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87EB" w14:textId="55BEE114" w:rsidR="00863772" w:rsidRPr="00926917" w:rsidRDefault="00000000">
      <w:pPr>
        <w:pStyle w:val="Date"/>
      </w:pPr>
      <w:sdt>
        <w:sdtPr>
          <w:id w:val="-348802302"/>
          <w:placeholder>
            <w:docPart w:val="3C054B31A3699C43B4ACB025714490DE"/>
          </w:placeholder>
          <w:temporary/>
          <w:showingPlcHdr/>
          <w15:appearance w15:val="hidden"/>
        </w:sdtPr>
        <w:sdtContent>
          <w:r w:rsidR="00517B24" w:rsidRPr="00926917">
            <w:t>Date</w:t>
          </w:r>
        </w:sdtContent>
      </w:sdt>
      <w:r w:rsidR="002E1CC6">
        <w:t xml:space="preserve"> 5/11/2025</w:t>
      </w:r>
      <w:r w:rsidR="002B3209">
        <w:tab/>
      </w:r>
      <w:r w:rsidR="002B3209">
        <w:tab/>
      </w:r>
      <w:r w:rsidR="002B3209">
        <w:tab/>
      </w:r>
      <w:r w:rsidR="00DB5F17">
        <w:tab/>
      </w:r>
      <w:r w:rsidR="002B3209">
        <w:fldChar w:fldCharType="begin"/>
      </w:r>
      <w:r w:rsidR="002B3209">
        <w:instrText xml:space="preserve"> INCLUDEPICTURE "https://upload.wikimedia.org/wikipedia/fr/thumb/b/b5/Capgemini_Logo.svg/2560px-Capgemini_Logo.svg.png" \* MERGEFORMATINET </w:instrText>
      </w:r>
      <w:r w:rsidR="002B3209">
        <w:fldChar w:fldCharType="separate"/>
      </w:r>
      <w:r w:rsidR="002B3209">
        <w:rPr>
          <w:noProof/>
        </w:rPr>
        <w:drawing>
          <wp:inline distT="0" distB="0" distL="0" distR="0" wp14:anchorId="619DBA89" wp14:editId="40B64742">
            <wp:extent cx="1545771" cy="343691"/>
            <wp:effectExtent l="0" t="0" r="3810" b="0"/>
            <wp:docPr id="587775679" name="Image 2" descr="Une image contenant Police, Graphique, graphism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5679" name="Image 2" descr="Une image contenant Police, Graphique, graphisme, typographie&#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7453" cy="350735"/>
                    </a:xfrm>
                    <a:prstGeom prst="rect">
                      <a:avLst/>
                    </a:prstGeom>
                    <a:noFill/>
                    <a:ln>
                      <a:noFill/>
                    </a:ln>
                  </pic:spPr>
                </pic:pic>
              </a:graphicData>
            </a:graphic>
          </wp:inline>
        </w:drawing>
      </w:r>
      <w:r w:rsidR="002B3209">
        <w:fldChar w:fldCharType="end"/>
      </w:r>
      <w:r w:rsidR="00DB5F17">
        <w:tab/>
      </w:r>
      <w:r w:rsidR="00DB5F17">
        <w:rPr>
          <w:noProof/>
        </w:rPr>
        <w:drawing>
          <wp:inline distT="0" distB="0" distL="0" distR="0" wp14:anchorId="78936687" wp14:editId="13F5331B">
            <wp:extent cx="445316" cy="445316"/>
            <wp:effectExtent l="0" t="0" r="0" b="0"/>
            <wp:docPr id="307146926" name="Image 3" descr="Une image contenant capture d’écran, Graphique, symbo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6926" name="Image 3" descr="Une image contenant capture d’écran, Graphique, symbole,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008" cy="475008"/>
                    </a:xfrm>
                    <a:prstGeom prst="rect">
                      <a:avLst/>
                    </a:prstGeom>
                  </pic:spPr>
                </pic:pic>
              </a:graphicData>
            </a:graphic>
          </wp:inline>
        </w:drawing>
      </w:r>
    </w:p>
    <w:p w14:paraId="6F92C354" w14:textId="3A52C72C" w:rsidR="00DB5F17" w:rsidRDefault="002E1CC6">
      <w:pPr>
        <w:pStyle w:val="Titre"/>
      </w:pPr>
      <w:r>
        <w:t>CC</w:t>
      </w:r>
      <w:r w:rsidR="00DB5F17">
        <w:t>T</w:t>
      </w:r>
      <w:r w:rsidR="002B3209" w:rsidRPr="002B3209">
        <w:t xml:space="preserve"> </w:t>
      </w:r>
    </w:p>
    <w:p w14:paraId="7A602B70" w14:textId="3700A7CC" w:rsidR="00DB5F17" w:rsidRPr="00DB5F17" w:rsidRDefault="00DB5F17" w:rsidP="00DB5F17">
      <w:pPr>
        <w:pStyle w:val="p1"/>
        <w:rPr>
          <w:rFonts w:asciiTheme="majorHAnsi" w:hAnsiTheme="majorHAnsi"/>
        </w:rPr>
      </w:pPr>
      <w:r w:rsidRPr="00DB5F17">
        <w:rPr>
          <w:rStyle w:val="s1"/>
          <w:rFonts w:asciiTheme="majorHAnsi" w:eastAsiaTheme="majorEastAsia" w:hAnsiTheme="majorHAnsi"/>
          <w:b/>
          <w:bCs/>
        </w:rPr>
        <w:t>Projet :</w:t>
      </w:r>
      <w:r w:rsidRPr="00DB5F17">
        <w:rPr>
          <w:rFonts w:asciiTheme="majorHAnsi" w:hAnsiTheme="majorHAnsi"/>
        </w:rPr>
        <w:t xml:space="preserve"> </w:t>
      </w:r>
      <w:proofErr w:type="spellStart"/>
      <w:r w:rsidRPr="00DB5F17">
        <w:rPr>
          <w:rFonts w:asciiTheme="majorHAnsi" w:hAnsiTheme="majorHAnsi"/>
        </w:rPr>
        <w:t>HashSight</w:t>
      </w:r>
      <w:proofErr w:type="spellEnd"/>
      <w:r w:rsidRPr="00DB5F17">
        <w:rPr>
          <w:rFonts w:asciiTheme="majorHAnsi" w:hAnsiTheme="majorHAnsi"/>
        </w:rPr>
        <w:t xml:space="preserve"> </w:t>
      </w:r>
      <w:r w:rsidR="00AC301E">
        <w:rPr>
          <w:rFonts w:asciiTheme="majorHAnsi" w:hAnsiTheme="majorHAnsi"/>
        </w:rPr>
        <w:t>-</w:t>
      </w:r>
      <w:r w:rsidRPr="00DB5F17">
        <w:rPr>
          <w:rFonts w:asciiTheme="majorHAnsi" w:hAnsiTheme="majorHAnsi"/>
        </w:rPr>
        <w:t xml:space="preserve"> Outil d’identification automatique de </w:t>
      </w:r>
      <w:proofErr w:type="spellStart"/>
      <w:r w:rsidRPr="00DB5F17">
        <w:rPr>
          <w:rFonts w:asciiTheme="majorHAnsi" w:hAnsiTheme="majorHAnsi"/>
        </w:rPr>
        <w:t>hashs</w:t>
      </w:r>
      <w:proofErr w:type="spellEnd"/>
    </w:p>
    <w:p w14:paraId="566F5335" w14:textId="4522D941" w:rsidR="00DB5F17" w:rsidRPr="00DB5F17" w:rsidRDefault="00DB5F17" w:rsidP="00DB5F17">
      <w:pPr>
        <w:pStyle w:val="p1"/>
        <w:rPr>
          <w:rFonts w:asciiTheme="majorHAnsi" w:hAnsiTheme="majorHAnsi"/>
        </w:rPr>
      </w:pPr>
      <w:r w:rsidRPr="00DB5F17">
        <w:rPr>
          <w:rStyle w:val="s1"/>
          <w:rFonts w:asciiTheme="majorHAnsi" w:eastAsiaTheme="majorEastAsia" w:hAnsiTheme="majorHAnsi"/>
          <w:b/>
          <w:bCs/>
        </w:rPr>
        <w:t>Client :</w:t>
      </w:r>
      <w:r w:rsidRPr="00DB5F17">
        <w:rPr>
          <w:rFonts w:asciiTheme="majorHAnsi" w:hAnsiTheme="majorHAnsi"/>
        </w:rPr>
        <w:t xml:space="preserve"> Capgemini </w:t>
      </w:r>
      <w:r w:rsidR="00AC301E">
        <w:rPr>
          <w:rFonts w:asciiTheme="majorHAnsi" w:hAnsiTheme="majorHAnsi"/>
        </w:rPr>
        <w:t>-</w:t>
      </w:r>
      <w:r w:rsidRPr="00DB5F17">
        <w:rPr>
          <w:rFonts w:asciiTheme="majorHAnsi" w:hAnsiTheme="majorHAnsi"/>
        </w:rPr>
        <w:t xml:space="preserve"> </w:t>
      </w:r>
      <w:r w:rsidR="00AC301E">
        <w:rPr>
          <w:rFonts w:asciiTheme="majorHAnsi" w:hAnsiTheme="majorHAnsi"/>
        </w:rPr>
        <w:t>É</w:t>
      </w:r>
      <w:r w:rsidRPr="00DB5F17">
        <w:rPr>
          <w:rFonts w:asciiTheme="majorHAnsi" w:hAnsiTheme="majorHAnsi"/>
        </w:rPr>
        <w:t xml:space="preserve">quipe </w:t>
      </w:r>
      <w:proofErr w:type="spellStart"/>
      <w:r w:rsidRPr="00DB5F17">
        <w:rPr>
          <w:rFonts w:asciiTheme="majorHAnsi" w:hAnsiTheme="majorHAnsi"/>
        </w:rPr>
        <w:t>Pentest</w:t>
      </w:r>
      <w:proofErr w:type="spellEnd"/>
      <w:r w:rsidRPr="00DB5F17">
        <w:rPr>
          <w:rFonts w:asciiTheme="majorHAnsi" w:hAnsiTheme="majorHAnsi"/>
        </w:rPr>
        <w:t xml:space="preserve"> Junior</w:t>
      </w:r>
    </w:p>
    <w:p w14:paraId="2CDF2C26" w14:textId="77777777" w:rsidR="00DB5F17" w:rsidRPr="00926917" w:rsidRDefault="00DB5F17" w:rsidP="00DB5F17"/>
    <w:p w14:paraId="2933FA47" w14:textId="02EF4E6C" w:rsidR="00863772" w:rsidRPr="00926917" w:rsidRDefault="00DB5F17">
      <w:pPr>
        <w:pStyle w:val="Titre1"/>
      </w:pPr>
      <w:r>
        <w:t>Proposition</w:t>
      </w:r>
    </w:p>
    <w:p w14:paraId="4135FBC1" w14:textId="7FC96755" w:rsidR="00863772" w:rsidRPr="00926917" w:rsidRDefault="00DB5F17" w:rsidP="00AC301E">
      <w:pPr>
        <w:ind w:firstLine="360"/>
      </w:pPr>
      <w:r w:rsidRPr="00DB5F17">
        <w:t>Fournir un prototype opérationnel d’un outil capable, à partir d’une simple chaîne de hash en entrée, d’identifier automatiquement l’algorithme de hachage le plus probable et de proposer des commandes prêtes à l’emploi (</w:t>
      </w:r>
      <w:proofErr w:type="spellStart"/>
      <w:r w:rsidRPr="00DB5F17">
        <w:t>Hashcat</w:t>
      </w:r>
      <w:proofErr w:type="spellEnd"/>
      <w:r>
        <w:t xml:space="preserve">) </w:t>
      </w:r>
      <w:r w:rsidRPr="00DB5F17">
        <w:t xml:space="preserve">adaptées au </w:t>
      </w:r>
      <w:proofErr w:type="spellStart"/>
      <w:r w:rsidRPr="00DB5F17">
        <w:t>pentest</w:t>
      </w:r>
      <w:proofErr w:type="spellEnd"/>
      <w:r w:rsidRPr="00DB5F17">
        <w:t>.</w:t>
      </w:r>
    </w:p>
    <w:p w14:paraId="7DE0AAC4" w14:textId="02B61E51" w:rsidR="002E1CC6" w:rsidRPr="00926917" w:rsidRDefault="002E1CC6" w:rsidP="002E1CC6">
      <w:pPr>
        <w:pStyle w:val="Titre1"/>
      </w:pPr>
      <w:r>
        <w:rPr>
          <w:rStyle w:val="normaltextrun"/>
          <w:rFonts w:ascii="Aptos" w:hAnsi="Aptos"/>
          <w:color w:val="000000"/>
          <w:shd w:val="clear" w:color="auto" w:fill="FFFFFF"/>
        </w:rPr>
        <w:t>Présentation générale du projet</w:t>
      </w:r>
      <w:r>
        <w:rPr>
          <w:rStyle w:val="eop"/>
          <w:rFonts w:ascii="Aptos" w:hAnsi="Aptos"/>
          <w:color w:val="000000"/>
          <w:shd w:val="clear" w:color="auto" w:fill="FFFFFF"/>
        </w:rPr>
        <w:t> </w:t>
      </w:r>
    </w:p>
    <w:p w14:paraId="1227B216" w14:textId="77777777" w:rsidR="00690AFB" w:rsidRDefault="00AC301E" w:rsidP="00AC301E">
      <w:pPr>
        <w:ind w:firstLine="360"/>
      </w:pPr>
      <w:r>
        <w:t xml:space="preserve">Nous proposons de livrer un prototype opérationnel nommé </w:t>
      </w:r>
      <w:proofErr w:type="spellStart"/>
      <w:r>
        <w:rPr>
          <w:rStyle w:val="s1"/>
          <w:b/>
          <w:bCs/>
        </w:rPr>
        <w:t>HashSight</w:t>
      </w:r>
      <w:proofErr w:type="spellEnd"/>
      <w:r>
        <w:t>,</w:t>
      </w:r>
      <w:r>
        <w:t xml:space="preserve"> un utilitaire Python léger, exécutable directement sur une machine Kali, conçu pour aider les pentesters juniors de Capgemini à identifier rapidement les algorithmes de hachage à partir d’une simple chaîne. </w:t>
      </w:r>
    </w:p>
    <w:p w14:paraId="7511D3D5" w14:textId="3B10E4D6" w:rsidR="00AC301E" w:rsidRDefault="00AC301E" w:rsidP="00AC301E">
      <w:pPr>
        <w:ind w:firstLine="360"/>
      </w:pPr>
      <w:r>
        <w:t xml:space="preserve">Le produit est un module d’identification qui analysera la chaîne d’entrée selon plusieurs axes : détection de formats modulaires (préfixes typiques de </w:t>
      </w:r>
      <w:proofErr w:type="spellStart"/>
      <w:r>
        <w:t>bcrypt</w:t>
      </w:r>
      <w:proofErr w:type="spellEnd"/>
      <w:r>
        <w:t>, Argon2, md5crypt, pbkdf2, etc.), reconnaissance d’encodages (</w:t>
      </w:r>
      <w:proofErr w:type="spellStart"/>
      <w:r>
        <w:t>hex</w:t>
      </w:r>
      <w:proofErr w:type="spellEnd"/>
      <w:r>
        <w:t xml:space="preserve">, base64, base32), correspondance </w:t>
      </w:r>
      <w:proofErr w:type="spellStart"/>
      <w:r>
        <w:t>longueur→algorithme</w:t>
      </w:r>
      <w:proofErr w:type="spellEnd"/>
      <w:r>
        <w:t xml:space="preserve"> (32/40/64/128 </w:t>
      </w:r>
      <w:proofErr w:type="spellStart"/>
      <w:r>
        <w:t>hex</w:t>
      </w:r>
      <w:proofErr w:type="spellEnd"/>
      <w:r>
        <w:t xml:space="preserve"> → MD5/SHA1/SHA256/SHA512) et estimation d’entropie. </w:t>
      </w:r>
    </w:p>
    <w:p w14:paraId="0C8DE82E" w14:textId="77777777" w:rsidR="00690AFB" w:rsidRDefault="00AC301E" w:rsidP="00AC301E">
      <w:pPr>
        <w:ind w:firstLine="360"/>
      </w:pPr>
      <w:r>
        <w:t xml:space="preserve">De plus, afin d’affiner la détection et d’aider le pentester junior, l’outil proposera </w:t>
      </w:r>
      <w:r w:rsidRPr="00AC301E">
        <w:rPr>
          <w:rStyle w:val="s1"/>
        </w:rPr>
        <w:t>quelques questions rapides et optionnelles sur le contexte</w:t>
      </w:r>
      <w:r>
        <w:t xml:space="preserve"> </w:t>
      </w:r>
      <w:r>
        <w:t>(</w:t>
      </w:r>
      <w:r>
        <w:t xml:space="preserve">par exemple : « Le hash provient-il d’un serveur Windows / d’un export SAM ? », « Le hash était-il extrait d’une base de données ? », « Le format contient-il des champs séparés par des deux-points (:) ? »). </w:t>
      </w:r>
    </w:p>
    <w:p w14:paraId="1B44A9FD" w14:textId="027CE5F0" w:rsidR="00AC301E" w:rsidRDefault="00AC301E" w:rsidP="00AC301E">
      <w:pPr>
        <w:ind w:firstLine="360"/>
      </w:pPr>
      <w:r>
        <w:t>Les réponses à ces questions ajusteront les scores de confiance et permettront de prioriser automatiquement les algorithmes les plus plausibles (par ex. augmenter fortement la probabilité NTLM si l’origine est un dump Windows). Ces questions resteront non obligatoires</w:t>
      </w:r>
      <w:r>
        <w:t xml:space="preserve">, </w:t>
      </w:r>
      <w:r>
        <w:t xml:space="preserve">si l’opérateur n’a pas de contexte, l’outil retournera malgré </w:t>
      </w:r>
      <w:r>
        <w:t>toutes les hypothèses classées</w:t>
      </w:r>
      <w:r>
        <w:t>, avec l’explication de l’ambiguïté.</w:t>
      </w:r>
    </w:p>
    <w:p w14:paraId="7629D1B6" w14:textId="343A20CF" w:rsidR="00AC301E" w:rsidRDefault="00AC301E" w:rsidP="00AC301E"/>
    <w:p w14:paraId="07C65836" w14:textId="6B10C441" w:rsidR="00863772" w:rsidRDefault="00863772" w:rsidP="00AC301E"/>
    <w:p w14:paraId="24A19F6F" w14:textId="4A170342" w:rsidR="00DB5F17" w:rsidRDefault="00DB5F17">
      <w:r>
        <w:lastRenderedPageBreak/>
        <w:br w:type="page"/>
      </w:r>
    </w:p>
    <w:p w14:paraId="7D45E42D" w14:textId="14DDAD59" w:rsidR="00AC301E" w:rsidRPr="00AC301E" w:rsidRDefault="00AC301E" w:rsidP="00AC301E">
      <w:pPr>
        <w:pStyle w:val="Titre1"/>
        <w:rPr>
          <w:rStyle w:val="normaltextrun"/>
        </w:rPr>
      </w:pPr>
      <w:r>
        <w:rPr>
          <w:rStyle w:val="normaltextrun"/>
          <w:rFonts w:ascii="Aptos" w:hAnsi="Aptos"/>
          <w:color w:val="000000"/>
          <w:shd w:val="clear" w:color="auto" w:fill="FFFFFF"/>
        </w:rPr>
        <w:lastRenderedPageBreak/>
        <w:t>Démarches et méthodes</w:t>
      </w:r>
    </w:p>
    <w:p w14:paraId="50BEE038" w14:textId="69AC4601" w:rsidR="00AC301E" w:rsidRDefault="00AC301E" w:rsidP="00AC301E">
      <w:r>
        <w:rPr>
          <w:rStyle w:val="s1"/>
          <w:b/>
          <w:bCs/>
        </w:rPr>
        <w:t>Analyse et compréhension du problème</w:t>
      </w:r>
      <w:r>
        <w:t xml:space="preserve"> : étude du contexte, identification des besoins des pentesters juniors de Capgemini, et définition des cas d’usage concrets.</w:t>
      </w:r>
    </w:p>
    <w:p w14:paraId="45AC9604" w14:textId="407EFE63" w:rsidR="00AC301E" w:rsidRDefault="00AC301E" w:rsidP="00AC301E">
      <w:r>
        <w:rPr>
          <w:rStyle w:val="s1"/>
          <w:b/>
          <w:bCs/>
        </w:rPr>
        <w:t>Modélisation et conception UML</w:t>
      </w:r>
      <w:r>
        <w:t xml:space="preserve"> : réalisation de schémas simples (cas d’utilisation, diagramme de séquence, logique interne du programme)</w:t>
      </w:r>
      <w:r>
        <w:t>.</w:t>
      </w:r>
    </w:p>
    <w:p w14:paraId="0903F0D9" w14:textId="77777777" w:rsidR="00AC301E" w:rsidRDefault="00AC301E" w:rsidP="00AC301E">
      <w:r>
        <w:rPr>
          <w:rStyle w:val="s1"/>
          <w:b/>
          <w:bCs/>
        </w:rPr>
        <w:t>Spécification fonctionnelle et technique</w:t>
      </w:r>
      <w:r>
        <w:t xml:space="preserve"> : rédaction des règles de détection (longueur, caractères, préfixes), définition des entrées/sorties du programme et des contraintes de sécurité.</w:t>
      </w:r>
    </w:p>
    <w:p w14:paraId="773B5CB1" w14:textId="77777777" w:rsidR="00AC301E" w:rsidRDefault="00AC301E" w:rsidP="00AC301E">
      <w:r>
        <w:rPr>
          <w:rStyle w:val="s1"/>
          <w:b/>
          <w:bCs/>
        </w:rPr>
        <w:t>Développement et intégration</w:t>
      </w:r>
      <w:r>
        <w:t xml:space="preserve"> : codage du script Python principal sur Kali, intégration des modules d’analyse et du système de </w:t>
      </w:r>
      <w:proofErr w:type="spellStart"/>
      <w:r>
        <w:t>scoring</w:t>
      </w:r>
      <w:proofErr w:type="spellEnd"/>
      <w:r>
        <w:t>, puis ajout de la logique interactive (questions contextuelles).</w:t>
      </w:r>
    </w:p>
    <w:p w14:paraId="3B5FE46B" w14:textId="77777777" w:rsidR="00AC301E" w:rsidRDefault="00AC301E" w:rsidP="00AC301E">
      <w:r>
        <w:rPr>
          <w:rStyle w:val="s1"/>
          <w:b/>
          <w:bCs/>
        </w:rPr>
        <w:t>Tests et validation</w:t>
      </w:r>
      <w:r>
        <w:t xml:space="preserve"> : vérification du bon fonctionnement du prototype à partir d’un corpus de </w:t>
      </w:r>
      <w:proofErr w:type="spellStart"/>
      <w:r>
        <w:t>hashs</w:t>
      </w:r>
      <w:proofErr w:type="spellEnd"/>
      <w:r>
        <w:t xml:space="preserve"> connus, ajustement des scores de détection et correction des erreurs.</w:t>
      </w:r>
    </w:p>
    <w:p w14:paraId="6FE4DF01" w14:textId="174667F2" w:rsidR="00DB5F17" w:rsidRDefault="00AC301E" w:rsidP="00266D8D">
      <w:r>
        <w:rPr>
          <w:rStyle w:val="s1"/>
          <w:b/>
          <w:bCs/>
        </w:rPr>
        <w:t>Documentation et présentation</w:t>
      </w:r>
      <w:r>
        <w:t xml:space="preserve"> : rédaction du guide utilisateur, préparation de la démonstration et présentation du livrable final à Capgemini.</w:t>
      </w:r>
    </w:p>
    <w:p w14:paraId="03F0AB02" w14:textId="198DCDAA" w:rsidR="00DB5F17" w:rsidRPr="00926917" w:rsidRDefault="00DB5F17" w:rsidP="00266D8D">
      <w:pPr>
        <w:pStyle w:val="Titre1"/>
      </w:pPr>
      <w:r>
        <w:rPr>
          <w:rStyle w:val="normaltextrun"/>
          <w:rFonts w:ascii="Aptos" w:hAnsi="Aptos"/>
          <w:color w:val="000000"/>
          <w:shd w:val="clear" w:color="auto" w:fill="FFFFFF"/>
        </w:rPr>
        <w:t>Organisations</w:t>
      </w:r>
      <w:r w:rsidR="00AC301E">
        <w:rPr>
          <w:noProof/>
        </w:rPr>
        <w:drawing>
          <wp:inline distT="0" distB="0" distL="0" distR="0" wp14:anchorId="4DFA3DA9" wp14:editId="62F1FEA5">
            <wp:extent cx="5274945" cy="4332605"/>
            <wp:effectExtent l="0" t="0" r="0" b="0"/>
            <wp:docPr id="1977316247" name="Image 5" descr="Une image contenant texte, diagramm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6247" name="Image 5" descr="Une image contenant texte, diagramme, capture d’écran, Rectangl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945" cy="4332605"/>
                    </a:xfrm>
                    <a:prstGeom prst="rect">
                      <a:avLst/>
                    </a:prstGeom>
                  </pic:spPr>
                </pic:pic>
              </a:graphicData>
            </a:graphic>
          </wp:inline>
        </w:drawing>
      </w:r>
    </w:p>
    <w:sectPr w:rsidR="00DB5F17" w:rsidRPr="00926917">
      <w:footerReference w:type="default" r:id="rId10"/>
      <w:pgSz w:w="11907" w:h="16839" w:code="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A405" w14:textId="77777777" w:rsidR="00F817A3" w:rsidRDefault="00F817A3">
      <w:pPr>
        <w:spacing w:after="0" w:line="240" w:lineRule="auto"/>
      </w:pPr>
      <w:r>
        <w:separator/>
      </w:r>
    </w:p>
    <w:p w14:paraId="0B823933" w14:textId="77777777" w:rsidR="00F817A3" w:rsidRDefault="00F817A3"/>
  </w:endnote>
  <w:endnote w:type="continuationSeparator" w:id="0">
    <w:p w14:paraId="297320F2" w14:textId="77777777" w:rsidR="00F817A3" w:rsidRDefault="00F817A3">
      <w:pPr>
        <w:spacing w:after="0" w:line="240" w:lineRule="auto"/>
      </w:pPr>
      <w:r>
        <w:continuationSeparator/>
      </w:r>
    </w:p>
    <w:p w14:paraId="40C39F1C" w14:textId="77777777" w:rsidR="00F817A3" w:rsidRDefault="00F817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YaHei">
    <w:altName w:val="微软雅黑"/>
    <w:panose1 w:val="020B0503020204020204"/>
    <w:charset w:val="86"/>
    <w:family w:val="swiss"/>
    <w:pitch w:val="variable"/>
    <w:sig w:usb0="80000287" w:usb1="280F3C52" w:usb2="00000016" w:usb3="00000000" w:csb0="0004001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D893" w14:textId="77777777" w:rsidR="00863772" w:rsidRDefault="00517B24">
    <w:pPr>
      <w:pStyle w:val="Pieddepage"/>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77B6" w14:textId="77777777" w:rsidR="00F817A3" w:rsidRDefault="00F817A3">
      <w:pPr>
        <w:spacing w:after="0" w:line="240" w:lineRule="auto"/>
      </w:pPr>
      <w:r>
        <w:separator/>
      </w:r>
    </w:p>
    <w:p w14:paraId="4B2163CC" w14:textId="77777777" w:rsidR="00F817A3" w:rsidRDefault="00F817A3"/>
  </w:footnote>
  <w:footnote w:type="continuationSeparator" w:id="0">
    <w:p w14:paraId="6D6E8734" w14:textId="77777777" w:rsidR="00F817A3" w:rsidRDefault="00F817A3">
      <w:pPr>
        <w:spacing w:after="0" w:line="240" w:lineRule="auto"/>
      </w:pPr>
      <w:r>
        <w:continuationSeparator/>
      </w:r>
    </w:p>
    <w:p w14:paraId="4445CC34" w14:textId="77777777" w:rsidR="00F817A3" w:rsidRDefault="00F817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A55"/>
    <w:multiLevelType w:val="multilevel"/>
    <w:tmpl w:val="4D72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B0E3A"/>
    <w:multiLevelType w:val="multilevel"/>
    <w:tmpl w:val="D6E81BDE"/>
    <w:lvl w:ilvl="0">
      <w:start w:val="1"/>
      <w:numFmt w:val="decimal"/>
      <w:pStyle w:val="Titre1"/>
      <w:lvlText w:val="%1."/>
      <w:lvlJc w:val="left"/>
      <w:pPr>
        <w:ind w:left="360" w:hanging="360"/>
      </w:pPr>
      <w:rPr>
        <w:rFonts w:hint="default"/>
      </w:rPr>
    </w:lvl>
    <w:lvl w:ilvl="1">
      <w:start w:val="1"/>
      <w:numFmt w:val="upperLetter"/>
      <w:pStyle w:val="Titre2"/>
      <w:lvlText w:val="%2."/>
      <w:lvlJc w:val="left"/>
      <w:pPr>
        <w:ind w:left="720" w:hanging="360"/>
      </w:pPr>
      <w:rPr>
        <w:rFonts w:hint="default"/>
      </w:rPr>
    </w:lvl>
    <w:lvl w:ilvl="2">
      <w:start w:val="1"/>
      <w:numFmt w:val="lowerRoman"/>
      <w:pStyle w:val="Titre3"/>
      <w:lvlText w:val="%3."/>
      <w:lvlJc w:val="right"/>
      <w:pPr>
        <w:ind w:left="1080" w:hanging="360"/>
      </w:pPr>
      <w:rPr>
        <w:rFonts w:hint="default"/>
      </w:rPr>
    </w:lvl>
    <w:lvl w:ilvl="3">
      <w:start w:val="1"/>
      <w:numFmt w:val="decimal"/>
      <w:pStyle w:val="Titre4"/>
      <w:lvlText w:val="%4."/>
      <w:lvlJc w:val="left"/>
      <w:pPr>
        <w:ind w:left="1440" w:hanging="360"/>
      </w:pPr>
      <w:rPr>
        <w:rFonts w:hint="default"/>
      </w:rPr>
    </w:lvl>
    <w:lvl w:ilvl="4">
      <w:start w:val="1"/>
      <w:numFmt w:val="lowerLetter"/>
      <w:pStyle w:val="Titre5"/>
      <w:lvlText w:val="%5."/>
      <w:lvlJc w:val="left"/>
      <w:pPr>
        <w:ind w:left="1800" w:hanging="360"/>
      </w:pPr>
      <w:rPr>
        <w:rFonts w:hint="default"/>
      </w:rPr>
    </w:lvl>
    <w:lvl w:ilvl="5">
      <w:start w:val="1"/>
      <w:numFmt w:val="lowerRoman"/>
      <w:pStyle w:val="Titre6"/>
      <w:lvlText w:val="%6."/>
      <w:lvlJc w:val="right"/>
      <w:pPr>
        <w:ind w:left="2160" w:hanging="360"/>
      </w:pPr>
      <w:rPr>
        <w:rFonts w:hint="default"/>
      </w:rPr>
    </w:lvl>
    <w:lvl w:ilvl="6">
      <w:start w:val="1"/>
      <w:numFmt w:val="decimal"/>
      <w:pStyle w:val="Titre7"/>
      <w:lvlText w:val="%7."/>
      <w:lvlJc w:val="left"/>
      <w:pPr>
        <w:ind w:left="2520" w:hanging="360"/>
      </w:pPr>
      <w:rPr>
        <w:rFonts w:hint="default"/>
      </w:rPr>
    </w:lvl>
    <w:lvl w:ilvl="7">
      <w:start w:val="1"/>
      <w:numFmt w:val="lowerLetter"/>
      <w:pStyle w:val="Titre8"/>
      <w:lvlText w:val="%8."/>
      <w:lvlJc w:val="left"/>
      <w:pPr>
        <w:ind w:left="2880" w:hanging="360"/>
      </w:pPr>
      <w:rPr>
        <w:rFonts w:hint="default"/>
      </w:rPr>
    </w:lvl>
    <w:lvl w:ilvl="8">
      <w:start w:val="1"/>
      <w:numFmt w:val="lowerRoman"/>
      <w:pStyle w:val="Titre9"/>
      <w:lvlText w:val="%9."/>
      <w:lvlJc w:val="right"/>
      <w:pPr>
        <w:ind w:left="3240" w:hanging="360"/>
      </w:pPr>
      <w:rPr>
        <w:rFonts w:hint="default"/>
      </w:rPr>
    </w:lvl>
  </w:abstractNum>
  <w:num w:numId="1" w16cid:durableId="1004623520">
    <w:abstractNumId w:val="1"/>
  </w:num>
  <w:num w:numId="2" w16cid:durableId="17708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CC6"/>
    <w:rsid w:val="001058A9"/>
    <w:rsid w:val="00266D8D"/>
    <w:rsid w:val="002B3209"/>
    <w:rsid w:val="002E1CC6"/>
    <w:rsid w:val="004F2DEE"/>
    <w:rsid w:val="00517B24"/>
    <w:rsid w:val="00690AFB"/>
    <w:rsid w:val="00817519"/>
    <w:rsid w:val="00863772"/>
    <w:rsid w:val="00926917"/>
    <w:rsid w:val="00AC301E"/>
    <w:rsid w:val="00CE5433"/>
    <w:rsid w:val="00DB5F17"/>
    <w:rsid w:val="00F817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10C7"/>
  <w15:chartTrackingRefBased/>
  <w15:docId w15:val="{A5111B6E-739C-2745-8AC1-A1982C97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07070" w:themeColor="accent1"/>
        <w:sz w:val="22"/>
        <w:szCs w:val="22"/>
        <w:lang w:val="fr-FR" w:eastAsia="ja-JP" w:bidi="fr-FR"/>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8A9"/>
  </w:style>
  <w:style w:type="paragraph" w:styleId="Titre1">
    <w:name w:val="heading 1"/>
    <w:basedOn w:val="Normal"/>
    <w:link w:val="Titre1Car"/>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Titre2">
    <w:name w:val="heading 2"/>
    <w:basedOn w:val="Normal"/>
    <w:link w:val="Titre2Car"/>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Titre3">
    <w:name w:val="heading 3"/>
    <w:basedOn w:val="Normal"/>
    <w:link w:val="Titre3Car"/>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Titre4">
    <w:name w:val="heading 4"/>
    <w:basedOn w:val="Normal"/>
    <w:link w:val="Titre4Car"/>
    <w:uiPriority w:val="9"/>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Titre5">
    <w:name w:val="heading 5"/>
    <w:basedOn w:val="Normal"/>
    <w:link w:val="Titre5Car"/>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Titre6">
    <w:name w:val="heading 6"/>
    <w:basedOn w:val="Normal"/>
    <w:link w:val="Titre6Car"/>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Titre7">
    <w:name w:val="heading 7"/>
    <w:basedOn w:val="Normal"/>
    <w:link w:val="Titre7Car"/>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Titre8">
    <w:name w:val="heading 8"/>
    <w:basedOn w:val="Normal"/>
    <w:link w:val="Titre8Car"/>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Titre9">
    <w:name w:val="heading 9"/>
    <w:basedOn w:val="Normal"/>
    <w:link w:val="Titre9Car"/>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hAnsiTheme="majorHAnsi"/>
      <w:caps/>
      <w:color w:val="2E2E2E" w:themeColor="accent2"/>
      <w:spacing w:val="14"/>
      <w:sz w:val="26"/>
      <w:szCs w:val="26"/>
    </w:rPr>
  </w:style>
  <w:style w:type="character" w:customStyle="1" w:styleId="Titre2Car">
    <w:name w:val="Titre 2 Car"/>
    <w:basedOn w:val="Policepardfaut"/>
    <w:link w:val="Titre2"/>
    <w:uiPriority w:val="9"/>
    <w:rPr>
      <w:rFonts w:asciiTheme="majorHAnsi" w:eastAsiaTheme="majorEastAsia" w:hAnsiTheme="majorHAnsi" w:cstheme="majorBidi"/>
      <w:color w:val="2E2E2E" w:themeColor="accent2"/>
      <w:szCs w:val="26"/>
    </w:rPr>
  </w:style>
  <w:style w:type="character" w:customStyle="1" w:styleId="Titre3Car">
    <w:name w:val="Titre 3 Car"/>
    <w:basedOn w:val="Policepardfaut"/>
    <w:link w:val="Titre3"/>
    <w:uiPriority w:val="9"/>
    <w:rPr>
      <w:rFonts w:asciiTheme="majorHAnsi" w:eastAsiaTheme="majorEastAsia" w:hAnsiTheme="majorHAnsi" w:cstheme="majorBidi"/>
      <w:szCs w:val="24"/>
    </w:rPr>
  </w:style>
  <w:style w:type="character" w:customStyle="1" w:styleId="Titre4Car">
    <w:name w:val="Titre 4 Car"/>
    <w:basedOn w:val="Policepardfaut"/>
    <w:link w:val="Titre4"/>
    <w:uiPriority w:val="9"/>
    <w:rPr>
      <w:rFonts w:asciiTheme="majorHAnsi" w:eastAsiaTheme="majorEastAsia" w:hAnsiTheme="majorHAnsi" w:cstheme="majorBidi"/>
      <w:i/>
      <w:iCs/>
      <w:spacing w:val="6"/>
    </w:rPr>
  </w:style>
  <w:style w:type="character" w:customStyle="1" w:styleId="Titre5Car">
    <w:name w:val="Titre 5 Car"/>
    <w:basedOn w:val="Policepardfaut"/>
    <w:link w:val="Titre5"/>
    <w:uiPriority w:val="9"/>
    <w:semiHidden/>
    <w:rPr>
      <w:rFonts w:asciiTheme="majorHAnsi" w:eastAsiaTheme="majorEastAsia" w:hAnsiTheme="majorHAnsi" w:cstheme="majorBidi"/>
      <w:i/>
      <w:color w:val="2E2E2E" w:themeColor="accent2"/>
      <w:spacing w:val="6"/>
    </w:rPr>
  </w:style>
  <w:style w:type="character" w:customStyle="1" w:styleId="Titre6Car">
    <w:name w:val="Titre 6 Car"/>
    <w:basedOn w:val="Policepardfaut"/>
    <w:link w:val="Titre6"/>
    <w:uiPriority w:val="9"/>
    <w:semiHidden/>
    <w:rPr>
      <w:rFonts w:asciiTheme="majorHAnsi" w:eastAsiaTheme="majorEastAsia" w:hAnsiTheme="majorHAnsi" w:cstheme="majorBidi"/>
      <w:color w:val="2E2E2E" w:themeColor="accent2"/>
      <w:spacing w:val="12"/>
    </w:rPr>
  </w:style>
  <w:style w:type="character" w:customStyle="1" w:styleId="Titre7Car">
    <w:name w:val="Titre 7 Car"/>
    <w:basedOn w:val="Policepardfaut"/>
    <w:link w:val="Titre7"/>
    <w:uiPriority w:val="9"/>
    <w:semiHidden/>
    <w:rPr>
      <w:rFonts w:asciiTheme="majorHAnsi" w:eastAsiaTheme="majorEastAsia" w:hAnsiTheme="majorHAnsi" w:cstheme="majorBidi"/>
      <w:iCs/>
      <w:color w:val="2E2E2E" w:themeColor="accent2"/>
    </w:rPr>
  </w:style>
  <w:style w:type="character" w:customStyle="1" w:styleId="Titre8Car">
    <w:name w:val="Titre 8 Car"/>
    <w:basedOn w:val="Policepardfaut"/>
    <w:link w:val="Titre8"/>
    <w:uiPriority w:val="9"/>
    <w:semiHidden/>
    <w:rPr>
      <w:rFonts w:asciiTheme="majorHAnsi" w:eastAsiaTheme="majorEastAsia" w:hAnsiTheme="majorHAnsi" w:cstheme="majorBidi"/>
      <w:i/>
      <w:color w:val="626262" w:themeColor="accent2" w:themeTint="BF"/>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Cs/>
      <w:color w:val="626262" w:themeColor="accent2" w:themeTint="BF"/>
      <w:szCs w:val="21"/>
    </w:rPr>
  </w:style>
  <w:style w:type="paragraph" w:styleId="En-tte">
    <w:name w:val="header"/>
    <w:basedOn w:val="Normal"/>
    <w:link w:val="En-tteCar"/>
    <w:uiPriority w:val="99"/>
    <w:unhideWhenUsed/>
    <w:qFormat/>
    <w:pPr>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qFormat/>
    <w:pPr>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semiHidden/>
    <w:unhideWhenUsed/>
    <w:qFormat/>
    <w:pPr>
      <w:spacing w:after="200" w:line="240" w:lineRule="auto"/>
    </w:pPr>
    <w:rPr>
      <w:i/>
      <w:iCs/>
      <w:sz w:val="20"/>
      <w:szCs w:val="18"/>
    </w:rPr>
  </w:style>
  <w:style w:type="paragraph" w:styleId="Titre">
    <w:name w:val="Title"/>
    <w:basedOn w:val="Normal"/>
    <w:link w:val="TitreCar"/>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TitreCar">
    <w:name w:val="Titre Car"/>
    <w:basedOn w:val="Policepardfaut"/>
    <w:link w:val="Titre"/>
    <w:uiPriority w:val="2"/>
    <w:rPr>
      <w:rFonts w:asciiTheme="majorHAnsi" w:eastAsiaTheme="majorEastAsia" w:hAnsiTheme="majorHAnsi" w:cstheme="majorBidi"/>
      <w:caps/>
      <w:color w:val="2E2E2E" w:themeColor="accent2"/>
      <w:spacing w:val="6"/>
      <w:sz w:val="54"/>
      <w:szCs w:val="56"/>
    </w:rPr>
  </w:style>
  <w:style w:type="paragraph" w:styleId="Sous-titre">
    <w:name w:val="Subtitle"/>
    <w:basedOn w:val="Normal"/>
    <w:next w:val="Normal"/>
    <w:link w:val="Sous-titreCar"/>
    <w:uiPriority w:val="11"/>
    <w:semiHidden/>
    <w:unhideWhenUsed/>
    <w:qFormat/>
    <w:pPr>
      <w:numPr>
        <w:ilvl w:val="1"/>
      </w:numPr>
      <w:spacing w:after="160"/>
      <w:ind w:left="360"/>
      <w:contextualSpacing/>
    </w:pPr>
    <w:rPr>
      <w:rFonts w:eastAsiaTheme="minorEastAsia"/>
      <w:i/>
      <w:spacing w:val="15"/>
      <w:sz w:val="32"/>
    </w:rPr>
  </w:style>
  <w:style w:type="paragraph" w:styleId="Date">
    <w:name w:val="Date"/>
    <w:basedOn w:val="Normal"/>
    <w:next w:val="Titre"/>
    <w:link w:val="DateCar"/>
    <w:uiPriority w:val="2"/>
    <w:qFormat/>
    <w:pPr>
      <w:spacing w:after="360"/>
      <w:ind w:left="0"/>
    </w:pPr>
    <w:rPr>
      <w:sz w:val="28"/>
    </w:rPr>
  </w:style>
  <w:style w:type="character" w:customStyle="1" w:styleId="DateCar">
    <w:name w:val="Date Car"/>
    <w:basedOn w:val="Policepardfaut"/>
    <w:link w:val="Date"/>
    <w:uiPriority w:val="2"/>
    <w:rPr>
      <w:sz w:val="28"/>
    </w:rPr>
  </w:style>
  <w:style w:type="character" w:styleId="Accentuationintense">
    <w:name w:val="Intense Emphasis"/>
    <w:basedOn w:val="Policepardfaut"/>
    <w:uiPriority w:val="21"/>
    <w:semiHidden/>
    <w:unhideWhenUsed/>
    <w:qFormat/>
    <w:rPr>
      <w:b/>
      <w:iCs/>
      <w:color w:val="2E2E2E" w:themeColor="accent2"/>
    </w:rPr>
  </w:style>
  <w:style w:type="paragraph" w:styleId="Citationintense">
    <w:name w:val="Intense Quote"/>
    <w:basedOn w:val="Normal"/>
    <w:next w:val="Normal"/>
    <w:link w:val="CitationintenseCar"/>
    <w:uiPriority w:val="30"/>
    <w:semiHidden/>
    <w:unhideWhenUsed/>
    <w:qFormat/>
    <w:pPr>
      <w:spacing w:before="240"/>
    </w:pPr>
    <w:rPr>
      <w:b/>
      <w:i/>
      <w:iCs/>
      <w:color w:val="2E2E2E" w:themeColor="accent2"/>
    </w:rPr>
  </w:style>
  <w:style w:type="character" w:customStyle="1" w:styleId="CitationintenseCar">
    <w:name w:val="Citation intense Car"/>
    <w:basedOn w:val="Policepardfaut"/>
    <w:link w:val="Citationintense"/>
    <w:uiPriority w:val="30"/>
    <w:semiHidden/>
    <w:rPr>
      <w:b/>
      <w:i/>
      <w:iCs/>
      <w:color w:val="2E2E2E" w:themeColor="accent2"/>
    </w:rPr>
  </w:style>
  <w:style w:type="character" w:styleId="Rfrenceintense">
    <w:name w:val="Intense Reference"/>
    <w:basedOn w:val="Policepardfaut"/>
    <w:uiPriority w:val="32"/>
    <w:semiHidden/>
    <w:unhideWhenUsed/>
    <w:qFormat/>
    <w:rPr>
      <w:b/>
      <w:bCs/>
      <w:caps/>
      <w:smallCaps w:val="0"/>
      <w:color w:val="707070" w:themeColor="accent1"/>
      <w:spacing w:val="0"/>
    </w:rPr>
  </w:style>
  <w:style w:type="paragraph" w:styleId="Citation">
    <w:name w:val="Quote"/>
    <w:basedOn w:val="Normal"/>
    <w:next w:val="Normal"/>
    <w:link w:val="CitationCar"/>
    <w:uiPriority w:val="29"/>
    <w:semiHidden/>
    <w:unhideWhenUsed/>
    <w:qFormat/>
    <w:pPr>
      <w:spacing w:before="240"/>
    </w:pPr>
    <w:rPr>
      <w:i/>
      <w:iCs/>
    </w:rPr>
  </w:style>
  <w:style w:type="character" w:customStyle="1" w:styleId="CitationCar">
    <w:name w:val="Citation Car"/>
    <w:basedOn w:val="Policepardfaut"/>
    <w:link w:val="Citation"/>
    <w:uiPriority w:val="29"/>
    <w:semiHidden/>
    <w:rPr>
      <w:i/>
      <w:iCs/>
    </w:rPr>
  </w:style>
  <w:style w:type="character" w:styleId="lev">
    <w:name w:val="Strong"/>
    <w:basedOn w:val="Policepardfaut"/>
    <w:uiPriority w:val="22"/>
    <w:semiHidden/>
    <w:unhideWhenUsed/>
    <w:qFormat/>
    <w:rPr>
      <w:b/>
      <w:bCs/>
    </w:rPr>
  </w:style>
  <w:style w:type="character" w:styleId="Accentuationlgre">
    <w:name w:val="Subtle Emphasis"/>
    <w:basedOn w:val="Policepardfaut"/>
    <w:uiPriority w:val="19"/>
    <w:semiHidden/>
    <w:unhideWhenUsed/>
    <w:qFormat/>
    <w:rPr>
      <w:i/>
      <w:iCs/>
      <w:color w:val="707070" w:themeColor="accent1"/>
    </w:rPr>
  </w:style>
  <w:style w:type="character" w:styleId="Rfrencelgre">
    <w:name w:val="Subtle Reference"/>
    <w:basedOn w:val="Policepardfaut"/>
    <w:uiPriority w:val="31"/>
    <w:semiHidden/>
    <w:unhideWhenUsed/>
    <w:qFormat/>
    <w:rPr>
      <w:caps/>
      <w:smallCaps w:val="0"/>
      <w:color w:val="707070" w:themeColor="accent1"/>
    </w:rPr>
  </w:style>
  <w:style w:type="paragraph" w:styleId="En-ttedetabledesmatires">
    <w:name w:val="TOC Heading"/>
    <w:basedOn w:val="Titre1"/>
    <w:next w:val="Normal"/>
    <w:uiPriority w:val="39"/>
    <w:semiHidden/>
    <w:unhideWhenUsed/>
    <w:qFormat/>
    <w:pPr>
      <w:numPr>
        <w:numId w:val="0"/>
      </w:numPr>
      <w:outlineLvl w:val="9"/>
    </w:pPr>
  </w:style>
  <w:style w:type="character" w:customStyle="1" w:styleId="Sous-titreCar">
    <w:name w:val="Sous-titre Car"/>
    <w:basedOn w:val="Policepardfaut"/>
    <w:link w:val="Sous-titre"/>
    <w:uiPriority w:val="11"/>
    <w:semiHidden/>
    <w:rPr>
      <w:rFonts w:eastAsiaTheme="minorEastAsia"/>
      <w:i/>
      <w:spacing w:val="15"/>
      <w:sz w:val="32"/>
    </w:rPr>
  </w:style>
  <w:style w:type="character" w:styleId="Textedelespacerserv">
    <w:name w:val="Placeholder Text"/>
    <w:basedOn w:val="Policepardfaut"/>
    <w:uiPriority w:val="99"/>
    <w:semiHidden/>
    <w:rPr>
      <w:color w:val="808080"/>
    </w:rPr>
  </w:style>
  <w:style w:type="character" w:customStyle="1" w:styleId="normaltextrun">
    <w:name w:val="normaltextrun"/>
    <w:basedOn w:val="Policepardfaut"/>
    <w:rsid w:val="002E1CC6"/>
  </w:style>
  <w:style w:type="character" w:customStyle="1" w:styleId="eop">
    <w:name w:val="eop"/>
    <w:basedOn w:val="Policepardfaut"/>
    <w:rsid w:val="002E1CC6"/>
  </w:style>
  <w:style w:type="paragraph" w:customStyle="1" w:styleId="p1">
    <w:name w:val="p1"/>
    <w:basedOn w:val="Normal"/>
    <w:rsid w:val="00DB5F17"/>
    <w:pPr>
      <w:spacing w:before="100" w:beforeAutospacing="1" w:after="100" w:afterAutospacing="1" w:line="240" w:lineRule="auto"/>
      <w:ind w:left="0"/>
    </w:pPr>
    <w:rPr>
      <w:rFonts w:ascii="Times New Roman" w:eastAsia="Times New Roman" w:hAnsi="Times New Roman" w:cs="Times New Roman"/>
      <w:color w:val="auto"/>
      <w:sz w:val="24"/>
      <w:szCs w:val="24"/>
      <w:lang w:eastAsia="fr-FR" w:bidi="ar-SA"/>
    </w:rPr>
  </w:style>
  <w:style w:type="character" w:customStyle="1" w:styleId="s1">
    <w:name w:val="s1"/>
    <w:basedOn w:val="Policepardfaut"/>
    <w:rsid w:val="00DB5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Library/Containers/com.microsoft.Word/Data/Library/Application%20Support/Microsoft/Office/16.0/DTS/fr-FR%7bE9E3CB72-157E-CF4B-B67E-F19CA4673B95%7d/%7bAD847048-1C0D-4D46-A056-8A8A5F20FFCD%7dtf1000208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054B31A3699C43B4ACB025714490DE"/>
        <w:category>
          <w:name w:val="Général"/>
          <w:gallery w:val="placeholder"/>
        </w:category>
        <w:types>
          <w:type w:val="bbPlcHdr"/>
        </w:types>
        <w:behaviors>
          <w:behavior w:val="content"/>
        </w:behaviors>
        <w:guid w:val="{19D6C82C-73FB-2A49-8EBE-07122A8E0FFD}"/>
      </w:docPartPr>
      <w:docPartBody>
        <w:p w:rsidR="00000000" w:rsidRDefault="00000000">
          <w:pPr>
            <w:pStyle w:val="3C054B31A3699C43B4ACB025714490DE"/>
          </w:pPr>
          <w:r w:rsidRPr="00926917">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YaHei">
    <w:altName w:val="微软雅黑"/>
    <w:panose1 w:val="020B0503020204020204"/>
    <w:charset w:val="86"/>
    <w:family w:val="swiss"/>
    <w:pitch w:val="variable"/>
    <w:sig w:usb0="80000287" w:usb1="280F3C52" w:usb2="00000016" w:usb3="00000000" w:csb0="0004001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B0E3A"/>
    <w:multiLevelType w:val="multilevel"/>
    <w:tmpl w:val="D6E81BDE"/>
    <w:lvl w:ilvl="0">
      <w:start w:val="1"/>
      <w:numFmt w:val="decimal"/>
      <w:pStyle w:val="Titre1"/>
      <w:lvlText w:val="%1."/>
      <w:lvlJc w:val="left"/>
      <w:pPr>
        <w:ind w:left="360" w:hanging="360"/>
      </w:pPr>
      <w:rPr>
        <w:rFonts w:hint="default"/>
      </w:rPr>
    </w:lvl>
    <w:lvl w:ilvl="1">
      <w:start w:val="1"/>
      <w:numFmt w:val="upperLetter"/>
      <w:pStyle w:val="Titre2"/>
      <w:lvlText w:val="%2."/>
      <w:lvlJc w:val="left"/>
      <w:pPr>
        <w:ind w:left="720" w:hanging="360"/>
      </w:pPr>
      <w:rPr>
        <w:rFonts w:hint="default"/>
      </w:rPr>
    </w:lvl>
    <w:lvl w:ilvl="2">
      <w:start w:val="1"/>
      <w:numFmt w:val="lowerRoman"/>
      <w:pStyle w:val="Titre3"/>
      <w:lvlText w:val="%3."/>
      <w:lvlJc w:val="right"/>
      <w:pPr>
        <w:ind w:left="1080" w:hanging="360"/>
      </w:pPr>
      <w:rPr>
        <w:rFonts w:hint="default"/>
      </w:rPr>
    </w:lvl>
    <w:lvl w:ilvl="3">
      <w:start w:val="1"/>
      <w:numFmt w:val="decimal"/>
      <w:pStyle w:val="Titre4"/>
      <w:lvlText w:val="%4."/>
      <w:lvlJc w:val="left"/>
      <w:pPr>
        <w:ind w:left="1440" w:hanging="360"/>
      </w:pPr>
      <w:rPr>
        <w:rFonts w:hint="default"/>
      </w:rPr>
    </w:lvl>
    <w:lvl w:ilvl="4">
      <w:start w:val="1"/>
      <w:numFmt w:val="lowerLetter"/>
      <w:pStyle w:val="Titre5"/>
      <w:lvlText w:val="%5."/>
      <w:lvlJc w:val="left"/>
      <w:pPr>
        <w:ind w:left="1800" w:hanging="360"/>
      </w:pPr>
      <w:rPr>
        <w:rFonts w:hint="default"/>
      </w:rPr>
    </w:lvl>
    <w:lvl w:ilvl="5">
      <w:start w:val="1"/>
      <w:numFmt w:val="lowerRoman"/>
      <w:pStyle w:val="Titre6"/>
      <w:lvlText w:val="%6."/>
      <w:lvlJc w:val="right"/>
      <w:pPr>
        <w:ind w:left="2160" w:hanging="360"/>
      </w:pPr>
      <w:rPr>
        <w:rFonts w:hint="default"/>
      </w:rPr>
    </w:lvl>
    <w:lvl w:ilvl="6">
      <w:start w:val="1"/>
      <w:numFmt w:val="decimal"/>
      <w:pStyle w:val="Titre7"/>
      <w:lvlText w:val="%7."/>
      <w:lvlJc w:val="left"/>
      <w:pPr>
        <w:ind w:left="2520" w:hanging="360"/>
      </w:pPr>
      <w:rPr>
        <w:rFonts w:hint="default"/>
      </w:rPr>
    </w:lvl>
    <w:lvl w:ilvl="7">
      <w:start w:val="1"/>
      <w:numFmt w:val="lowerLetter"/>
      <w:pStyle w:val="Titre8"/>
      <w:lvlText w:val="%8."/>
      <w:lvlJc w:val="left"/>
      <w:pPr>
        <w:ind w:left="2880" w:hanging="360"/>
      </w:pPr>
      <w:rPr>
        <w:rFonts w:hint="default"/>
      </w:rPr>
    </w:lvl>
    <w:lvl w:ilvl="8">
      <w:start w:val="1"/>
      <w:numFmt w:val="lowerRoman"/>
      <w:pStyle w:val="Titre9"/>
      <w:lvlText w:val="%9."/>
      <w:lvlJc w:val="right"/>
      <w:pPr>
        <w:ind w:left="3240" w:hanging="360"/>
      </w:pPr>
      <w:rPr>
        <w:rFonts w:hint="default"/>
      </w:rPr>
    </w:lvl>
  </w:abstractNum>
  <w:num w:numId="1" w16cid:durableId="17465953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F01"/>
    <w:rsid w:val="003A6F01"/>
    <w:rsid w:val="00CE54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pPr>
      <w:numPr>
        <w:numId w:val="1"/>
      </w:numPr>
      <w:spacing w:before="600" w:after="60" w:line="288" w:lineRule="auto"/>
      <w:outlineLvl w:val="0"/>
    </w:pPr>
    <w:rPr>
      <w:rFonts w:asciiTheme="majorHAnsi" w:eastAsiaTheme="minorHAnsi" w:hAnsiTheme="majorHAnsi"/>
      <w:caps/>
      <w:color w:val="E97132" w:themeColor="accent2"/>
      <w:spacing w:val="14"/>
      <w:kern w:val="0"/>
      <w:sz w:val="26"/>
      <w:szCs w:val="26"/>
      <w:lang w:eastAsia="ja-JP" w:bidi="fr-FR"/>
      <w14:ligatures w14:val="none"/>
    </w:rPr>
  </w:style>
  <w:style w:type="paragraph" w:styleId="Titre2">
    <w:name w:val="heading 2"/>
    <w:basedOn w:val="Normal"/>
    <w:link w:val="Titre2Car"/>
    <w:uiPriority w:val="9"/>
    <w:unhideWhenUsed/>
    <w:qFormat/>
    <w:pPr>
      <w:numPr>
        <w:ilvl w:val="1"/>
        <w:numId w:val="1"/>
      </w:numPr>
      <w:spacing w:before="40" w:after="120" w:line="288" w:lineRule="auto"/>
      <w:outlineLvl w:val="1"/>
    </w:pPr>
    <w:rPr>
      <w:rFonts w:asciiTheme="majorHAnsi" w:eastAsiaTheme="majorEastAsia" w:hAnsiTheme="majorHAnsi" w:cstheme="majorBidi"/>
      <w:color w:val="E97132" w:themeColor="accent2"/>
      <w:kern w:val="0"/>
      <w:sz w:val="22"/>
      <w:szCs w:val="26"/>
      <w:lang w:eastAsia="ja-JP" w:bidi="fr-FR"/>
      <w14:ligatures w14:val="none"/>
    </w:rPr>
  </w:style>
  <w:style w:type="paragraph" w:styleId="Titre3">
    <w:name w:val="heading 3"/>
    <w:basedOn w:val="Normal"/>
    <w:link w:val="Titre3Car"/>
    <w:uiPriority w:val="9"/>
    <w:unhideWhenUsed/>
    <w:qFormat/>
    <w:pPr>
      <w:numPr>
        <w:ilvl w:val="2"/>
        <w:numId w:val="1"/>
      </w:numPr>
      <w:spacing w:before="40" w:after="0" w:line="288" w:lineRule="auto"/>
      <w:outlineLvl w:val="2"/>
    </w:pPr>
    <w:rPr>
      <w:rFonts w:asciiTheme="majorHAnsi" w:eastAsiaTheme="majorEastAsia" w:hAnsiTheme="majorHAnsi" w:cstheme="majorBidi"/>
      <w:color w:val="156082" w:themeColor="accent1"/>
      <w:kern w:val="0"/>
      <w:sz w:val="22"/>
      <w:lang w:eastAsia="ja-JP" w:bidi="fr-FR"/>
      <w14:ligatures w14:val="none"/>
    </w:rPr>
  </w:style>
  <w:style w:type="paragraph" w:styleId="Titre4">
    <w:name w:val="heading 4"/>
    <w:basedOn w:val="Normal"/>
    <w:link w:val="Titre4Car"/>
    <w:uiPriority w:val="9"/>
    <w:semiHidden/>
    <w:unhideWhenUsed/>
    <w:qFormat/>
    <w:pPr>
      <w:numPr>
        <w:ilvl w:val="3"/>
        <w:numId w:val="1"/>
      </w:numPr>
      <w:spacing w:before="40" w:after="0" w:line="288" w:lineRule="auto"/>
      <w:outlineLvl w:val="3"/>
    </w:pPr>
    <w:rPr>
      <w:rFonts w:asciiTheme="majorHAnsi" w:eastAsiaTheme="majorEastAsia" w:hAnsiTheme="majorHAnsi" w:cstheme="majorBidi"/>
      <w:i/>
      <w:iCs/>
      <w:color w:val="156082" w:themeColor="accent1"/>
      <w:spacing w:val="6"/>
      <w:kern w:val="0"/>
      <w:sz w:val="22"/>
      <w:szCs w:val="22"/>
      <w:lang w:eastAsia="ja-JP" w:bidi="fr-FR"/>
      <w14:ligatures w14:val="none"/>
    </w:rPr>
  </w:style>
  <w:style w:type="paragraph" w:styleId="Titre5">
    <w:name w:val="heading 5"/>
    <w:basedOn w:val="Normal"/>
    <w:link w:val="Titre5Car"/>
    <w:uiPriority w:val="9"/>
    <w:semiHidden/>
    <w:unhideWhenUsed/>
    <w:qFormat/>
    <w:pPr>
      <w:numPr>
        <w:ilvl w:val="4"/>
        <w:numId w:val="1"/>
      </w:numPr>
      <w:spacing w:before="40" w:after="0" w:line="288" w:lineRule="auto"/>
      <w:outlineLvl w:val="4"/>
    </w:pPr>
    <w:rPr>
      <w:rFonts w:asciiTheme="majorHAnsi" w:eastAsiaTheme="majorEastAsia" w:hAnsiTheme="majorHAnsi" w:cstheme="majorBidi"/>
      <w:i/>
      <w:color w:val="E97132" w:themeColor="accent2"/>
      <w:spacing w:val="6"/>
      <w:kern w:val="0"/>
      <w:sz w:val="22"/>
      <w:szCs w:val="22"/>
      <w:lang w:eastAsia="ja-JP" w:bidi="fr-FR"/>
      <w14:ligatures w14:val="none"/>
    </w:rPr>
  </w:style>
  <w:style w:type="paragraph" w:styleId="Titre6">
    <w:name w:val="heading 6"/>
    <w:basedOn w:val="Normal"/>
    <w:link w:val="Titre6Car"/>
    <w:uiPriority w:val="9"/>
    <w:semiHidden/>
    <w:unhideWhenUsed/>
    <w:qFormat/>
    <w:pPr>
      <w:numPr>
        <w:ilvl w:val="5"/>
        <w:numId w:val="1"/>
      </w:numPr>
      <w:spacing w:before="40" w:after="0" w:line="288" w:lineRule="auto"/>
      <w:outlineLvl w:val="5"/>
    </w:pPr>
    <w:rPr>
      <w:rFonts w:asciiTheme="majorHAnsi" w:eastAsiaTheme="majorEastAsia" w:hAnsiTheme="majorHAnsi" w:cstheme="majorBidi"/>
      <w:color w:val="E97132" w:themeColor="accent2"/>
      <w:spacing w:val="12"/>
      <w:kern w:val="0"/>
      <w:sz w:val="22"/>
      <w:szCs w:val="22"/>
      <w:lang w:eastAsia="ja-JP" w:bidi="fr-FR"/>
      <w14:ligatures w14:val="none"/>
    </w:rPr>
  </w:style>
  <w:style w:type="paragraph" w:styleId="Titre7">
    <w:name w:val="heading 7"/>
    <w:basedOn w:val="Normal"/>
    <w:link w:val="Titre7Car"/>
    <w:uiPriority w:val="9"/>
    <w:semiHidden/>
    <w:unhideWhenUsed/>
    <w:qFormat/>
    <w:pPr>
      <w:numPr>
        <w:ilvl w:val="6"/>
        <w:numId w:val="1"/>
      </w:numPr>
      <w:spacing w:before="40" w:after="0" w:line="288" w:lineRule="auto"/>
      <w:outlineLvl w:val="6"/>
    </w:pPr>
    <w:rPr>
      <w:rFonts w:asciiTheme="majorHAnsi" w:eastAsiaTheme="majorEastAsia" w:hAnsiTheme="majorHAnsi" w:cstheme="majorBidi"/>
      <w:iCs/>
      <w:color w:val="E97132" w:themeColor="accent2"/>
      <w:kern w:val="0"/>
      <w:sz w:val="22"/>
      <w:szCs w:val="22"/>
      <w:lang w:eastAsia="ja-JP" w:bidi="fr-FR"/>
      <w14:ligatures w14:val="none"/>
    </w:rPr>
  </w:style>
  <w:style w:type="paragraph" w:styleId="Titre8">
    <w:name w:val="heading 8"/>
    <w:basedOn w:val="Normal"/>
    <w:link w:val="Titre8Car"/>
    <w:uiPriority w:val="9"/>
    <w:semiHidden/>
    <w:unhideWhenUsed/>
    <w:qFormat/>
    <w:pPr>
      <w:numPr>
        <w:ilvl w:val="7"/>
        <w:numId w:val="1"/>
      </w:numPr>
      <w:spacing w:before="40" w:after="0" w:line="288" w:lineRule="auto"/>
      <w:outlineLvl w:val="7"/>
    </w:pPr>
    <w:rPr>
      <w:rFonts w:asciiTheme="majorHAnsi" w:eastAsiaTheme="majorEastAsia" w:hAnsiTheme="majorHAnsi" w:cstheme="majorBidi"/>
      <w:i/>
      <w:color w:val="EE9465" w:themeColor="accent2" w:themeTint="BF"/>
      <w:kern w:val="0"/>
      <w:sz w:val="22"/>
      <w:szCs w:val="21"/>
      <w:lang w:eastAsia="ja-JP" w:bidi="fr-FR"/>
      <w14:ligatures w14:val="none"/>
    </w:rPr>
  </w:style>
  <w:style w:type="paragraph" w:styleId="Titre9">
    <w:name w:val="heading 9"/>
    <w:basedOn w:val="Normal"/>
    <w:link w:val="Titre9Car"/>
    <w:uiPriority w:val="9"/>
    <w:semiHidden/>
    <w:unhideWhenUsed/>
    <w:qFormat/>
    <w:pPr>
      <w:numPr>
        <w:ilvl w:val="8"/>
        <w:numId w:val="1"/>
      </w:numPr>
      <w:spacing w:before="40" w:after="0" w:line="288" w:lineRule="auto"/>
      <w:outlineLvl w:val="8"/>
    </w:pPr>
    <w:rPr>
      <w:rFonts w:asciiTheme="majorHAnsi" w:eastAsiaTheme="majorEastAsia" w:hAnsiTheme="majorHAnsi" w:cstheme="majorBidi"/>
      <w:iCs/>
      <w:color w:val="EE9465" w:themeColor="accent2" w:themeTint="BF"/>
      <w:kern w:val="0"/>
      <w:sz w:val="22"/>
      <w:szCs w:val="21"/>
      <w:lang w:eastAsia="ja-JP" w:bidi="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C054B31A3699C43B4ACB025714490DE">
    <w:name w:val="3C054B31A3699C43B4ACB025714490DE"/>
  </w:style>
  <w:style w:type="paragraph" w:customStyle="1" w:styleId="65A7CA949617564A8702901F62CB3340">
    <w:name w:val="65A7CA949617564A8702901F62CB3340"/>
  </w:style>
  <w:style w:type="paragraph" w:customStyle="1" w:styleId="2EE4B4C26BA74840979AF2B812F96287">
    <w:name w:val="2EE4B4C26BA74840979AF2B812F96287"/>
  </w:style>
  <w:style w:type="paragraph" w:customStyle="1" w:styleId="69616449130E9C42B2D2A945A6FADB6C">
    <w:name w:val="69616449130E9C42B2D2A945A6FADB6C"/>
  </w:style>
  <w:style w:type="paragraph" w:customStyle="1" w:styleId="D6EE6A13B84B4443985F96860A4D7D02">
    <w:name w:val="D6EE6A13B84B4443985F96860A4D7D02"/>
  </w:style>
  <w:style w:type="character" w:customStyle="1" w:styleId="Titre1Car">
    <w:name w:val="Titre 1 Car"/>
    <w:basedOn w:val="Policepardfaut"/>
    <w:link w:val="Titre1"/>
    <w:uiPriority w:val="9"/>
    <w:rPr>
      <w:rFonts w:asciiTheme="majorHAnsi" w:eastAsiaTheme="minorHAnsi" w:hAnsiTheme="majorHAnsi"/>
      <w:caps/>
      <w:color w:val="E97132" w:themeColor="accent2"/>
      <w:spacing w:val="14"/>
      <w:kern w:val="0"/>
      <w:sz w:val="26"/>
      <w:szCs w:val="26"/>
      <w:lang w:eastAsia="ja-JP" w:bidi="fr-FR"/>
      <w14:ligatures w14:val="none"/>
    </w:rPr>
  </w:style>
  <w:style w:type="character" w:customStyle="1" w:styleId="Titre2Car">
    <w:name w:val="Titre 2 Car"/>
    <w:basedOn w:val="Policepardfaut"/>
    <w:link w:val="Titre2"/>
    <w:uiPriority w:val="9"/>
    <w:rPr>
      <w:rFonts w:asciiTheme="majorHAnsi" w:eastAsiaTheme="majorEastAsia" w:hAnsiTheme="majorHAnsi" w:cstheme="majorBidi"/>
      <w:color w:val="E97132" w:themeColor="accent2"/>
      <w:kern w:val="0"/>
      <w:sz w:val="22"/>
      <w:szCs w:val="26"/>
      <w:lang w:eastAsia="ja-JP" w:bidi="fr-FR"/>
      <w14:ligatures w14:val="none"/>
    </w:rPr>
  </w:style>
  <w:style w:type="character" w:customStyle="1" w:styleId="Titre3Car">
    <w:name w:val="Titre 3 Car"/>
    <w:basedOn w:val="Policepardfaut"/>
    <w:link w:val="Titre3"/>
    <w:uiPriority w:val="9"/>
    <w:rPr>
      <w:rFonts w:asciiTheme="majorHAnsi" w:eastAsiaTheme="majorEastAsia" w:hAnsiTheme="majorHAnsi" w:cstheme="majorBidi"/>
      <w:color w:val="156082" w:themeColor="accent1"/>
      <w:kern w:val="0"/>
      <w:sz w:val="22"/>
      <w:lang w:eastAsia="ja-JP" w:bidi="fr-FR"/>
      <w14:ligatures w14:val="none"/>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156082" w:themeColor="accent1"/>
      <w:spacing w:val="6"/>
      <w:kern w:val="0"/>
      <w:sz w:val="22"/>
      <w:szCs w:val="22"/>
      <w:lang w:eastAsia="ja-JP" w:bidi="fr-FR"/>
      <w14:ligatures w14:val="none"/>
    </w:rPr>
  </w:style>
  <w:style w:type="character" w:customStyle="1" w:styleId="Titre5Car">
    <w:name w:val="Titre 5 Car"/>
    <w:basedOn w:val="Policepardfaut"/>
    <w:link w:val="Titre5"/>
    <w:uiPriority w:val="9"/>
    <w:semiHidden/>
    <w:rPr>
      <w:rFonts w:asciiTheme="majorHAnsi" w:eastAsiaTheme="majorEastAsia" w:hAnsiTheme="majorHAnsi" w:cstheme="majorBidi"/>
      <w:i/>
      <w:color w:val="E97132" w:themeColor="accent2"/>
      <w:spacing w:val="6"/>
      <w:kern w:val="0"/>
      <w:sz w:val="22"/>
      <w:szCs w:val="22"/>
      <w:lang w:eastAsia="ja-JP" w:bidi="fr-FR"/>
      <w14:ligatures w14:val="none"/>
    </w:rPr>
  </w:style>
  <w:style w:type="character" w:customStyle="1" w:styleId="Titre6Car">
    <w:name w:val="Titre 6 Car"/>
    <w:basedOn w:val="Policepardfaut"/>
    <w:link w:val="Titre6"/>
    <w:uiPriority w:val="9"/>
    <w:semiHidden/>
    <w:rPr>
      <w:rFonts w:asciiTheme="majorHAnsi" w:eastAsiaTheme="majorEastAsia" w:hAnsiTheme="majorHAnsi" w:cstheme="majorBidi"/>
      <w:color w:val="E97132" w:themeColor="accent2"/>
      <w:spacing w:val="12"/>
      <w:kern w:val="0"/>
      <w:sz w:val="22"/>
      <w:szCs w:val="22"/>
      <w:lang w:eastAsia="ja-JP" w:bidi="fr-FR"/>
      <w14:ligatures w14:val="none"/>
    </w:rPr>
  </w:style>
  <w:style w:type="character" w:customStyle="1" w:styleId="Titre7Car">
    <w:name w:val="Titre 7 Car"/>
    <w:basedOn w:val="Policepardfaut"/>
    <w:link w:val="Titre7"/>
    <w:uiPriority w:val="9"/>
    <w:semiHidden/>
    <w:rPr>
      <w:rFonts w:asciiTheme="majorHAnsi" w:eastAsiaTheme="majorEastAsia" w:hAnsiTheme="majorHAnsi" w:cstheme="majorBidi"/>
      <w:iCs/>
      <w:color w:val="E97132" w:themeColor="accent2"/>
      <w:kern w:val="0"/>
      <w:sz w:val="22"/>
      <w:szCs w:val="22"/>
      <w:lang w:eastAsia="ja-JP" w:bidi="fr-FR"/>
      <w14:ligatures w14:val="none"/>
    </w:rPr>
  </w:style>
  <w:style w:type="character" w:customStyle="1" w:styleId="Titre8Car">
    <w:name w:val="Titre 8 Car"/>
    <w:basedOn w:val="Policepardfaut"/>
    <w:link w:val="Titre8"/>
    <w:uiPriority w:val="9"/>
    <w:semiHidden/>
    <w:rPr>
      <w:rFonts w:asciiTheme="majorHAnsi" w:eastAsiaTheme="majorEastAsia" w:hAnsiTheme="majorHAnsi" w:cstheme="majorBidi"/>
      <w:i/>
      <w:color w:val="EE9465" w:themeColor="accent2" w:themeTint="BF"/>
      <w:kern w:val="0"/>
      <w:sz w:val="22"/>
      <w:szCs w:val="21"/>
      <w:lang w:eastAsia="ja-JP" w:bidi="fr-FR"/>
      <w14:ligatures w14:val="none"/>
    </w:rPr>
  </w:style>
  <w:style w:type="character" w:customStyle="1" w:styleId="Titre9Car">
    <w:name w:val="Titre 9 Car"/>
    <w:basedOn w:val="Policepardfaut"/>
    <w:link w:val="Titre9"/>
    <w:uiPriority w:val="9"/>
    <w:semiHidden/>
    <w:rPr>
      <w:rFonts w:asciiTheme="majorHAnsi" w:eastAsiaTheme="majorEastAsia" w:hAnsiTheme="majorHAnsi" w:cstheme="majorBidi"/>
      <w:iCs/>
      <w:color w:val="EE9465" w:themeColor="accent2" w:themeTint="BF"/>
      <w:kern w:val="0"/>
      <w:sz w:val="22"/>
      <w:szCs w:val="21"/>
      <w:lang w:eastAsia="ja-JP" w:bidi="fr-FR"/>
      <w14:ligatures w14:val="none"/>
    </w:rPr>
  </w:style>
  <w:style w:type="paragraph" w:customStyle="1" w:styleId="DC381B175351C441B4B8BFCB87FD4C48">
    <w:name w:val="DC381B175351C441B4B8BFCB87FD4C48"/>
  </w:style>
  <w:style w:type="paragraph" w:customStyle="1" w:styleId="82BDEC0AA97BEC41B1CD4CD974E83EAA">
    <w:name w:val="82BDEC0AA97BEC41B1CD4CD974E83EAA"/>
  </w:style>
  <w:style w:type="paragraph" w:customStyle="1" w:styleId="039F42E8871AF9419E9D1923490AD771">
    <w:name w:val="039F42E8871AF9419E9D1923490AD7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Créer un plan.dotx</Template>
  <TotalTime>2</TotalTime>
  <Pages>3</Pages>
  <Words>460</Words>
  <Characters>2534</Characters>
  <Application>Microsoft Office Word</Application>
  <DocSecurity>0</DocSecurity>
  <Lines>21</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Timothée Blaudin de Thé</dc:creator>
  <cp:keywords/>
  <dc:description/>
  <cp:lastModifiedBy>BLAUDIN DE THE Timothee</cp:lastModifiedBy>
  <cp:revision>3</cp:revision>
  <dcterms:created xsi:type="dcterms:W3CDTF">2025-11-05T13:10:00Z</dcterms:created>
  <dcterms:modified xsi:type="dcterms:W3CDTF">2025-11-05T13:11:00Z</dcterms:modified>
</cp:coreProperties>
</file>