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fhvgexw0j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de Uso CUS-001: Iniciar Sesión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 Principal:</w:t>
      </w:r>
      <w:r w:rsidDel="00000000" w:rsidR="00000000" w:rsidRPr="00000000">
        <w:rPr>
          <w:rtl w:val="0"/>
        </w:rPr>
        <w:t xml:space="preserve"> Usuario Registrado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al usuario ingresar al sistema usando su nombre de usuario y contraseña.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96noj7md2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Precondiciones: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debe estar registrado en el sistema.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estar en funcionamiento.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40ooxs6ve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Flujo Principal: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accede a la pantalla de inicio de sesión.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usuario ingresa su nombre de usuario y contraseña.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valida las credenciales.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las credenciales son correctas, el sistema muestra un mensaje de bienvenida y las opciones disponibles.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las credenciales son incorrectas, el sistema muestra un mensaje de error.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sipfn35mrm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Flujos Alternativos: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 Alternativo 1:</w:t>
      </w:r>
      <w:r w:rsidDel="00000000" w:rsidR="00000000" w:rsidRPr="00000000">
        <w:rPr>
          <w:rtl w:val="0"/>
        </w:rPr>
        <w:t xml:space="preserve"> Credenciales Incorrectas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ingresa un nombre de usuario o contraseña incorrectos.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muestra un mensaje de error "Credenciales inválidas".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vuelve a intentar ingresar sus credenciales.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9v2hbewz4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Postcondiciones: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usuario ha iniciado sesión y puede acceder a las funcionalidades del sistema.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bnbeac9wm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Excepciones: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Excepción 1:</w:t>
      </w:r>
      <w:r w:rsidDel="00000000" w:rsidR="00000000" w:rsidRPr="00000000">
        <w:rPr>
          <w:rtl w:val="0"/>
        </w:rPr>
        <w:t xml:space="preserve"> El sistema está inactivo.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Mensaje: "El sistema está temporalmente fuera de servicio. Inténtelo más tarde."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