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 number of libraries are used within this subsystem and are therefore required before running the system:</w:t>
      </w:r>
    </w:p>
    <w:p>
      <w:pPr/>
      <w:r>
        <w:rPr>
          <w:rFonts w:ascii="Helvetica" w:hAnsi="Helvetica" w:cs="Helvetica"/>
          <w:sz w:val="24"/>
          <w:sz-cs w:val="24"/>
        </w:rPr>
        <w:t xml:space="preserve">Tensorflow</w:t>
      </w:r>
    </w:p>
    <w:p>
      <w:pPr/>
      <w:r>
        <w:rPr>
          <w:rFonts w:ascii="Helvetica" w:hAnsi="Helvetica" w:cs="Helvetica"/>
          <w:sz w:val="24"/>
          <w:sz-cs w:val="24"/>
        </w:rPr>
        <w:t xml:space="preserve">Keras</w:t>
      </w:r>
    </w:p>
    <w:p>
      <w:pPr/>
      <w:r>
        <w:rPr>
          <w:rFonts w:ascii="Helvetica" w:hAnsi="Helvetica" w:cs="Helvetica"/>
          <w:sz w:val="24"/>
          <w:sz-cs w:val="24"/>
        </w:rPr>
        <w:t xml:space="preserve">CV2</w:t>
      </w:r>
    </w:p>
    <w:p>
      <w:pPr/>
      <w:r>
        <w:rPr>
          <w:rFonts w:ascii="Helvetica" w:hAnsi="Helvetica" w:cs="Helvetica"/>
          <w:sz w:val="24"/>
          <w:sz-cs w:val="24"/>
        </w:rPr>
        <w:t xml:space="preserve">Numpy</w:t>
      </w:r>
    </w:p>
    <w:p>
      <w:pPr/>
      <w:r>
        <w:rPr>
          <w:rFonts w:ascii="Helvetica" w:hAnsi="Helvetica" w:cs="Helvetica"/>
          <w:sz w:val="24"/>
          <w:sz-cs w:val="24"/>
        </w:rPr>
        <w:t xml:space="preserve">Matplotlib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