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89EF8" w14:textId="77777777" w:rsidR="00D023F7" w:rsidRDefault="00D023F7">
      <w:pPr>
        <w:widowControl/>
        <w:jc w:val="left"/>
        <w:rPr>
          <w:rFonts w:ascii="黑体" w:eastAsia="黑体" w:hAnsi="黑体"/>
          <w:sz w:val="13"/>
          <w:szCs w:val="13"/>
        </w:rPr>
      </w:pPr>
    </w:p>
    <w:p w14:paraId="05B757A7" w14:textId="77777777" w:rsidR="00D023F7" w:rsidRDefault="00D023F7" w:rsidP="007767A4">
      <w:pPr>
        <w:widowControl/>
        <w:rPr>
          <w:rFonts w:ascii="宋体" w:eastAsia="宋体" w:hAnsi="宋体"/>
          <w:sz w:val="30"/>
          <w:szCs w:val="30"/>
        </w:rPr>
        <w:sectPr w:rsidR="00D023F7" w:rsidSect="000171AF">
          <w:pgSz w:w="11906" w:h="16838"/>
          <w:pgMar w:top="1440" w:right="1800" w:bottom="1440" w:left="1800" w:header="851" w:footer="992" w:gutter="0"/>
          <w:cols w:space="425"/>
          <w:docGrid w:type="lines" w:linePitch="312"/>
        </w:sectPr>
      </w:pPr>
    </w:p>
    <w:p w14:paraId="581ACC77" w14:textId="12130758" w:rsidR="002E4F40" w:rsidRPr="000171AF" w:rsidRDefault="002E4F40" w:rsidP="007E6507">
      <w:pPr>
        <w:widowControl/>
        <w:shd w:val="clear" w:color="auto" w:fill="FFFFFF"/>
        <w:wordWrap w:val="0"/>
        <w:spacing w:line="578" w:lineRule="auto"/>
        <w:jc w:val="center"/>
        <w:outlineLvl w:val="0"/>
        <w:rPr>
          <w:rFonts w:ascii="Times New Roman" w:eastAsia="宋体" w:hAnsi="Times New Roman" w:cs="Times New Roman"/>
          <w:bCs/>
          <w:kern w:val="44"/>
          <w:sz w:val="30"/>
          <w:szCs w:val="28"/>
        </w:rPr>
      </w:pPr>
      <w:r w:rsidRPr="000171AF">
        <w:rPr>
          <w:rFonts w:ascii="宋体" w:eastAsia="宋体" w:hAnsi="宋体" w:cs="宋体" w:hint="eastAsia"/>
          <w:b/>
          <w:sz w:val="30"/>
          <w:szCs w:val="28"/>
        </w:rPr>
        <w:t xml:space="preserve">Design and implementation of SVM-based breast </w:t>
      </w:r>
      <w:proofErr w:type="gramStart"/>
      <w:r w:rsidRPr="000171AF">
        <w:rPr>
          <w:rFonts w:ascii="宋体" w:eastAsia="宋体" w:hAnsi="宋体" w:cs="宋体" w:hint="eastAsia"/>
          <w:b/>
          <w:sz w:val="30"/>
          <w:szCs w:val="28"/>
        </w:rPr>
        <w:t xml:space="preserve">cancer </w:t>
      </w:r>
      <w:r w:rsidR="008346E5">
        <w:rPr>
          <w:rFonts w:ascii="宋体" w:eastAsia="宋体" w:hAnsi="宋体" w:cs="宋体"/>
          <w:b/>
          <w:sz w:val="30"/>
          <w:szCs w:val="28"/>
        </w:rPr>
        <w:t xml:space="preserve"> </w:t>
      </w:r>
      <w:r w:rsidRPr="000171AF">
        <w:rPr>
          <w:rFonts w:ascii="宋体" w:eastAsia="宋体" w:hAnsi="宋体" w:cs="宋体" w:hint="eastAsia"/>
          <w:b/>
          <w:sz w:val="30"/>
          <w:szCs w:val="28"/>
        </w:rPr>
        <w:t>dataset</w:t>
      </w:r>
      <w:proofErr w:type="gramEnd"/>
      <w:r w:rsidRPr="000171AF">
        <w:rPr>
          <w:rFonts w:ascii="宋体" w:eastAsia="宋体" w:hAnsi="宋体" w:cs="宋体" w:hint="eastAsia"/>
          <w:b/>
          <w:sz w:val="30"/>
          <w:szCs w:val="28"/>
        </w:rPr>
        <w:t xml:space="preserve"> classification</w:t>
      </w:r>
    </w:p>
    <w:p w14:paraId="3299236F" w14:textId="1DD46224" w:rsidR="000171AF" w:rsidRPr="000171AF" w:rsidRDefault="002E4F40">
      <w:pPr>
        <w:widowControl/>
        <w:spacing w:line="400" w:lineRule="exact"/>
        <w:jc w:val="left"/>
        <w:rPr>
          <w:rFonts w:ascii="宋体" w:eastAsia="宋体" w:hAnsi="宋体"/>
          <w:sz w:val="24"/>
          <w:szCs w:val="24"/>
        </w:rPr>
      </w:pPr>
      <w:r>
        <w:rPr>
          <w:rFonts w:ascii="宋体" w:eastAsia="宋体" w:hAnsi="宋体"/>
          <w:b/>
          <w:bCs/>
          <w:sz w:val="24"/>
          <w:szCs w:val="24"/>
        </w:rPr>
        <w:t>S</w:t>
      </w:r>
      <w:r>
        <w:rPr>
          <w:rFonts w:ascii="宋体" w:eastAsia="宋体" w:hAnsi="宋体" w:hint="eastAsia"/>
          <w:b/>
          <w:bCs/>
          <w:sz w:val="24"/>
          <w:szCs w:val="24"/>
        </w:rPr>
        <w:t>ummary</w:t>
      </w:r>
      <w:r w:rsidR="000171AF">
        <w:rPr>
          <w:rFonts w:ascii="宋体" w:eastAsia="宋体" w:hAnsi="宋体" w:hint="eastAsia"/>
          <w:b/>
          <w:bCs/>
          <w:sz w:val="24"/>
          <w:szCs w:val="24"/>
        </w:rPr>
        <w:t>：</w:t>
      </w:r>
      <w:r w:rsidRPr="000171AF">
        <w:rPr>
          <w:rFonts w:ascii="宋体" w:eastAsia="宋体" w:hAnsi="宋体" w:hint="eastAsia"/>
          <w:sz w:val="24"/>
          <w:szCs w:val="24"/>
        </w:rPr>
        <w:t xml:space="preserve">This report examines the use of machine learning algorithms to automate diagnosis with breast lump detection data. There </w:t>
      </w:r>
      <w:proofErr w:type="gramStart"/>
      <w:r w:rsidRPr="000171AF">
        <w:rPr>
          <w:rFonts w:ascii="宋体" w:eastAsia="宋体" w:hAnsi="宋体" w:hint="eastAsia"/>
          <w:sz w:val="24"/>
          <w:szCs w:val="24"/>
        </w:rPr>
        <w:t>were</w:t>
      </w:r>
      <w:proofErr w:type="gramEnd"/>
      <w:r w:rsidRPr="000171AF">
        <w:rPr>
          <w:rFonts w:ascii="宋体" w:eastAsia="宋体" w:hAnsi="宋体" w:hint="eastAsia"/>
          <w:sz w:val="24"/>
          <w:szCs w:val="24"/>
        </w:rPr>
        <w:t xml:space="preserve"> a total of 569 samples in the dataset, each containing 30 features of breast cells. These 30 features are composed of the mean, standard deviation and maximum values of the 10 basic characteristics of the digitized nucleus (including radius, texture, perimeter, area, symmetry, etc.). Using a support vector machine, our team constructed a classifier for breast cancer diagnosis. After training and testing, the accuracy of this model reaches</w:t>
      </w:r>
      <w:r w:rsidRPr="000171AF">
        <w:rPr>
          <w:rFonts w:ascii="宋体" w:eastAsia="宋体" w:hAnsi="宋体"/>
          <w:sz w:val="24"/>
          <w:szCs w:val="24"/>
        </w:rPr>
        <w:t xml:space="preserve"> 96.491%. </w:t>
      </w:r>
    </w:p>
    <w:p w14:paraId="1BE21C33" w14:textId="77777777" w:rsidR="000171AF" w:rsidRPr="000171AF" w:rsidRDefault="000171AF">
      <w:pPr>
        <w:widowControl/>
        <w:spacing w:line="400" w:lineRule="exact"/>
        <w:jc w:val="left"/>
        <w:rPr>
          <w:rFonts w:ascii="宋体" w:eastAsia="宋体" w:hAnsi="宋体"/>
          <w:b/>
          <w:bCs/>
          <w:sz w:val="24"/>
          <w:szCs w:val="24"/>
        </w:rPr>
      </w:pPr>
    </w:p>
    <w:p w14:paraId="5F0247B4" w14:textId="77777777" w:rsidR="002E4F40" w:rsidRDefault="002E4F40" w:rsidP="00857ADD">
      <w:pPr>
        <w:widowControl/>
        <w:jc w:val="left"/>
        <w:rPr>
          <w:rFonts w:ascii="宋体" w:eastAsia="宋体" w:hAnsi="宋体"/>
          <w:color w:val="0000FF"/>
          <w:sz w:val="24"/>
          <w:szCs w:val="24"/>
        </w:rPr>
      </w:pPr>
      <w:r>
        <w:rPr>
          <w:rFonts w:ascii="宋体" w:eastAsia="宋体" w:hAnsi="宋体" w:hint="eastAsia"/>
          <w:b/>
          <w:bCs/>
          <w:sz w:val="24"/>
          <w:szCs w:val="24"/>
        </w:rPr>
        <w:t>Keywords</w:t>
      </w:r>
      <w:r>
        <w:rPr>
          <w:rFonts w:ascii="宋体" w:eastAsia="宋体" w:hAnsi="宋体" w:hint="eastAsia"/>
          <w:sz w:val="24"/>
          <w:szCs w:val="24"/>
        </w:rPr>
        <w:t>: breast cancer, machine learning, classification model, support vector machine</w:t>
      </w:r>
    </w:p>
    <w:p w14:paraId="62C3ADC8" w14:textId="77777777" w:rsidR="00D023F7" w:rsidRDefault="00D023F7">
      <w:pPr>
        <w:widowControl/>
        <w:jc w:val="left"/>
        <w:rPr>
          <w:rFonts w:ascii="宋体" w:eastAsia="宋体" w:hAnsi="宋体"/>
          <w:color w:val="0000FF"/>
          <w:sz w:val="24"/>
          <w:szCs w:val="24"/>
        </w:rPr>
      </w:pPr>
    </w:p>
    <w:p w14:paraId="7E1224F1" w14:textId="77777777" w:rsidR="002E4F40" w:rsidRDefault="002E4F40" w:rsidP="0065518E">
      <w:pPr>
        <w:widowControl/>
        <w:jc w:val="left"/>
        <w:rPr>
          <w:rFonts w:ascii="宋体" w:eastAsia="宋体" w:hAnsi="宋体"/>
          <w:sz w:val="36"/>
          <w:szCs w:val="36"/>
        </w:rPr>
      </w:pPr>
      <w:r>
        <w:rPr>
          <w:rFonts w:ascii="宋体" w:eastAsia="宋体" w:hAnsi="宋体"/>
          <w:sz w:val="36"/>
          <w:szCs w:val="36"/>
        </w:rPr>
        <w:t xml:space="preserve">1 </w:t>
      </w:r>
      <w:r>
        <w:rPr>
          <w:rFonts w:ascii="宋体" w:eastAsia="宋体" w:hAnsi="宋体" w:hint="eastAsia"/>
          <w:sz w:val="36"/>
          <w:szCs w:val="36"/>
        </w:rPr>
        <w:t>Introduction</w:t>
      </w:r>
    </w:p>
    <w:p w14:paraId="39002780" w14:textId="77777777" w:rsidR="002E4F40" w:rsidRDefault="002E4F40" w:rsidP="0033671F">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Breast cancer is characterized by high complication rates and high mortality, which seriously threatens the health of women worldwide.</w:t>
      </w:r>
    </w:p>
    <w:p w14:paraId="55F81A76" w14:textId="77777777" w:rsidR="002E4F40" w:rsidRDefault="002E4F40" w:rsidP="0033671F">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According to the World Health Organization (WHO), there were 2.09 million breast cancer cases worldwide in 2018, of which 627,000 were deaths. Breast cancer has become the most common malignant tumor and the second leading cause of cancer death in women worldwide.</w:t>
      </w:r>
    </w:p>
    <w:p w14:paraId="2A1C0D37" w14:textId="77777777" w:rsidR="002E4F40" w:rsidRDefault="002E4F40" w:rsidP="0033671F">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According to the American Cancer Society, breast cancer mortality rates have been reduced by 40 percent between 1989 and 2016. Since 2007, the mortality rate for women under 50 has not decreased significantly, but it continues to decline for women over 50.</w:t>
      </w:r>
    </w:p>
    <w:p w14:paraId="1133C37C" w14:textId="77777777" w:rsidR="002E4F40" w:rsidRDefault="002E4F40" w:rsidP="0033671F">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These advances are thanks to better treatments and early diagnosis of breast cancer.</w:t>
      </w:r>
    </w:p>
    <w:p w14:paraId="09DF30FC" w14:textId="77777777" w:rsidR="002E4F40" w:rsidRDefault="002E4F40" w:rsidP="0033671F">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 xml:space="preserve">Currently, the molecular typing of breast cancer needs to be determined by needle biopsy. This experiment uses machine learning technology to establish a classifier based on the characteristic data </w:t>
      </w:r>
      <w:r>
        <w:rPr>
          <w:rFonts w:ascii="宋体" w:eastAsia="宋体" w:hAnsi="宋体" w:cs="Times New Roman" w:hint="eastAsia"/>
          <w:sz w:val="24"/>
          <w:szCs w:val="24"/>
        </w:rPr>
        <w:lastRenderedPageBreak/>
        <w:t>related to breast cancer molecular typing to assist in breast cancer prediction and early diagnosis.</w:t>
      </w:r>
    </w:p>
    <w:p w14:paraId="74513DE9" w14:textId="77777777" w:rsidR="002E4F40" w:rsidRDefault="002E4F40" w:rsidP="003C4219">
      <w:pPr>
        <w:widowControl/>
        <w:jc w:val="left"/>
        <w:rPr>
          <w:rFonts w:ascii="宋体" w:eastAsia="宋体" w:hAnsi="宋体"/>
          <w:sz w:val="36"/>
          <w:szCs w:val="36"/>
        </w:rPr>
      </w:pPr>
      <w:r>
        <w:rPr>
          <w:rFonts w:ascii="宋体" w:eastAsia="宋体" w:hAnsi="宋体"/>
          <w:sz w:val="36"/>
          <w:szCs w:val="36"/>
        </w:rPr>
        <w:t xml:space="preserve">2 </w:t>
      </w:r>
      <w:r>
        <w:rPr>
          <w:rFonts w:ascii="宋体" w:eastAsia="宋体" w:hAnsi="宋体" w:hint="eastAsia"/>
          <w:sz w:val="36"/>
          <w:szCs w:val="36"/>
        </w:rPr>
        <w:t>Formulation of questions, introduction of methods and models</w:t>
      </w:r>
    </w:p>
    <w:p w14:paraId="79A76D9B" w14:textId="77777777" w:rsidR="002E4F40" w:rsidRDefault="002E4F40" w:rsidP="009A357D">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The aim of this study is to build a classifier with the highest possible accuracy using a classification model.</w:t>
      </w:r>
    </w:p>
    <w:p w14:paraId="2724C593" w14:textId="77777777" w:rsidR="002E4F40" w:rsidRDefault="002E4F40" w:rsidP="009A357D">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There are 2 categories in this dataset, namely "benign" and "malignant", and 30 cell characteristics. According to the characteristics of the dataset, we select the support vector machine as the classification model.</w:t>
      </w:r>
    </w:p>
    <w:p w14:paraId="48BC7264" w14:textId="77777777" w:rsidR="002E4F40" w:rsidRPr="002E4F40" w:rsidRDefault="002E4F40" w:rsidP="009A357D">
      <w:pPr>
        <w:spacing w:line="360" w:lineRule="auto"/>
        <w:ind w:firstLineChars="200" w:firstLine="480"/>
        <w:rPr>
          <w:rFonts w:ascii="宋体" w:eastAsia="宋体" w:hAnsi="宋体" w:cs="Times New Roman"/>
          <w:bCs/>
          <w:sz w:val="24"/>
          <w:szCs w:val="28"/>
        </w:rPr>
      </w:pPr>
      <w:r w:rsidRPr="002E4F40">
        <w:rPr>
          <w:rFonts w:ascii="宋体" w:eastAsia="宋体" w:hAnsi="宋体" w:cs="Times New Roman" w:hint="eastAsia"/>
          <w:bCs/>
          <w:sz w:val="24"/>
          <w:szCs w:val="28"/>
        </w:rPr>
        <w:t>Support vector machines (SVMs) are binary classification models, the purpose of SVMs is to find a line to "best" distinguish between these two types of points, so that if there are new points in the future, this line can also be well classified, which is illustrated in two dimensions. In a high-dimensional space, we want to distinguish between two types of sample data, and we need to find a hyperplane to distinguish between the two types of sample data. SVMs are suitable for small and medium-sized data samples, nonlinear, high-dimensional classification problems.</w:t>
      </w:r>
    </w:p>
    <w:p w14:paraId="007D45F1" w14:textId="77777777" w:rsidR="002E4F40" w:rsidRPr="002E4F40" w:rsidRDefault="002E4F40" w:rsidP="009A357D">
      <w:pPr>
        <w:spacing w:line="360" w:lineRule="auto"/>
        <w:ind w:firstLineChars="200" w:firstLine="480"/>
        <w:rPr>
          <w:rFonts w:ascii="宋体" w:eastAsia="宋体" w:hAnsi="宋体" w:cs="Times New Roman"/>
          <w:bCs/>
          <w:sz w:val="24"/>
          <w:szCs w:val="28"/>
        </w:rPr>
      </w:pPr>
      <w:r w:rsidRPr="002E4F40">
        <w:rPr>
          <w:rFonts w:ascii="宋体" w:eastAsia="宋体" w:hAnsi="宋体" w:cs="Times New Roman" w:hint="eastAsia"/>
          <w:bCs/>
          <w:sz w:val="24"/>
          <w:szCs w:val="28"/>
        </w:rPr>
        <w:t>"38 lines" can be seen as an image interpretation of SVM in two-dimensional space, which conveys the following important information:</w:t>
      </w:r>
    </w:p>
    <w:p w14:paraId="5CD5ED71" w14:textId="77777777" w:rsidR="002E4F40" w:rsidRPr="002E4F40" w:rsidRDefault="002E4F40" w:rsidP="00444BA8">
      <w:pPr>
        <w:spacing w:line="360" w:lineRule="auto"/>
        <w:ind w:firstLineChars="200" w:firstLine="480"/>
        <w:rPr>
          <w:rFonts w:ascii="宋体" w:eastAsia="宋体" w:hAnsi="宋体" w:cs="Times New Roman"/>
          <w:bCs/>
          <w:sz w:val="24"/>
          <w:szCs w:val="28"/>
        </w:rPr>
      </w:pPr>
      <w:r w:rsidRPr="002E4F40">
        <w:rPr>
          <w:rFonts w:ascii="宋体" w:eastAsia="宋体" w:hAnsi="宋体" w:cs="Times New Roman" w:hint="eastAsia"/>
          <w:bCs/>
          <w:sz w:val="24"/>
          <w:szCs w:val="28"/>
        </w:rPr>
        <w:t>(1) is a straight line (linear function);</w:t>
      </w:r>
    </w:p>
    <w:p w14:paraId="1602E244" w14:textId="77777777" w:rsidR="002E4F40" w:rsidRPr="002E4F40" w:rsidRDefault="002E4F40" w:rsidP="00444BA8">
      <w:pPr>
        <w:spacing w:line="360" w:lineRule="auto"/>
        <w:ind w:firstLineChars="200" w:firstLine="480"/>
        <w:rPr>
          <w:rFonts w:ascii="宋体" w:eastAsia="宋体" w:hAnsi="宋体" w:cs="Times New Roman"/>
          <w:bCs/>
          <w:sz w:val="24"/>
          <w:szCs w:val="28"/>
        </w:rPr>
      </w:pPr>
      <w:r w:rsidRPr="002E4F40">
        <w:rPr>
          <w:rFonts w:ascii="宋体" w:eastAsia="宋体" w:hAnsi="宋体" w:cs="Times New Roman" w:hint="eastAsia"/>
          <w:bCs/>
          <w:sz w:val="24"/>
          <w:szCs w:val="28"/>
        </w:rPr>
        <w:t>(2) Can divide the desktop into two parts, which belong to you and me respectively (with classification function, which is a binary classification);</w:t>
      </w:r>
    </w:p>
    <w:p w14:paraId="07AF18DB" w14:textId="77777777" w:rsidR="002E4F40" w:rsidRPr="002E4F40" w:rsidRDefault="002E4F40" w:rsidP="00444BA8">
      <w:pPr>
        <w:spacing w:line="360" w:lineRule="auto"/>
        <w:ind w:firstLineChars="200" w:firstLine="480"/>
        <w:rPr>
          <w:rFonts w:ascii="宋体" w:eastAsia="宋体" w:hAnsi="宋体" w:cs="Times New Roman"/>
          <w:bCs/>
          <w:sz w:val="24"/>
          <w:szCs w:val="28"/>
        </w:rPr>
      </w:pPr>
      <w:r w:rsidRPr="002E4F40">
        <w:rPr>
          <w:rFonts w:ascii="宋体" w:eastAsia="宋体" w:hAnsi="宋体" w:cs="Times New Roman" w:hint="eastAsia"/>
          <w:bCs/>
          <w:sz w:val="24"/>
          <w:szCs w:val="28"/>
        </w:rPr>
        <w:t>(3) Located in the middle of the desk, not biased to either side (focusing on the principle of fairness can ensure the maximum interests of both parties).</w:t>
      </w:r>
    </w:p>
    <w:p w14:paraId="63594E57" w14:textId="77777777" w:rsidR="002E4F40" w:rsidRPr="002E4F40" w:rsidRDefault="002E4F40" w:rsidP="00444BA8">
      <w:pPr>
        <w:spacing w:line="360" w:lineRule="auto"/>
        <w:ind w:firstLineChars="200" w:firstLine="480"/>
        <w:rPr>
          <w:rFonts w:ascii="宋体" w:eastAsia="宋体" w:hAnsi="宋体" w:cs="Times New Roman"/>
          <w:bCs/>
          <w:sz w:val="24"/>
          <w:szCs w:val="28"/>
        </w:rPr>
      </w:pPr>
      <w:r w:rsidRPr="002E4F40">
        <w:rPr>
          <w:rFonts w:ascii="宋体" w:eastAsia="宋体" w:hAnsi="宋体" w:cs="Times New Roman" w:hint="eastAsia"/>
          <w:bCs/>
          <w:sz w:val="24"/>
          <w:szCs w:val="28"/>
        </w:rPr>
        <w:t>The above three points are the central idea of the SVM algorithm.</w:t>
      </w:r>
    </w:p>
    <w:p w14:paraId="65F08287" w14:textId="77777777" w:rsidR="002E4F40" w:rsidRPr="002E4F40" w:rsidRDefault="002E4F40" w:rsidP="001F5E7B">
      <w:pPr>
        <w:spacing w:line="360" w:lineRule="auto"/>
        <w:ind w:firstLineChars="200" w:firstLine="560"/>
        <w:rPr>
          <w:rFonts w:ascii="宋体" w:eastAsia="宋体" w:hAnsi="宋体" w:cs="Times New Roman"/>
          <w:bCs/>
          <w:sz w:val="24"/>
          <w:szCs w:val="28"/>
        </w:rPr>
      </w:pPr>
      <w:r w:rsidRPr="002E4F40">
        <w:rPr>
          <w:rFonts w:ascii="宋体" w:eastAsia="宋体" w:hAnsi="宋体" w:cs="Times New Roman"/>
          <w:bCs/>
          <w:sz w:val="28"/>
          <w:szCs w:val="28"/>
        </w:rPr>
        <w:t xml:space="preserve">SVM algorithm interpretation and analysis: </w:t>
      </w:r>
      <w:r w:rsidRPr="002E4F40">
        <w:rPr>
          <w:rFonts w:ascii="宋体" w:eastAsia="宋体" w:hAnsi="宋体" w:cs="Times New Roman" w:hint="eastAsia"/>
          <w:bCs/>
          <w:sz w:val="24"/>
          <w:szCs w:val="28"/>
        </w:rPr>
        <w:t xml:space="preserve">SVM will look </w:t>
      </w:r>
      <w:r w:rsidRPr="002E4F40">
        <w:rPr>
          <w:rFonts w:ascii="宋体" w:eastAsia="宋体" w:hAnsi="宋体" w:cs="Times New Roman" w:hint="eastAsia"/>
          <w:bCs/>
          <w:sz w:val="24"/>
          <w:szCs w:val="28"/>
        </w:rPr>
        <w:lastRenderedPageBreak/>
        <w:t xml:space="preserve">for a division hyperplane that can distinguish between two classes and maximize the margin. A relatively good division hyperplane has the least influence on the sample local disturbance, produces the best classification results, and has the strongest generalization ability for unseen examples. As can be seen from the figure below, H1 is linearly indivisible, and H2 and H3 are linearly separable. At this time, we use the principle of the largest interval to select H3 as the hyperplane to distinguish the two types of sample points as the figure below. </w:t>
      </w:r>
    </w:p>
    <w:p w14:paraId="751554E2" w14:textId="77777777" w:rsidR="002E4F40" w:rsidRDefault="000171AF" w:rsidP="00DC5990">
      <w:pPr>
        <w:jc w:val="center"/>
        <w:rPr>
          <w:rFonts w:ascii="Times New Roman" w:eastAsia="宋体" w:hAnsi="Times New Roman" w:cs="Times New Roman"/>
          <w:bCs/>
          <w:sz w:val="24"/>
          <w:szCs w:val="28"/>
        </w:rPr>
      </w:pPr>
      <w:r>
        <w:rPr>
          <w:rFonts w:ascii="Times New Roman" w:eastAsia="宋体" w:hAnsi="Times New Roman" w:cs="Times New Roman"/>
          <w:b/>
          <w:noProof/>
          <w:sz w:val="28"/>
          <w:szCs w:val="28"/>
        </w:rPr>
        <w:drawing>
          <wp:inline distT="0" distB="0" distL="0" distR="0" wp14:anchorId="7669096F" wp14:editId="5132BE9C">
            <wp:extent cx="2174875" cy="1880870"/>
            <wp:effectExtent l="0" t="0" r="0" b="5080"/>
            <wp:docPr id="1982709968" name="图片 1" descr="88888888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8888888899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4875" cy="1880870"/>
                    </a:xfrm>
                    <a:prstGeom prst="rect">
                      <a:avLst/>
                    </a:prstGeom>
                    <a:noFill/>
                    <a:ln>
                      <a:noFill/>
                    </a:ln>
                  </pic:spPr>
                </pic:pic>
              </a:graphicData>
            </a:graphic>
          </wp:inline>
        </w:drawing>
      </w:r>
      <w:r>
        <w:rPr>
          <w:rFonts w:ascii="Times New Roman" w:eastAsia="宋体" w:hAnsi="Times New Roman" w:cs="Times New Roman"/>
          <w:b/>
          <w:sz w:val="28"/>
          <w:szCs w:val="28"/>
        </w:rPr>
        <w:br/>
      </w:r>
      <w:proofErr w:type="spellStart"/>
      <w:r w:rsidR="002E4F40">
        <w:rPr>
          <w:rFonts w:ascii="Times New Roman" w:eastAsia="宋体" w:hAnsi="Times New Roman" w:cs="Times New Roman" w:hint="eastAsia"/>
          <w:bCs/>
          <w:sz w:val="24"/>
          <w:szCs w:val="28"/>
        </w:rPr>
        <w:t>Figure.SVM</w:t>
      </w:r>
      <w:proofErr w:type="spellEnd"/>
      <w:r w:rsidR="002E4F40">
        <w:rPr>
          <w:rFonts w:ascii="Times New Roman" w:eastAsia="宋体" w:hAnsi="Times New Roman" w:cs="Times New Roman" w:hint="eastAsia"/>
          <w:bCs/>
          <w:sz w:val="24"/>
          <w:szCs w:val="28"/>
        </w:rPr>
        <w:t xml:space="preserve"> hyperplane</w:t>
      </w:r>
    </w:p>
    <w:p w14:paraId="21B0C3B8" w14:textId="77777777" w:rsidR="002E4F40" w:rsidRDefault="002E4F40" w:rsidP="00A510D7">
      <w:pPr>
        <w:spacing w:line="360" w:lineRule="auto"/>
        <w:ind w:firstLineChars="200" w:firstLine="480"/>
        <w:rPr>
          <w:rFonts w:ascii="Times New Roman" w:eastAsia="宋体" w:hAnsi="Times New Roman" w:cs="Times New Roman"/>
          <w:bCs/>
          <w:sz w:val="24"/>
          <w:szCs w:val="28"/>
        </w:rPr>
      </w:pPr>
      <w:r>
        <w:rPr>
          <w:rFonts w:ascii="Times New Roman" w:eastAsia="宋体" w:hAnsi="Times New Roman" w:cs="Times New Roman" w:hint="eastAsia"/>
          <w:bCs/>
          <w:sz w:val="24"/>
          <w:szCs w:val="28"/>
        </w:rPr>
        <w:t xml:space="preserve">In fact, most of the time the data is not linearly separable, and a hyperplane that satisfies such conditions does not exist at all. For nonlinear cases, SVM is processed by selecting a kernel function </w:t>
      </w:r>
      <w:r>
        <w:rPr>
          <w:rFonts w:ascii="Times New Roman" w:eastAsia="宋体" w:hAnsi="Times New Roman" w:cs="Times New Roman" w:hint="eastAsia"/>
          <w:bCs/>
          <w:sz w:val="24"/>
          <w:szCs w:val="28"/>
        </w:rPr>
        <w:t>κ</w:t>
      </w:r>
      <w:r>
        <w:rPr>
          <w:rFonts w:ascii="Times New Roman" w:eastAsia="宋体" w:hAnsi="Times New Roman" w:cs="Times New Roman" w:hint="eastAsia"/>
          <w:bCs/>
          <w:sz w:val="24"/>
          <w:szCs w:val="28"/>
        </w:rPr>
        <w:t>(.,.), and finally constructing an optimal separation hyperplane in the high-dimensional feature space by mapping the data to the high-dimensional feature space, thereby separating the nonlinear data on the plane itself.</w:t>
      </w:r>
    </w:p>
    <w:p w14:paraId="22ED9C1C" w14:textId="77777777" w:rsidR="00D023F7" w:rsidRPr="000171AF" w:rsidRDefault="00D023F7">
      <w:pPr>
        <w:widowControl/>
        <w:spacing w:line="400" w:lineRule="exact"/>
        <w:ind w:firstLineChars="200" w:firstLine="480"/>
        <w:jc w:val="left"/>
        <w:rPr>
          <w:rFonts w:ascii="宋体" w:eastAsia="宋体" w:hAnsi="宋体"/>
          <w:sz w:val="24"/>
          <w:szCs w:val="24"/>
        </w:rPr>
      </w:pPr>
    </w:p>
    <w:p w14:paraId="1078055B" w14:textId="77777777" w:rsidR="002E4F40" w:rsidRDefault="002E4F40" w:rsidP="00D53D0C">
      <w:pPr>
        <w:widowControl/>
        <w:jc w:val="left"/>
        <w:rPr>
          <w:rFonts w:ascii="宋体" w:eastAsia="宋体" w:hAnsi="宋体"/>
          <w:sz w:val="36"/>
          <w:szCs w:val="36"/>
        </w:rPr>
      </w:pPr>
      <w:r>
        <w:rPr>
          <w:rFonts w:ascii="宋体" w:eastAsia="宋体" w:hAnsi="宋体"/>
          <w:sz w:val="36"/>
          <w:szCs w:val="36"/>
        </w:rPr>
        <w:t xml:space="preserve">3 </w:t>
      </w:r>
      <w:r>
        <w:rPr>
          <w:rFonts w:ascii="宋体" w:eastAsia="宋体" w:hAnsi="宋体" w:hint="eastAsia"/>
          <w:sz w:val="36"/>
          <w:szCs w:val="36"/>
        </w:rPr>
        <w:t>Experimental principle and steps</w:t>
      </w:r>
    </w:p>
    <w:p w14:paraId="23460D69" w14:textId="77777777" w:rsidR="002E4F40" w:rsidRDefault="002E4F40" w:rsidP="005A5E87">
      <w:pPr>
        <w:widowControl/>
        <w:jc w:val="left"/>
        <w:rPr>
          <w:rFonts w:ascii="宋体" w:eastAsia="宋体" w:hAnsi="宋体"/>
          <w:sz w:val="30"/>
          <w:szCs w:val="30"/>
        </w:rPr>
      </w:pPr>
      <w:r>
        <w:rPr>
          <w:rFonts w:ascii="宋体" w:eastAsia="宋体" w:hAnsi="宋体"/>
          <w:sz w:val="30"/>
          <w:szCs w:val="30"/>
        </w:rPr>
        <w:t xml:space="preserve">3.1 </w:t>
      </w:r>
      <w:r>
        <w:rPr>
          <w:rFonts w:ascii="宋体" w:eastAsia="宋体" w:hAnsi="宋体" w:hint="eastAsia"/>
          <w:sz w:val="30"/>
          <w:szCs w:val="30"/>
        </w:rPr>
        <w:t>Experimental principle</w:t>
      </w:r>
    </w:p>
    <w:p w14:paraId="517D410C"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Note that xi (</w:t>
      </w:r>
      <w:proofErr w:type="spellStart"/>
      <w:r>
        <w:rPr>
          <w:rFonts w:ascii="宋体" w:eastAsia="宋体" w:hAnsi="宋体" w:cs="Times New Roman" w:hint="eastAsia"/>
          <w:sz w:val="24"/>
          <w:szCs w:val="24"/>
        </w:rPr>
        <w:t>i</w:t>
      </w:r>
      <w:proofErr w:type="spellEnd"/>
      <w:r>
        <w:rPr>
          <w:rFonts w:ascii="宋体" w:eastAsia="宋体" w:hAnsi="宋体" w:cs="Times New Roman" w:hint="eastAsia"/>
          <w:sz w:val="24"/>
          <w:szCs w:val="24"/>
        </w:rPr>
        <w:t xml:space="preserve"> = 1, 2...30) is 30 characteristic variables, [</w:t>
      </w:r>
      <w:proofErr w:type="spellStart"/>
      <w:proofErr w:type="gramStart"/>
      <w:r>
        <w:rPr>
          <w:rFonts w:ascii="宋体" w:eastAsia="宋体" w:hAnsi="宋体" w:cs="Times New Roman" w:hint="eastAsia"/>
          <w:sz w:val="24"/>
          <w:szCs w:val="24"/>
        </w:rPr>
        <w:t>ai,yi</w:t>
      </w:r>
      <w:proofErr w:type="spellEnd"/>
      <w:proofErr w:type="gramEnd"/>
      <w:r>
        <w:rPr>
          <w:rFonts w:ascii="宋体" w:eastAsia="宋体" w:hAnsi="宋体" w:cs="Times New Roman" w:hint="eastAsia"/>
          <w:sz w:val="24"/>
          <w:szCs w:val="24"/>
        </w:rPr>
        <w:t>] (</w:t>
      </w:r>
      <w:proofErr w:type="spellStart"/>
      <w:r>
        <w:rPr>
          <w:rFonts w:ascii="宋体" w:eastAsia="宋体" w:hAnsi="宋体" w:cs="Times New Roman" w:hint="eastAsia"/>
          <w:sz w:val="24"/>
          <w:szCs w:val="24"/>
        </w:rPr>
        <w:t>i</w:t>
      </w:r>
      <w:proofErr w:type="spellEnd"/>
      <w:r>
        <w:rPr>
          <w:rFonts w:ascii="宋体" w:eastAsia="宋体" w:hAnsi="宋体" w:cs="Times New Roman" w:hint="eastAsia"/>
          <w:sz w:val="24"/>
          <w:szCs w:val="24"/>
        </w:rPr>
        <w:t xml:space="preserve">=1,2...569) is the sample, ai belongs to a 30-dimensional linear space, benign </w:t>
      </w:r>
      <w:proofErr w:type="spellStart"/>
      <w:r>
        <w:rPr>
          <w:rFonts w:ascii="宋体" w:eastAsia="宋体" w:hAnsi="宋体" w:cs="Times New Roman" w:hint="eastAsia"/>
          <w:sz w:val="24"/>
          <w:szCs w:val="24"/>
        </w:rPr>
        <w:t>yi</w:t>
      </w:r>
      <w:proofErr w:type="spellEnd"/>
      <w:r>
        <w:rPr>
          <w:rFonts w:ascii="宋体" w:eastAsia="宋体" w:hAnsi="宋体" w:cs="Times New Roman" w:hint="eastAsia"/>
          <w:sz w:val="24"/>
          <w:szCs w:val="24"/>
        </w:rPr>
        <w:t xml:space="preserve"> = -1, malignant </w:t>
      </w:r>
      <w:proofErr w:type="spellStart"/>
      <w:r>
        <w:rPr>
          <w:rFonts w:ascii="宋体" w:eastAsia="宋体" w:hAnsi="宋体" w:cs="Times New Roman" w:hint="eastAsia"/>
          <w:sz w:val="24"/>
          <w:szCs w:val="24"/>
        </w:rPr>
        <w:t>yi</w:t>
      </w:r>
      <w:proofErr w:type="spellEnd"/>
      <w:r>
        <w:rPr>
          <w:rFonts w:ascii="宋体" w:eastAsia="宋体" w:hAnsi="宋体" w:cs="Times New Roman" w:hint="eastAsia"/>
          <w:sz w:val="24"/>
          <w:szCs w:val="24"/>
        </w:rPr>
        <w:t xml:space="preserve"> = -1.</w:t>
      </w:r>
    </w:p>
    <w:p w14:paraId="4D354346"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Define the optimal division (w*</w:t>
      </w:r>
      <w:proofErr w:type="gramStart"/>
      <w:r>
        <w:rPr>
          <w:rFonts w:ascii="宋体" w:eastAsia="宋体" w:hAnsi="宋体" w:cs="Times New Roman" w:hint="eastAsia"/>
          <w:sz w:val="24"/>
          <w:szCs w:val="24"/>
        </w:rPr>
        <w:t>X)+</w:t>
      </w:r>
      <w:proofErr w:type="gramEnd"/>
      <w:r>
        <w:rPr>
          <w:rFonts w:ascii="宋体" w:eastAsia="宋体" w:hAnsi="宋体" w:cs="Times New Roman" w:hint="eastAsia"/>
          <w:sz w:val="24"/>
          <w:szCs w:val="24"/>
        </w:rPr>
        <w:t>b=0,</w:t>
      </w:r>
    </w:p>
    <w:p w14:paraId="0F62AD13"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X</w:t>
      </w:r>
      <w:proofErr w:type="gramStart"/>
      <w:r>
        <w:rPr>
          <w:rFonts w:ascii="宋体" w:eastAsia="宋体" w:hAnsi="宋体" w:cs="Times New Roman" w:hint="eastAsia"/>
          <w:sz w:val="24"/>
          <w:szCs w:val="24"/>
        </w:rPr>
        <w:t>=[</w:t>
      </w:r>
      <w:proofErr w:type="gramEnd"/>
      <w:r>
        <w:rPr>
          <w:rFonts w:ascii="宋体" w:eastAsia="宋体" w:hAnsi="宋体" w:cs="Times New Roman" w:hint="eastAsia"/>
          <w:sz w:val="24"/>
          <w:szCs w:val="24"/>
        </w:rPr>
        <w:t>x1,x2,... x30], w belongs to a 30-dimensional space, satisfied</w:t>
      </w:r>
    </w:p>
    <w:p w14:paraId="579660CE"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(w*</w:t>
      </w:r>
      <w:proofErr w:type="gramStart"/>
      <w:r>
        <w:rPr>
          <w:rFonts w:ascii="宋体" w:eastAsia="宋体" w:hAnsi="宋体" w:cs="Times New Roman" w:hint="eastAsia"/>
          <w:sz w:val="24"/>
          <w:szCs w:val="24"/>
        </w:rPr>
        <w:t>ai)+</w:t>
      </w:r>
      <w:proofErr w:type="gramEnd"/>
      <w:r>
        <w:rPr>
          <w:rFonts w:ascii="宋体" w:eastAsia="宋体" w:hAnsi="宋体" w:cs="Times New Roman" w:hint="eastAsia"/>
          <w:sz w:val="24"/>
          <w:szCs w:val="24"/>
        </w:rPr>
        <w:t>b&gt;=1,yi=1</w:t>
      </w:r>
    </w:p>
    <w:p w14:paraId="3F0CB3CD"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(w*</w:t>
      </w:r>
      <w:proofErr w:type="gramStart"/>
      <w:r>
        <w:rPr>
          <w:rFonts w:ascii="宋体" w:eastAsia="宋体" w:hAnsi="宋体" w:cs="Times New Roman" w:hint="eastAsia"/>
          <w:sz w:val="24"/>
          <w:szCs w:val="24"/>
        </w:rPr>
        <w:t>ai)+</w:t>
      </w:r>
      <w:proofErr w:type="gramEnd"/>
      <w:r>
        <w:rPr>
          <w:rFonts w:ascii="宋体" w:eastAsia="宋体" w:hAnsi="宋体" w:cs="Times New Roman" w:hint="eastAsia"/>
          <w:sz w:val="24"/>
          <w:szCs w:val="24"/>
        </w:rPr>
        <w:t>b&lt;=-1,yi=-1</w:t>
      </w:r>
    </w:p>
    <w:p w14:paraId="655A87B4"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where, the equation is satisfied</w:t>
      </w:r>
    </w:p>
    <w:p w14:paraId="5D14E220"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The sample of (w*</w:t>
      </w:r>
      <w:proofErr w:type="gramStart"/>
      <w:r>
        <w:rPr>
          <w:rFonts w:ascii="宋体" w:eastAsia="宋体" w:hAnsi="宋体" w:cs="Times New Roman" w:hint="eastAsia"/>
          <w:sz w:val="24"/>
          <w:szCs w:val="24"/>
        </w:rPr>
        <w:t>ai)+</w:t>
      </w:r>
      <w:proofErr w:type="gramEnd"/>
      <w:r>
        <w:rPr>
          <w:rFonts w:ascii="宋体" w:eastAsia="宋体" w:hAnsi="宋体" w:cs="Times New Roman" w:hint="eastAsia"/>
          <w:sz w:val="24"/>
          <w:szCs w:val="24"/>
        </w:rPr>
        <w:t>b=+-1 is a support vector.</w:t>
      </w:r>
    </w:p>
    <w:p w14:paraId="0533C862"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To maximize the distance between the classification polygons of the two types of populations, there is</w:t>
      </w:r>
    </w:p>
    <w:p w14:paraId="2E9B1A84"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Max 2/|w|</w:t>
      </w:r>
    </w:p>
    <w:p w14:paraId="0F54F54D"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namely</w:t>
      </w:r>
    </w:p>
    <w:p w14:paraId="4953390E"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Min |w|^2/2</w:t>
      </w:r>
    </w:p>
    <w:p w14:paraId="18C09CC3"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Therefore, the following mathematical model of SVM is established:</w:t>
      </w:r>
    </w:p>
    <w:p w14:paraId="304AB40A"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p>
    <w:p w14:paraId="3CE9BD3F"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Min |w|^2/2</w:t>
      </w:r>
    </w:p>
    <w:p w14:paraId="6E0DFD04"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s.t.</w:t>
      </w:r>
      <w:proofErr w:type="spellEnd"/>
      <w:r>
        <w:rPr>
          <w:rFonts w:ascii="宋体" w:eastAsia="宋体" w:hAnsi="宋体" w:cs="Times New Roman" w:hint="eastAsia"/>
          <w:sz w:val="24"/>
          <w:szCs w:val="24"/>
        </w:rPr>
        <w:t xml:space="preserve"> </w:t>
      </w:r>
      <w:proofErr w:type="spellStart"/>
      <w:r>
        <w:rPr>
          <w:rFonts w:ascii="宋体" w:eastAsia="宋体" w:hAnsi="宋体" w:cs="Times New Roman" w:hint="eastAsia"/>
          <w:sz w:val="24"/>
          <w:szCs w:val="24"/>
        </w:rPr>
        <w:t>yi</w:t>
      </w:r>
      <w:proofErr w:type="spellEnd"/>
      <w:r>
        <w:rPr>
          <w:rFonts w:ascii="宋体" w:eastAsia="宋体" w:hAnsi="宋体" w:cs="Times New Roman" w:hint="eastAsia"/>
          <w:sz w:val="24"/>
          <w:szCs w:val="24"/>
        </w:rPr>
        <w:t>*[(w*</w:t>
      </w:r>
      <w:proofErr w:type="gramStart"/>
      <w:r>
        <w:rPr>
          <w:rFonts w:ascii="宋体" w:eastAsia="宋体" w:hAnsi="宋体" w:cs="Times New Roman" w:hint="eastAsia"/>
          <w:sz w:val="24"/>
          <w:szCs w:val="24"/>
        </w:rPr>
        <w:t>ai)+</w:t>
      </w:r>
      <w:proofErr w:type="gramEnd"/>
      <w:r>
        <w:rPr>
          <w:rFonts w:ascii="宋体" w:eastAsia="宋体" w:hAnsi="宋体" w:cs="Times New Roman" w:hint="eastAsia"/>
          <w:sz w:val="24"/>
          <w:szCs w:val="24"/>
        </w:rPr>
        <w:t>b]&gt;=1</w:t>
      </w:r>
    </w:p>
    <w:p w14:paraId="29B06835" w14:textId="77777777" w:rsidR="002E4F40" w:rsidRDefault="002E4F40" w:rsidP="005A5E87">
      <w:pPr>
        <w:widowControl/>
        <w:spacing w:line="400" w:lineRule="exact"/>
        <w:ind w:firstLineChars="600" w:firstLine="1440"/>
        <w:jc w:val="lef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i</w:t>
      </w:r>
      <w:proofErr w:type="spellEnd"/>
      <w:r>
        <w:rPr>
          <w:rFonts w:ascii="宋体" w:eastAsia="宋体" w:hAnsi="宋体" w:cs="Times New Roman" w:hint="eastAsia"/>
          <w:sz w:val="24"/>
          <w:szCs w:val="24"/>
        </w:rPr>
        <w:t>=</w:t>
      </w:r>
      <w:proofErr w:type="gramStart"/>
      <w:r>
        <w:rPr>
          <w:rFonts w:ascii="宋体" w:eastAsia="宋体" w:hAnsi="宋体" w:cs="Times New Roman" w:hint="eastAsia"/>
          <w:sz w:val="24"/>
          <w:szCs w:val="24"/>
        </w:rPr>
        <w:t>1,2,...</w:t>
      </w:r>
      <w:proofErr w:type="gramEnd"/>
      <w:r>
        <w:rPr>
          <w:rFonts w:ascii="宋体" w:eastAsia="宋体" w:hAnsi="宋体" w:cs="Times New Roman" w:hint="eastAsia"/>
          <w:sz w:val="24"/>
          <w:szCs w:val="24"/>
        </w:rPr>
        <w:t xml:space="preserve"> 30)</w:t>
      </w:r>
    </w:p>
    <w:p w14:paraId="6F9A8681"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Finding the w and b corresponding to the optimal values yields the classification function</w:t>
      </w:r>
    </w:p>
    <w:p w14:paraId="1626E71F" w14:textId="77777777" w:rsidR="002E4F40" w:rsidRDefault="002E4F40" w:rsidP="005A5E87">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g(x)=sign[(w*</w:t>
      </w:r>
      <w:proofErr w:type="gramStart"/>
      <w:r>
        <w:rPr>
          <w:rFonts w:ascii="宋体" w:eastAsia="宋体" w:hAnsi="宋体" w:cs="Times New Roman" w:hint="eastAsia"/>
          <w:sz w:val="24"/>
          <w:szCs w:val="24"/>
        </w:rPr>
        <w:t>X)+</w:t>
      </w:r>
      <w:proofErr w:type="gramEnd"/>
      <w:r>
        <w:rPr>
          <w:rFonts w:ascii="宋体" w:eastAsia="宋体" w:hAnsi="宋体" w:cs="Times New Roman" w:hint="eastAsia"/>
          <w:sz w:val="24"/>
          <w:szCs w:val="24"/>
        </w:rPr>
        <w:t>b]</w:t>
      </w:r>
    </w:p>
    <w:p w14:paraId="2AD0387F" w14:textId="77777777" w:rsidR="002E4F40" w:rsidRDefault="002E4F40" w:rsidP="00751544">
      <w:pPr>
        <w:widowControl/>
        <w:jc w:val="left"/>
        <w:rPr>
          <w:rFonts w:ascii="宋体" w:eastAsia="宋体" w:hAnsi="宋体"/>
          <w:sz w:val="30"/>
          <w:szCs w:val="30"/>
        </w:rPr>
      </w:pPr>
      <w:r>
        <w:rPr>
          <w:rFonts w:ascii="宋体" w:eastAsia="宋体" w:hAnsi="宋体"/>
          <w:sz w:val="30"/>
          <w:szCs w:val="30"/>
        </w:rPr>
        <w:t>3.2 Experimental steps</w:t>
      </w:r>
    </w:p>
    <w:p w14:paraId="019789A3" w14:textId="77777777" w:rsidR="002E4F40" w:rsidRDefault="002E4F40" w:rsidP="00622ADB">
      <w:pPr>
        <w:widowControl/>
        <w:spacing w:line="400" w:lineRule="atLeast"/>
        <w:jc w:val="left"/>
        <w:rPr>
          <w:rFonts w:ascii="宋体" w:eastAsia="宋体" w:hAnsi="宋体" w:cs="Times New Roman"/>
          <w:sz w:val="24"/>
          <w:szCs w:val="24"/>
        </w:rPr>
      </w:pPr>
      <w:r>
        <w:rPr>
          <w:rFonts w:ascii="宋体" w:eastAsia="宋体" w:hAnsi="宋体" w:cs="Times New Roman" w:hint="eastAsia"/>
          <w:sz w:val="24"/>
          <w:szCs w:val="24"/>
        </w:rPr>
        <w:t>3.2.1 Datasets</w:t>
      </w:r>
    </w:p>
    <w:p w14:paraId="2D87D3A2"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The experimental dataset for this study is from the Wisconsin Diagnostic Breast Cancer (WDBC) dataset. These features were calculated from digitized images of a fine needle aspiration (FNA) breast mass. They describe the characteristics of the nucleus present in the image.</w:t>
      </w:r>
    </w:p>
    <w:p w14:paraId="4ECEC824"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Number of instances: 569</w:t>
      </w:r>
    </w:p>
    <w:p w14:paraId="6DE0EDB2"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Number of attributes: 32 (ID, diagnostics, 30 real-valued features)</w:t>
      </w:r>
    </w:p>
    <w:p w14:paraId="690BBB4D"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Property information</w:t>
      </w:r>
    </w:p>
    <w:p w14:paraId="021D59B6"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1) ID number</w:t>
      </w:r>
    </w:p>
    <w:p w14:paraId="3B073B56"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2) Diagnosis (M = malignant, B = benign)</w:t>
      </w:r>
    </w:p>
    <w:p w14:paraId="1F7C3022"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Real-valued characteristics:</w:t>
      </w:r>
    </w:p>
    <w:p w14:paraId="7A4F4351"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a) Radius</w:t>
      </w:r>
    </w:p>
    <w:p w14:paraId="4DD678C1"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b) Textures</w:t>
      </w:r>
    </w:p>
    <w:p w14:paraId="37E3678B"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lastRenderedPageBreak/>
        <w:t>c) Perimeter</w:t>
      </w:r>
    </w:p>
    <w:p w14:paraId="2A081AC3"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d) Area</w:t>
      </w:r>
    </w:p>
    <w:p w14:paraId="13F76776"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e) Smoothness</w:t>
      </w:r>
    </w:p>
    <w:p w14:paraId="1548CB53"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f) Compactness</w:t>
      </w:r>
    </w:p>
    <w:p w14:paraId="24ACDE22"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g) Concaveness</w:t>
      </w:r>
    </w:p>
    <w:p w14:paraId="16D293EC"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h) Pit points</w:t>
      </w:r>
    </w:p>
    <w:p w14:paraId="278188D9"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proofErr w:type="spellStart"/>
      <w:r>
        <w:rPr>
          <w:rFonts w:ascii="宋体" w:eastAsia="宋体" w:hAnsi="宋体" w:cs="Times New Roman"/>
          <w:sz w:val="24"/>
          <w:szCs w:val="24"/>
        </w:rPr>
        <w:t>i</w:t>
      </w:r>
      <w:proofErr w:type="spellEnd"/>
      <w:r>
        <w:rPr>
          <w:rFonts w:ascii="宋体" w:eastAsia="宋体" w:hAnsi="宋体" w:cs="Times New Roman"/>
          <w:sz w:val="24"/>
          <w:szCs w:val="24"/>
        </w:rPr>
        <w:t>) Symmetry</w:t>
      </w:r>
    </w:p>
    <w:p w14:paraId="2F6BA494"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sz w:val="24"/>
          <w:szCs w:val="24"/>
        </w:rPr>
        <w:t>j) fractal dimension</w:t>
      </w:r>
    </w:p>
    <w:p w14:paraId="4F95A100"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Mean, standard deviation, and maximum (worst) of the above real-valued characteristics</w:t>
      </w:r>
    </w:p>
    <w:p w14:paraId="3A4E51AB"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We convert the provided data file into a csv file and add the feature name to the first line.</w:t>
      </w:r>
    </w:p>
    <w:p w14:paraId="699FF0B3" w14:textId="77777777" w:rsidR="002E4F40" w:rsidRDefault="002E4F40" w:rsidP="00622ADB">
      <w:pPr>
        <w:widowControl/>
        <w:spacing w:line="400" w:lineRule="atLeast"/>
        <w:jc w:val="left"/>
        <w:rPr>
          <w:rFonts w:ascii="宋体" w:eastAsia="宋体" w:hAnsi="宋体" w:cs="Times New Roman"/>
          <w:sz w:val="24"/>
          <w:szCs w:val="24"/>
        </w:rPr>
      </w:pPr>
      <w:r>
        <w:rPr>
          <w:rFonts w:ascii="宋体" w:eastAsia="宋体" w:hAnsi="宋体" w:cs="Times New Roman" w:hint="eastAsia"/>
          <w:sz w:val="24"/>
          <w:szCs w:val="24"/>
        </w:rPr>
        <w:t>3.2.2 Data preprocessing</w:t>
      </w:r>
    </w:p>
    <w:p w14:paraId="37E1EC3A" w14:textId="77777777" w:rsidR="002E4F40" w:rsidRDefault="002E4F40" w:rsidP="00622ADB">
      <w:pPr>
        <w:widowControl/>
        <w:spacing w:line="400" w:lineRule="atLeas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First, the characteristics in the dataset are analyzed by the Population Pyramid chart.</w:t>
      </w:r>
    </w:p>
    <w:p w14:paraId="4737088C" w14:textId="6F0E6019"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Mean radius</w:t>
      </w:r>
      <w:r w:rsidR="00000000">
        <w:rPr>
          <w:noProof/>
        </w:rPr>
        <w:drawing>
          <wp:inline distT="0" distB="0" distL="114300" distR="114300" wp14:anchorId="4F2A92BB" wp14:editId="2F4BFBC2">
            <wp:extent cx="2498725" cy="149860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498725" cy="1498600"/>
                    </a:xfrm>
                    <a:prstGeom prst="rect">
                      <a:avLst/>
                    </a:prstGeom>
                    <a:noFill/>
                    <a:ln>
                      <a:noFill/>
                    </a:ln>
                  </pic:spPr>
                </pic:pic>
              </a:graphicData>
            </a:graphic>
          </wp:inline>
        </w:drawing>
      </w:r>
    </w:p>
    <w:p w14:paraId="254FB6A2" w14:textId="17D68E1E"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Texture </w:t>
      </w:r>
      <w:proofErr w:type="gramStart"/>
      <w:r>
        <w:rPr>
          <w:rFonts w:ascii="宋体" w:eastAsia="宋体" w:hAnsi="宋体" w:cs="Times New Roman" w:hint="eastAsia"/>
          <w:sz w:val="24"/>
          <w:szCs w:val="24"/>
        </w:rPr>
        <w:t>mean</w:t>
      </w:r>
      <w:proofErr w:type="gramEnd"/>
      <w:r w:rsidR="00000000">
        <w:rPr>
          <w:noProof/>
        </w:rPr>
        <w:drawing>
          <wp:inline distT="0" distB="0" distL="114300" distR="114300" wp14:anchorId="11060391" wp14:editId="2EC38D18">
            <wp:extent cx="2499360" cy="145732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2499360" cy="1457325"/>
                    </a:xfrm>
                    <a:prstGeom prst="rect">
                      <a:avLst/>
                    </a:prstGeom>
                    <a:noFill/>
                    <a:ln>
                      <a:noFill/>
                    </a:ln>
                  </pic:spPr>
                </pic:pic>
              </a:graphicData>
            </a:graphic>
          </wp:inline>
        </w:drawing>
      </w:r>
    </w:p>
    <w:p w14:paraId="7E1E1B2C" w14:textId="7F8FD817"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Perimeter mean</w:t>
      </w:r>
      <w:r w:rsidR="00000000">
        <w:rPr>
          <w:noProof/>
        </w:rPr>
        <w:drawing>
          <wp:inline distT="0" distB="0" distL="114300" distR="114300" wp14:anchorId="1F08AD22" wp14:editId="2AE6BBE8">
            <wp:extent cx="2492375" cy="1454150"/>
            <wp:effectExtent l="0" t="0" r="698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492375" cy="1454150"/>
                    </a:xfrm>
                    <a:prstGeom prst="rect">
                      <a:avLst/>
                    </a:prstGeom>
                    <a:noFill/>
                    <a:ln>
                      <a:noFill/>
                    </a:ln>
                  </pic:spPr>
                </pic:pic>
              </a:graphicData>
            </a:graphic>
          </wp:inline>
        </w:drawing>
      </w:r>
    </w:p>
    <w:p w14:paraId="64055B45" w14:textId="7E07CEE6"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The mean area</w:t>
      </w:r>
      <w:r w:rsidR="00000000">
        <w:rPr>
          <w:noProof/>
        </w:rPr>
        <w:drawing>
          <wp:inline distT="0" distB="0" distL="114300" distR="114300" wp14:anchorId="70C382DA" wp14:editId="177FE1A7">
            <wp:extent cx="2492375" cy="1442085"/>
            <wp:effectExtent l="0" t="0" r="698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2492375" cy="1442085"/>
                    </a:xfrm>
                    <a:prstGeom prst="rect">
                      <a:avLst/>
                    </a:prstGeom>
                    <a:noFill/>
                    <a:ln>
                      <a:noFill/>
                    </a:ln>
                  </pic:spPr>
                </pic:pic>
              </a:graphicData>
            </a:graphic>
          </wp:inline>
        </w:drawing>
      </w:r>
    </w:p>
    <w:p w14:paraId="3C8B62AC" w14:textId="254AC094"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sz w:val="24"/>
          <w:szCs w:val="24"/>
        </w:rPr>
        <w:t>S</w:t>
      </w:r>
      <w:r>
        <w:rPr>
          <w:rFonts w:ascii="宋体" w:eastAsia="宋体" w:hAnsi="宋体" w:cs="Times New Roman" w:hint="eastAsia"/>
          <w:sz w:val="24"/>
          <w:szCs w:val="24"/>
        </w:rPr>
        <w:t>moothness</w:t>
      </w:r>
      <w:r>
        <w:rPr>
          <w:rFonts w:ascii="宋体" w:eastAsia="宋体" w:hAnsi="宋体" w:cs="Times New Roman"/>
          <w:sz w:val="24"/>
          <w:szCs w:val="24"/>
        </w:rPr>
        <w:t xml:space="preserve"> </w:t>
      </w:r>
      <w:proofErr w:type="gramStart"/>
      <w:r>
        <w:rPr>
          <w:rFonts w:ascii="宋体" w:eastAsia="宋体" w:hAnsi="宋体" w:cs="Times New Roman" w:hint="eastAsia"/>
          <w:sz w:val="24"/>
          <w:szCs w:val="24"/>
        </w:rPr>
        <w:t>mean</w:t>
      </w:r>
      <w:proofErr w:type="gramEnd"/>
      <w:r w:rsidR="00000000">
        <w:rPr>
          <w:noProof/>
        </w:rPr>
        <w:drawing>
          <wp:inline distT="0" distB="0" distL="114300" distR="114300" wp14:anchorId="20009245" wp14:editId="50F8294C">
            <wp:extent cx="2501265" cy="1454785"/>
            <wp:effectExtent l="0" t="0" r="1333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2501265" cy="1454785"/>
                    </a:xfrm>
                    <a:prstGeom prst="rect">
                      <a:avLst/>
                    </a:prstGeom>
                    <a:noFill/>
                    <a:ln>
                      <a:noFill/>
                    </a:ln>
                  </pic:spPr>
                </pic:pic>
              </a:graphicData>
            </a:graphic>
          </wp:inline>
        </w:drawing>
      </w:r>
    </w:p>
    <w:p w14:paraId="4A553CF2" w14:textId="25FC7AF1"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Mean compactness</w:t>
      </w:r>
      <w:r w:rsidR="00000000">
        <w:rPr>
          <w:noProof/>
        </w:rPr>
        <w:drawing>
          <wp:inline distT="0" distB="0" distL="114300" distR="114300" wp14:anchorId="5B552658" wp14:editId="6CACE0B9">
            <wp:extent cx="2501265" cy="1455420"/>
            <wp:effectExtent l="0" t="0" r="1333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2501265" cy="1455420"/>
                    </a:xfrm>
                    <a:prstGeom prst="rect">
                      <a:avLst/>
                    </a:prstGeom>
                    <a:noFill/>
                    <a:ln>
                      <a:noFill/>
                    </a:ln>
                  </pic:spPr>
                </pic:pic>
              </a:graphicData>
            </a:graphic>
          </wp:inline>
        </w:drawing>
      </w:r>
    </w:p>
    <w:p w14:paraId="430FEF4C" w14:textId="41B606C5"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sz w:val="24"/>
          <w:szCs w:val="24"/>
        </w:rPr>
        <w:t>Mean</w:t>
      </w:r>
      <w:r>
        <w:rPr>
          <w:rFonts w:ascii="宋体" w:eastAsia="宋体" w:hAnsi="宋体" w:cs="Times New Roman" w:hint="eastAsia"/>
          <w:sz w:val="24"/>
          <w:szCs w:val="24"/>
        </w:rPr>
        <w:t xml:space="preserve"> concavity</w:t>
      </w:r>
      <w:r w:rsidR="00000000">
        <w:rPr>
          <w:noProof/>
        </w:rPr>
        <w:drawing>
          <wp:inline distT="0" distB="0" distL="114300" distR="114300" wp14:anchorId="3F36027B" wp14:editId="160A0A78">
            <wp:extent cx="2501265" cy="1472565"/>
            <wp:effectExtent l="0" t="0" r="133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2501265" cy="1472565"/>
                    </a:xfrm>
                    <a:prstGeom prst="rect">
                      <a:avLst/>
                    </a:prstGeom>
                    <a:noFill/>
                    <a:ln>
                      <a:noFill/>
                    </a:ln>
                  </pic:spPr>
                </pic:pic>
              </a:graphicData>
            </a:graphic>
          </wp:inline>
        </w:drawing>
      </w:r>
    </w:p>
    <w:p w14:paraId="555C1937" w14:textId="3EDA3D39"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C</w:t>
      </w:r>
      <w:r>
        <w:rPr>
          <w:rFonts w:ascii="宋体" w:eastAsia="宋体" w:hAnsi="宋体" w:cs="Times New Roman"/>
          <w:sz w:val="24"/>
          <w:szCs w:val="24"/>
        </w:rPr>
        <w:t>oncave points mean</w:t>
      </w:r>
      <w:r w:rsidR="00000000">
        <w:rPr>
          <w:noProof/>
        </w:rPr>
        <w:drawing>
          <wp:inline distT="0" distB="0" distL="114300" distR="114300" wp14:anchorId="1A4052A5" wp14:editId="30AF4E7F">
            <wp:extent cx="2501265" cy="1473835"/>
            <wp:effectExtent l="0" t="0" r="1333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501265" cy="1473835"/>
                    </a:xfrm>
                    <a:prstGeom prst="rect">
                      <a:avLst/>
                    </a:prstGeom>
                    <a:noFill/>
                    <a:ln>
                      <a:noFill/>
                    </a:ln>
                  </pic:spPr>
                </pic:pic>
              </a:graphicData>
            </a:graphic>
          </wp:inline>
        </w:drawing>
      </w:r>
    </w:p>
    <w:p w14:paraId="49402E51" w14:textId="18C144F7"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Mean symmetry</w:t>
      </w:r>
      <w:r w:rsidR="00000000">
        <w:rPr>
          <w:noProof/>
        </w:rPr>
        <w:drawing>
          <wp:inline distT="0" distB="0" distL="114300" distR="114300" wp14:anchorId="50632DB6" wp14:editId="07DD7537">
            <wp:extent cx="2501900" cy="1550670"/>
            <wp:effectExtent l="0" t="0" r="1270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2501900" cy="1550670"/>
                    </a:xfrm>
                    <a:prstGeom prst="rect">
                      <a:avLst/>
                    </a:prstGeom>
                    <a:noFill/>
                    <a:ln>
                      <a:noFill/>
                    </a:ln>
                  </pic:spPr>
                </pic:pic>
              </a:graphicData>
            </a:graphic>
          </wp:inline>
        </w:drawing>
      </w:r>
    </w:p>
    <w:p w14:paraId="3E3DC360" w14:textId="584A6282"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sz w:val="24"/>
          <w:szCs w:val="24"/>
        </w:rPr>
        <w:t>M</w:t>
      </w:r>
      <w:r>
        <w:rPr>
          <w:rFonts w:ascii="宋体" w:eastAsia="宋体" w:hAnsi="宋体" w:cs="Times New Roman" w:hint="eastAsia"/>
          <w:sz w:val="24"/>
          <w:szCs w:val="24"/>
        </w:rPr>
        <w:t xml:space="preserve">ean fractal </w:t>
      </w:r>
      <w:proofErr w:type="spellStart"/>
      <w:r>
        <w:rPr>
          <w:rFonts w:ascii="宋体" w:eastAsia="宋体" w:hAnsi="宋体" w:cs="Times New Roman" w:hint="eastAsia"/>
          <w:sz w:val="24"/>
          <w:szCs w:val="24"/>
        </w:rPr>
        <w:t>dimensio</w:t>
      </w:r>
      <w:proofErr w:type="spellEnd"/>
      <w:r w:rsidR="00000000">
        <w:rPr>
          <w:noProof/>
        </w:rPr>
        <w:drawing>
          <wp:inline distT="0" distB="0" distL="114300" distR="114300" wp14:anchorId="55E66724" wp14:editId="030FB7B5">
            <wp:extent cx="2496820" cy="153606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2496820" cy="1536065"/>
                    </a:xfrm>
                    <a:prstGeom prst="rect">
                      <a:avLst/>
                    </a:prstGeom>
                    <a:noFill/>
                    <a:ln>
                      <a:noFill/>
                    </a:ln>
                  </pic:spPr>
                </pic:pic>
              </a:graphicData>
            </a:graphic>
          </wp:inline>
        </w:drawing>
      </w:r>
    </w:p>
    <w:p w14:paraId="627D0D91" w14:textId="5E8F5114"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Radius standard deviation</w:t>
      </w:r>
      <w:r>
        <w:rPr>
          <w:rFonts w:ascii="宋体" w:eastAsia="宋体" w:hAnsi="宋体" w:cs="Times New Roman"/>
          <w:sz w:val="24"/>
          <w:szCs w:val="24"/>
        </w:rPr>
        <w:t xml:space="preserve"> </w:t>
      </w:r>
      <w:r w:rsidR="00000000">
        <w:rPr>
          <w:noProof/>
        </w:rPr>
        <w:drawing>
          <wp:inline distT="0" distB="0" distL="114300" distR="114300" wp14:anchorId="0D075640" wp14:editId="6D849144">
            <wp:extent cx="2496185" cy="1541145"/>
            <wp:effectExtent l="0" t="0" r="3175"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2496185" cy="1541145"/>
                    </a:xfrm>
                    <a:prstGeom prst="rect">
                      <a:avLst/>
                    </a:prstGeom>
                    <a:noFill/>
                    <a:ln>
                      <a:noFill/>
                    </a:ln>
                  </pic:spPr>
                </pic:pic>
              </a:graphicData>
            </a:graphic>
          </wp:inline>
        </w:drawing>
      </w:r>
    </w:p>
    <w:p w14:paraId="727E6FC1" w14:textId="2E0F6F27"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Texture standard deviation</w:t>
      </w:r>
      <w:r w:rsidR="00000000">
        <w:rPr>
          <w:noProof/>
        </w:rPr>
        <w:drawing>
          <wp:inline distT="0" distB="0" distL="114300" distR="114300" wp14:anchorId="11C5E17F" wp14:editId="6F687CCE">
            <wp:extent cx="2493645" cy="1449705"/>
            <wp:effectExtent l="0" t="0" r="571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2493645" cy="1449705"/>
                    </a:xfrm>
                    <a:prstGeom prst="rect">
                      <a:avLst/>
                    </a:prstGeom>
                    <a:noFill/>
                    <a:ln>
                      <a:noFill/>
                    </a:ln>
                  </pic:spPr>
                </pic:pic>
              </a:graphicData>
            </a:graphic>
          </wp:inline>
        </w:drawing>
      </w:r>
    </w:p>
    <w:p w14:paraId="77923785" w14:textId="5022B53A"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Perimeter standard deviation</w:t>
      </w:r>
      <w:r w:rsidR="00000000">
        <w:rPr>
          <w:noProof/>
        </w:rPr>
        <w:drawing>
          <wp:inline distT="0" distB="0" distL="114300" distR="114300" wp14:anchorId="1688E978" wp14:editId="1D71532C">
            <wp:extent cx="2494915" cy="1548765"/>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2494915" cy="1548765"/>
                    </a:xfrm>
                    <a:prstGeom prst="rect">
                      <a:avLst/>
                    </a:prstGeom>
                    <a:noFill/>
                    <a:ln>
                      <a:noFill/>
                    </a:ln>
                  </pic:spPr>
                </pic:pic>
              </a:graphicData>
            </a:graphic>
          </wp:inline>
        </w:drawing>
      </w:r>
    </w:p>
    <w:p w14:paraId="3F68E59F" w14:textId="23CBED51"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Standard deviation of area</w:t>
      </w:r>
      <w:r w:rsidR="00000000">
        <w:rPr>
          <w:noProof/>
        </w:rPr>
        <w:drawing>
          <wp:inline distT="0" distB="0" distL="114300" distR="114300" wp14:anchorId="1F9089C4" wp14:editId="0701E253">
            <wp:extent cx="2500630" cy="1527810"/>
            <wp:effectExtent l="0" t="0" r="1397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2500630" cy="1527810"/>
                    </a:xfrm>
                    <a:prstGeom prst="rect">
                      <a:avLst/>
                    </a:prstGeom>
                    <a:noFill/>
                    <a:ln>
                      <a:noFill/>
                    </a:ln>
                  </pic:spPr>
                </pic:pic>
              </a:graphicData>
            </a:graphic>
          </wp:inline>
        </w:drawing>
      </w:r>
    </w:p>
    <w:p w14:paraId="363DEBCA" w14:textId="15815182"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Standard deviation of smoothness</w:t>
      </w:r>
      <w:r w:rsidR="00000000">
        <w:rPr>
          <w:noProof/>
        </w:rPr>
        <w:drawing>
          <wp:inline distT="0" distB="0" distL="114300" distR="114300" wp14:anchorId="6E542D84" wp14:editId="2E6316F7">
            <wp:extent cx="2498090" cy="1450340"/>
            <wp:effectExtent l="0" t="0" r="127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2498090" cy="1450340"/>
                    </a:xfrm>
                    <a:prstGeom prst="rect">
                      <a:avLst/>
                    </a:prstGeom>
                    <a:noFill/>
                    <a:ln>
                      <a:noFill/>
                    </a:ln>
                  </pic:spPr>
                </pic:pic>
              </a:graphicData>
            </a:graphic>
          </wp:inline>
        </w:drawing>
      </w:r>
    </w:p>
    <w:p w14:paraId="008B74DC" w14:textId="1C157E2C"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Standard deviation of compactness</w:t>
      </w:r>
      <w:r w:rsidR="00000000">
        <w:rPr>
          <w:noProof/>
        </w:rPr>
        <w:drawing>
          <wp:inline distT="0" distB="0" distL="114300" distR="114300" wp14:anchorId="2A74DEDE" wp14:editId="6096BC05">
            <wp:extent cx="2493645" cy="1452245"/>
            <wp:effectExtent l="0" t="0" r="571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2493645" cy="1452245"/>
                    </a:xfrm>
                    <a:prstGeom prst="rect">
                      <a:avLst/>
                    </a:prstGeom>
                    <a:noFill/>
                    <a:ln>
                      <a:noFill/>
                    </a:ln>
                  </pic:spPr>
                </pic:pic>
              </a:graphicData>
            </a:graphic>
          </wp:inline>
        </w:drawing>
      </w:r>
    </w:p>
    <w:p w14:paraId="010ED28C" w14:textId="0722DBC4"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Concavity standard deviation</w:t>
      </w:r>
      <w:r w:rsidR="00000000">
        <w:rPr>
          <w:noProof/>
        </w:rPr>
        <w:drawing>
          <wp:inline distT="0" distB="0" distL="114300" distR="114300" wp14:anchorId="11B7EFB3" wp14:editId="58735E5F">
            <wp:extent cx="2496820" cy="147002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2496820" cy="1470025"/>
                    </a:xfrm>
                    <a:prstGeom prst="rect">
                      <a:avLst/>
                    </a:prstGeom>
                    <a:noFill/>
                    <a:ln>
                      <a:noFill/>
                    </a:ln>
                  </pic:spPr>
                </pic:pic>
              </a:graphicData>
            </a:graphic>
          </wp:inline>
        </w:drawing>
      </w:r>
    </w:p>
    <w:p w14:paraId="30B0084C" w14:textId="2BB1C6C0"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Concave standard deviation</w:t>
      </w:r>
      <w:r w:rsidR="00000000">
        <w:rPr>
          <w:noProof/>
        </w:rPr>
        <w:drawing>
          <wp:inline distT="0" distB="0" distL="114300" distR="114300" wp14:anchorId="5CF85321" wp14:editId="3D99F30D">
            <wp:extent cx="2499995" cy="1579880"/>
            <wp:effectExtent l="0" t="0" r="1460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2499995" cy="1579880"/>
                    </a:xfrm>
                    <a:prstGeom prst="rect">
                      <a:avLst/>
                    </a:prstGeom>
                    <a:noFill/>
                    <a:ln>
                      <a:noFill/>
                    </a:ln>
                  </pic:spPr>
                </pic:pic>
              </a:graphicData>
            </a:graphic>
          </wp:inline>
        </w:drawing>
      </w:r>
    </w:p>
    <w:p w14:paraId="6C3B1CDD" w14:textId="7CFFC1B4"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Standard deviation of symmetry</w:t>
      </w:r>
      <w:r w:rsidR="00000000">
        <w:rPr>
          <w:noProof/>
        </w:rPr>
        <w:drawing>
          <wp:inline distT="0" distB="0" distL="114300" distR="114300" wp14:anchorId="560E204C" wp14:editId="76F9F6FF">
            <wp:extent cx="2498090" cy="1477645"/>
            <wp:effectExtent l="0" t="0" r="127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2498090" cy="1477645"/>
                    </a:xfrm>
                    <a:prstGeom prst="rect">
                      <a:avLst/>
                    </a:prstGeom>
                    <a:noFill/>
                    <a:ln>
                      <a:noFill/>
                    </a:ln>
                  </pic:spPr>
                </pic:pic>
              </a:graphicData>
            </a:graphic>
          </wp:inline>
        </w:drawing>
      </w:r>
    </w:p>
    <w:p w14:paraId="32CF4641" w14:textId="2439D122"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Standard deviation of fractal dimension</w:t>
      </w:r>
      <w:r w:rsidR="00000000">
        <w:rPr>
          <w:noProof/>
        </w:rPr>
        <w:drawing>
          <wp:inline distT="0" distB="0" distL="114300" distR="114300" wp14:anchorId="6E858A59" wp14:editId="14195FF6">
            <wp:extent cx="2501900" cy="1549400"/>
            <wp:effectExtent l="0" t="0" r="1270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2501900" cy="1549400"/>
                    </a:xfrm>
                    <a:prstGeom prst="rect">
                      <a:avLst/>
                    </a:prstGeom>
                    <a:noFill/>
                    <a:ln>
                      <a:noFill/>
                    </a:ln>
                  </pic:spPr>
                </pic:pic>
              </a:graphicData>
            </a:graphic>
          </wp:inline>
        </w:drawing>
      </w:r>
    </w:p>
    <w:p w14:paraId="54C70680" w14:textId="4143FF5E"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Maximum radius</w:t>
      </w:r>
      <w:r w:rsidR="00000000">
        <w:rPr>
          <w:noProof/>
        </w:rPr>
        <w:drawing>
          <wp:inline distT="0" distB="0" distL="114300" distR="114300" wp14:anchorId="2C831BF0" wp14:editId="3CD3892D">
            <wp:extent cx="2497455" cy="1517650"/>
            <wp:effectExtent l="0" t="0" r="190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2497455" cy="1517650"/>
                    </a:xfrm>
                    <a:prstGeom prst="rect">
                      <a:avLst/>
                    </a:prstGeom>
                    <a:noFill/>
                    <a:ln>
                      <a:noFill/>
                    </a:ln>
                  </pic:spPr>
                </pic:pic>
              </a:graphicData>
            </a:graphic>
          </wp:inline>
        </w:drawing>
      </w:r>
    </w:p>
    <w:p w14:paraId="72514300" w14:textId="63BEC778"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The maximum texture value</w:t>
      </w:r>
      <w:r w:rsidR="00000000">
        <w:rPr>
          <w:noProof/>
        </w:rPr>
        <w:drawing>
          <wp:inline distT="0" distB="0" distL="114300" distR="114300" wp14:anchorId="1A4245A9" wp14:editId="7B7734B7">
            <wp:extent cx="2498090" cy="1504950"/>
            <wp:effectExtent l="0" t="0" r="127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2498090" cy="1504950"/>
                    </a:xfrm>
                    <a:prstGeom prst="rect">
                      <a:avLst/>
                    </a:prstGeom>
                    <a:noFill/>
                    <a:ln>
                      <a:noFill/>
                    </a:ln>
                  </pic:spPr>
                </pic:pic>
              </a:graphicData>
            </a:graphic>
          </wp:inline>
        </w:drawing>
      </w:r>
    </w:p>
    <w:p w14:paraId="3284436C" w14:textId="58D5977F"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Perimeter maximum</w:t>
      </w:r>
      <w:r w:rsidR="00000000">
        <w:rPr>
          <w:noProof/>
        </w:rPr>
        <w:drawing>
          <wp:inline distT="0" distB="0" distL="114300" distR="114300" wp14:anchorId="272E45E5" wp14:editId="353C2DF2">
            <wp:extent cx="2495550" cy="1490980"/>
            <wp:effectExtent l="0" t="0" r="381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2495550" cy="1490980"/>
                    </a:xfrm>
                    <a:prstGeom prst="rect">
                      <a:avLst/>
                    </a:prstGeom>
                    <a:noFill/>
                    <a:ln>
                      <a:noFill/>
                    </a:ln>
                  </pic:spPr>
                </pic:pic>
              </a:graphicData>
            </a:graphic>
          </wp:inline>
        </w:drawing>
      </w:r>
    </w:p>
    <w:p w14:paraId="171B59C8" w14:textId="06AFDD66"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The maximum area</w:t>
      </w:r>
      <w:r w:rsidR="00000000">
        <w:rPr>
          <w:noProof/>
        </w:rPr>
        <w:drawing>
          <wp:inline distT="0" distB="0" distL="114300" distR="114300" wp14:anchorId="60BB68E4" wp14:editId="10B3D3B7">
            <wp:extent cx="2496820" cy="153860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2496820" cy="1538605"/>
                    </a:xfrm>
                    <a:prstGeom prst="rect">
                      <a:avLst/>
                    </a:prstGeom>
                    <a:noFill/>
                    <a:ln>
                      <a:noFill/>
                    </a:ln>
                  </pic:spPr>
                </pic:pic>
              </a:graphicData>
            </a:graphic>
          </wp:inline>
        </w:drawing>
      </w:r>
    </w:p>
    <w:p w14:paraId="0F501571" w14:textId="0DFEEFE6"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The maximum smoothness degree</w:t>
      </w:r>
      <w:r w:rsidR="00000000">
        <w:rPr>
          <w:noProof/>
        </w:rPr>
        <w:drawing>
          <wp:inline distT="0" distB="0" distL="114300" distR="114300" wp14:anchorId="5DCDC1A3" wp14:editId="398A5FDC">
            <wp:extent cx="2499360" cy="15163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2499360" cy="1516380"/>
                    </a:xfrm>
                    <a:prstGeom prst="rect">
                      <a:avLst/>
                    </a:prstGeom>
                    <a:noFill/>
                    <a:ln>
                      <a:noFill/>
                    </a:ln>
                  </pic:spPr>
                </pic:pic>
              </a:graphicData>
            </a:graphic>
          </wp:inline>
        </w:drawing>
      </w:r>
    </w:p>
    <w:p w14:paraId="0E5343FB" w14:textId="05D969A6"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Maximum compactness</w:t>
      </w:r>
      <w:r w:rsidR="00000000">
        <w:rPr>
          <w:noProof/>
        </w:rPr>
        <w:drawing>
          <wp:inline distT="0" distB="0" distL="114300" distR="114300" wp14:anchorId="0C8C4601" wp14:editId="7C6647FC">
            <wp:extent cx="2498090" cy="1501140"/>
            <wp:effectExtent l="0" t="0" r="127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2498090" cy="1501140"/>
                    </a:xfrm>
                    <a:prstGeom prst="rect">
                      <a:avLst/>
                    </a:prstGeom>
                    <a:noFill/>
                    <a:ln>
                      <a:noFill/>
                    </a:ln>
                  </pic:spPr>
                </pic:pic>
              </a:graphicData>
            </a:graphic>
          </wp:inline>
        </w:drawing>
      </w:r>
    </w:p>
    <w:p w14:paraId="2B63A2F1" w14:textId="00637034"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Maximum concavity</w:t>
      </w:r>
      <w:r w:rsidR="00000000">
        <w:rPr>
          <w:noProof/>
        </w:rPr>
        <w:drawing>
          <wp:inline distT="0" distB="0" distL="114300" distR="114300" wp14:anchorId="7AE49484" wp14:editId="2E228377">
            <wp:extent cx="2494280" cy="1542415"/>
            <wp:effectExtent l="0" t="0" r="508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2494280" cy="1542415"/>
                    </a:xfrm>
                    <a:prstGeom prst="rect">
                      <a:avLst/>
                    </a:prstGeom>
                    <a:noFill/>
                    <a:ln>
                      <a:noFill/>
                    </a:ln>
                  </pic:spPr>
                </pic:pic>
              </a:graphicData>
            </a:graphic>
          </wp:inline>
        </w:drawing>
      </w:r>
    </w:p>
    <w:p w14:paraId="286EB837" w14:textId="35A17B89" w:rsidR="00D023F7" w:rsidRDefault="002E4F40">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The maximum </w:t>
      </w:r>
      <w:r>
        <w:rPr>
          <w:rFonts w:ascii="宋体" w:eastAsia="宋体" w:hAnsi="宋体" w:cs="Times New Roman"/>
          <w:sz w:val="24"/>
          <w:szCs w:val="24"/>
        </w:rPr>
        <w:t>concave</w:t>
      </w:r>
      <w:r>
        <w:rPr>
          <w:rFonts w:ascii="宋体" w:eastAsia="宋体" w:hAnsi="宋体" w:cs="Times New Roman" w:hint="eastAsia"/>
          <w:sz w:val="24"/>
          <w:szCs w:val="24"/>
        </w:rPr>
        <w:t xml:space="preserve"> point</w:t>
      </w:r>
      <w:r w:rsidR="00000000">
        <w:rPr>
          <w:noProof/>
        </w:rPr>
        <w:drawing>
          <wp:inline distT="0" distB="0" distL="114300" distR="114300" wp14:anchorId="7D1A3B47" wp14:editId="726104D5">
            <wp:extent cx="2492375" cy="1483360"/>
            <wp:effectExtent l="0" t="0" r="698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a:stretch>
                      <a:fillRect/>
                    </a:stretch>
                  </pic:blipFill>
                  <pic:spPr>
                    <a:xfrm>
                      <a:off x="0" y="0"/>
                      <a:ext cx="2492375" cy="1483360"/>
                    </a:xfrm>
                    <a:prstGeom prst="rect">
                      <a:avLst/>
                    </a:prstGeom>
                    <a:noFill/>
                    <a:ln>
                      <a:noFill/>
                    </a:ln>
                  </pic:spPr>
                </pic:pic>
              </a:graphicData>
            </a:graphic>
          </wp:inline>
        </w:drawing>
      </w:r>
    </w:p>
    <w:p w14:paraId="3A9DE674" w14:textId="7A131ED4" w:rsidR="00D023F7" w:rsidRDefault="002958CF">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Maximum symmetry</w:t>
      </w:r>
      <w:r w:rsidR="00000000">
        <w:rPr>
          <w:noProof/>
        </w:rPr>
        <w:drawing>
          <wp:inline distT="0" distB="0" distL="114300" distR="114300" wp14:anchorId="0F034AE8" wp14:editId="0C5D4C93">
            <wp:extent cx="2495550" cy="1529080"/>
            <wp:effectExtent l="0" t="0" r="381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2495550" cy="1529080"/>
                    </a:xfrm>
                    <a:prstGeom prst="rect">
                      <a:avLst/>
                    </a:prstGeom>
                    <a:noFill/>
                    <a:ln>
                      <a:noFill/>
                    </a:ln>
                  </pic:spPr>
                </pic:pic>
              </a:graphicData>
            </a:graphic>
          </wp:inline>
        </w:drawing>
      </w:r>
    </w:p>
    <w:p w14:paraId="569ECD20" w14:textId="17E5A1DD" w:rsidR="00D023F7" w:rsidRDefault="002958CF">
      <w:pPr>
        <w:widowControl/>
        <w:numPr>
          <w:ilvl w:val="0"/>
          <w:numId w:val="1"/>
        </w:numPr>
        <w:spacing w:line="400" w:lineRule="atLeast"/>
        <w:ind w:firstLine="480"/>
        <w:jc w:val="left"/>
        <w:rPr>
          <w:rFonts w:ascii="宋体" w:eastAsia="宋体" w:hAnsi="宋体" w:cs="Times New Roman"/>
          <w:sz w:val="24"/>
          <w:szCs w:val="24"/>
        </w:rPr>
      </w:pPr>
      <w:r>
        <w:rPr>
          <w:rFonts w:ascii="宋体" w:eastAsia="宋体" w:hAnsi="宋体" w:cs="Times New Roman" w:hint="eastAsia"/>
          <w:sz w:val="24"/>
          <w:szCs w:val="24"/>
        </w:rPr>
        <w:t>The maximum fractal dimension</w:t>
      </w:r>
      <w:r w:rsidR="00000000">
        <w:rPr>
          <w:noProof/>
        </w:rPr>
        <w:drawing>
          <wp:inline distT="0" distB="0" distL="114300" distR="114300" wp14:anchorId="724F4FE8" wp14:editId="67B9736F">
            <wp:extent cx="2493645" cy="1450340"/>
            <wp:effectExtent l="0" t="0" r="5715"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9"/>
                    <a:stretch>
                      <a:fillRect/>
                    </a:stretch>
                  </pic:blipFill>
                  <pic:spPr>
                    <a:xfrm>
                      <a:off x="0" y="0"/>
                      <a:ext cx="2493645" cy="1450340"/>
                    </a:xfrm>
                    <a:prstGeom prst="rect">
                      <a:avLst/>
                    </a:prstGeom>
                    <a:noFill/>
                    <a:ln>
                      <a:noFill/>
                    </a:ln>
                  </pic:spPr>
                </pic:pic>
              </a:graphicData>
            </a:graphic>
          </wp:inline>
        </w:drawing>
      </w:r>
    </w:p>
    <w:p w14:paraId="3B6D0F6B" w14:textId="77777777" w:rsidR="002958CF" w:rsidRDefault="002958CF" w:rsidP="00577CBB">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lastRenderedPageBreak/>
        <w:t>Through the analysis of the distinction between classes of the above 30 features. It is not difficult to find that the radius, perimeter, area, concave point and concave degree are more obvious, and the mean discrimination degree of each attribute is also high. The order of feature importance is as follows:</w:t>
      </w:r>
    </w:p>
    <w:p w14:paraId="61F55B7A" w14:textId="77777777" w:rsidR="002958CF" w:rsidRDefault="002958CF" w:rsidP="00577CBB">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Mean radius = mean perimeter = mean area &gt; mean pit = mean concave point</w:t>
      </w:r>
    </w:p>
    <w:p w14:paraId="2E854CF3" w14:textId="77777777" w:rsidR="002958CF" w:rsidRDefault="00000000" w:rsidP="003C2227">
      <w:pPr>
        <w:widowControl/>
        <w:spacing w:line="400" w:lineRule="atLeast"/>
        <w:jc w:val="left"/>
        <w:rPr>
          <w:rFonts w:ascii="宋体" w:eastAsia="宋体" w:hAnsi="宋体" w:cs="宋体"/>
          <w:sz w:val="24"/>
          <w:szCs w:val="24"/>
        </w:rPr>
      </w:pPr>
      <w:r>
        <w:rPr>
          <w:rFonts w:ascii="宋体" w:eastAsia="宋体" w:hAnsi="宋体" w:cs="宋体" w:hint="eastAsia"/>
          <w:sz w:val="24"/>
          <w:szCs w:val="24"/>
        </w:rPr>
        <w:t>3.3.3</w:t>
      </w:r>
      <w:r w:rsidR="002958CF">
        <w:rPr>
          <w:rFonts w:ascii="宋体" w:eastAsia="宋体" w:hAnsi="宋体" w:cs="宋体" w:hint="eastAsia"/>
          <w:sz w:val="24"/>
          <w:szCs w:val="24"/>
        </w:rPr>
        <w:t>Preprocess the code</w:t>
      </w:r>
    </w:p>
    <w:p w14:paraId="0BD7BE47" w14:textId="77777777" w:rsidR="002958CF" w:rsidRDefault="002958CF" w:rsidP="0099792B">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Import the libraries you want to use</w:t>
      </w:r>
    </w:p>
    <w:p w14:paraId="0F124073" w14:textId="61E090A1" w:rsidR="00D023F7" w:rsidRDefault="000171AF">
      <w:pPr>
        <w:widowControl/>
        <w:spacing w:line="400" w:lineRule="atLeast"/>
        <w:jc w:val="left"/>
        <w:rPr>
          <w:rFonts w:ascii="宋体" w:eastAsia="宋体" w:hAnsi="宋体" w:cs="宋体"/>
          <w:sz w:val="24"/>
          <w:szCs w:val="24"/>
        </w:rPr>
      </w:pPr>
      <w:r w:rsidRPr="000171AF">
        <w:rPr>
          <w:rFonts w:ascii="宋体" w:eastAsia="宋体" w:hAnsi="宋体" w:cs="宋体"/>
          <w:noProof/>
          <w:sz w:val="24"/>
          <w:szCs w:val="24"/>
        </w:rPr>
        <w:drawing>
          <wp:inline distT="0" distB="0" distL="0" distR="0" wp14:anchorId="4C3AD75D" wp14:editId="59695D87">
            <wp:extent cx="5274310" cy="1014095"/>
            <wp:effectExtent l="0" t="0" r="2540" b="0"/>
            <wp:docPr id="1365435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5645" name=""/>
                    <pic:cNvPicPr/>
                  </pic:nvPicPr>
                  <pic:blipFill>
                    <a:blip r:embed="rId40"/>
                    <a:stretch>
                      <a:fillRect/>
                    </a:stretch>
                  </pic:blipFill>
                  <pic:spPr>
                    <a:xfrm>
                      <a:off x="0" y="0"/>
                      <a:ext cx="5274310" cy="1014095"/>
                    </a:xfrm>
                    <a:prstGeom prst="rect">
                      <a:avLst/>
                    </a:prstGeom>
                  </pic:spPr>
                </pic:pic>
              </a:graphicData>
            </a:graphic>
          </wp:inline>
        </w:drawing>
      </w:r>
      <w:r w:rsidRPr="000171AF">
        <w:rPr>
          <w:rFonts w:ascii="宋体" w:eastAsia="宋体" w:hAnsi="宋体" w:cs="宋体" w:hint="eastAsia"/>
          <w:noProof/>
          <w:sz w:val="24"/>
          <w:szCs w:val="24"/>
        </w:rPr>
        <w:t xml:space="preserve"> </w:t>
      </w:r>
    </w:p>
    <w:p w14:paraId="4C774376" w14:textId="77777777" w:rsidR="002958CF" w:rsidRDefault="002958CF" w:rsidP="00084887">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Open the dataset</w:t>
      </w:r>
    </w:p>
    <w:p w14:paraId="765D92C3" w14:textId="39EA5D23" w:rsidR="00D023F7" w:rsidRDefault="000171AF">
      <w:pPr>
        <w:widowControl/>
        <w:spacing w:line="400" w:lineRule="atLeast"/>
        <w:jc w:val="left"/>
        <w:rPr>
          <w:rFonts w:ascii="宋体" w:eastAsia="宋体" w:hAnsi="宋体" w:cs="宋体"/>
          <w:sz w:val="24"/>
          <w:szCs w:val="24"/>
        </w:rPr>
      </w:pPr>
      <w:r w:rsidRPr="000171AF">
        <w:rPr>
          <w:rFonts w:ascii="宋体" w:eastAsia="宋体" w:hAnsi="宋体" w:cs="宋体" w:hint="eastAsia"/>
          <w:noProof/>
          <w:sz w:val="24"/>
          <w:szCs w:val="24"/>
        </w:rPr>
        <w:t xml:space="preserve">  </w:t>
      </w:r>
      <w:r w:rsidRPr="000171AF">
        <w:rPr>
          <w:rFonts w:ascii="宋体" w:eastAsia="宋体" w:hAnsi="宋体" w:cs="宋体"/>
          <w:noProof/>
          <w:sz w:val="24"/>
          <w:szCs w:val="24"/>
        </w:rPr>
        <w:drawing>
          <wp:inline distT="0" distB="0" distL="0" distR="0" wp14:anchorId="6F03C8AD" wp14:editId="5EF7FAC5">
            <wp:extent cx="5274310" cy="1863725"/>
            <wp:effectExtent l="0" t="0" r="2540" b="3175"/>
            <wp:docPr id="822203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03532" name=""/>
                    <pic:cNvPicPr/>
                  </pic:nvPicPr>
                  <pic:blipFill>
                    <a:blip r:embed="rId41"/>
                    <a:stretch>
                      <a:fillRect/>
                    </a:stretch>
                  </pic:blipFill>
                  <pic:spPr>
                    <a:xfrm>
                      <a:off x="0" y="0"/>
                      <a:ext cx="5274310" cy="1863725"/>
                    </a:xfrm>
                    <a:prstGeom prst="rect">
                      <a:avLst/>
                    </a:prstGeom>
                  </pic:spPr>
                </pic:pic>
              </a:graphicData>
            </a:graphic>
          </wp:inline>
        </w:drawing>
      </w:r>
    </w:p>
    <w:p w14:paraId="1613D3C3" w14:textId="77777777" w:rsidR="002958CF" w:rsidRDefault="002958CF" w:rsidP="00585E65">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Check the feature values and data types in the dataset</w:t>
      </w:r>
    </w:p>
    <w:p w14:paraId="30AC8847" w14:textId="6C59738C" w:rsidR="00D023F7" w:rsidRDefault="000171AF">
      <w:pPr>
        <w:widowControl/>
        <w:spacing w:line="400" w:lineRule="atLeast"/>
        <w:jc w:val="left"/>
        <w:rPr>
          <w:rFonts w:ascii="宋体" w:eastAsia="宋体" w:hAnsi="宋体" w:cs="宋体"/>
          <w:sz w:val="24"/>
          <w:szCs w:val="24"/>
        </w:rPr>
      </w:pPr>
      <w:r w:rsidRPr="000171AF">
        <w:rPr>
          <w:rFonts w:ascii="宋体" w:eastAsia="宋体" w:hAnsi="宋体" w:cs="宋体"/>
          <w:noProof/>
          <w:sz w:val="24"/>
          <w:szCs w:val="24"/>
        </w:rPr>
        <w:lastRenderedPageBreak/>
        <w:drawing>
          <wp:inline distT="0" distB="0" distL="0" distR="0" wp14:anchorId="3EB2C44F" wp14:editId="507EBB08">
            <wp:extent cx="5274310" cy="3576320"/>
            <wp:effectExtent l="0" t="0" r="2540" b="5080"/>
            <wp:docPr id="383403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03230" name=""/>
                    <pic:cNvPicPr/>
                  </pic:nvPicPr>
                  <pic:blipFill>
                    <a:blip r:embed="rId42"/>
                    <a:stretch>
                      <a:fillRect/>
                    </a:stretch>
                  </pic:blipFill>
                  <pic:spPr>
                    <a:xfrm>
                      <a:off x="0" y="0"/>
                      <a:ext cx="5274310" cy="3576320"/>
                    </a:xfrm>
                    <a:prstGeom prst="rect">
                      <a:avLst/>
                    </a:prstGeom>
                  </pic:spPr>
                </pic:pic>
              </a:graphicData>
            </a:graphic>
          </wp:inline>
        </w:drawing>
      </w:r>
    </w:p>
    <w:p w14:paraId="1D51F924" w14:textId="53CD5588" w:rsidR="002958CF" w:rsidRDefault="00000000" w:rsidP="00AA4676">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 xml:space="preserve"> </w:t>
      </w:r>
      <w:r w:rsidR="002958CF">
        <w:rPr>
          <w:rFonts w:ascii="宋体" w:eastAsia="宋体" w:hAnsi="宋体" w:cs="宋体" w:hint="eastAsia"/>
          <w:sz w:val="24"/>
          <w:szCs w:val="24"/>
        </w:rPr>
        <w:t>Convert the string</w:t>
      </w:r>
      <w:r w:rsidR="002958CF">
        <w:rPr>
          <w:rFonts w:ascii="宋体" w:eastAsia="宋体" w:hAnsi="宋体" w:cs="宋体"/>
          <w:sz w:val="24"/>
          <w:szCs w:val="24"/>
        </w:rPr>
        <w:t xml:space="preserve"> variables 'M' and 'B</w:t>
      </w:r>
      <w:r w:rsidR="002958CF">
        <w:rPr>
          <w:rFonts w:ascii="宋体" w:eastAsia="宋体" w:hAnsi="宋体" w:cs="宋体" w:hint="eastAsia"/>
          <w:sz w:val="24"/>
          <w:szCs w:val="24"/>
        </w:rPr>
        <w:t xml:space="preserve">' in the </w:t>
      </w:r>
      <w:proofErr w:type="spellStart"/>
      <w:r w:rsidR="002958CF">
        <w:rPr>
          <w:rFonts w:ascii="宋体" w:eastAsia="宋体" w:hAnsi="宋体" w:cs="宋体" w:hint="eastAsia"/>
          <w:sz w:val="24"/>
          <w:szCs w:val="24"/>
        </w:rPr>
        <w:t>genus</w:t>
      </w:r>
      <w:r w:rsidR="002958CF">
        <w:rPr>
          <w:rFonts w:ascii="宋体" w:eastAsia="宋体" w:hAnsi="宋体" w:cs="宋体"/>
          <w:sz w:val="24"/>
          <w:szCs w:val="24"/>
        </w:rPr>
        <w:t>'diagnosis</w:t>
      </w:r>
      <w:proofErr w:type="spellEnd"/>
      <w:r w:rsidR="002958CF">
        <w:rPr>
          <w:rFonts w:ascii="宋体" w:eastAsia="宋体" w:hAnsi="宋体" w:cs="宋体"/>
          <w:sz w:val="24"/>
          <w:szCs w:val="24"/>
        </w:rPr>
        <w:t>'</w:t>
      </w:r>
      <w:r w:rsidR="002958CF">
        <w:rPr>
          <w:rFonts w:ascii="宋体" w:eastAsia="宋体" w:hAnsi="宋体" w:cs="宋体" w:hint="eastAsia"/>
          <w:sz w:val="24"/>
          <w:szCs w:val="24"/>
        </w:rPr>
        <w:t xml:space="preserve"> to integer variables 1 and 0 using </w:t>
      </w:r>
      <w:r w:rsidR="002958CF">
        <w:rPr>
          <w:rFonts w:ascii="宋体" w:eastAsia="宋体" w:hAnsi="宋体" w:cs="宋体"/>
          <w:sz w:val="24"/>
          <w:szCs w:val="24"/>
        </w:rPr>
        <w:t>the</w:t>
      </w:r>
      <w:r w:rsidR="002958CF">
        <w:rPr>
          <w:rFonts w:ascii="宋体" w:eastAsia="宋体" w:hAnsi="宋体" w:cs="宋体" w:hint="eastAsia"/>
          <w:sz w:val="24"/>
          <w:szCs w:val="24"/>
        </w:rPr>
        <w:t xml:space="preserve"> map function. </w:t>
      </w:r>
    </w:p>
    <w:p w14:paraId="7DF516B6" w14:textId="6CCF8FCD" w:rsidR="00D023F7" w:rsidRDefault="000171AF">
      <w:pPr>
        <w:widowControl/>
        <w:spacing w:line="400" w:lineRule="atLeast"/>
        <w:jc w:val="left"/>
      </w:pPr>
      <w:r w:rsidRPr="000171AF">
        <w:rPr>
          <w:noProof/>
        </w:rPr>
        <w:drawing>
          <wp:inline distT="0" distB="0" distL="0" distR="0" wp14:anchorId="657DDC52" wp14:editId="51F677FF">
            <wp:extent cx="5274310" cy="1987550"/>
            <wp:effectExtent l="0" t="0" r="2540" b="0"/>
            <wp:docPr id="1283341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41712" name=""/>
                    <pic:cNvPicPr/>
                  </pic:nvPicPr>
                  <pic:blipFill>
                    <a:blip r:embed="rId43"/>
                    <a:stretch>
                      <a:fillRect/>
                    </a:stretch>
                  </pic:blipFill>
                  <pic:spPr>
                    <a:xfrm>
                      <a:off x="0" y="0"/>
                      <a:ext cx="5274310" cy="1987550"/>
                    </a:xfrm>
                    <a:prstGeom prst="rect">
                      <a:avLst/>
                    </a:prstGeom>
                  </pic:spPr>
                </pic:pic>
              </a:graphicData>
            </a:graphic>
          </wp:inline>
        </w:drawing>
      </w:r>
    </w:p>
    <w:p w14:paraId="641B6A3D" w14:textId="77777777" w:rsidR="002958CF" w:rsidRDefault="002958CF" w:rsidP="00852332">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Among them, 10 mean features, 10 standard deviation features and 10 maximum value features were extracted. Do machine learning with more important mean features.</w:t>
      </w:r>
    </w:p>
    <w:p w14:paraId="337A5328" w14:textId="48F0AA06" w:rsidR="00D023F7" w:rsidRDefault="000171AF">
      <w:pPr>
        <w:widowControl/>
        <w:spacing w:line="400" w:lineRule="atLeast"/>
        <w:jc w:val="left"/>
        <w:rPr>
          <w:rFonts w:ascii="宋体" w:eastAsia="宋体" w:hAnsi="宋体" w:cs="宋体"/>
          <w:sz w:val="24"/>
          <w:szCs w:val="24"/>
        </w:rPr>
      </w:pPr>
      <w:r w:rsidRPr="000171AF">
        <w:rPr>
          <w:rFonts w:ascii="宋体" w:eastAsia="宋体" w:hAnsi="宋体" w:cs="宋体"/>
          <w:noProof/>
          <w:sz w:val="24"/>
          <w:szCs w:val="24"/>
        </w:rPr>
        <w:drawing>
          <wp:inline distT="0" distB="0" distL="0" distR="0" wp14:anchorId="53B784B7" wp14:editId="7833C110">
            <wp:extent cx="5274310" cy="1495425"/>
            <wp:effectExtent l="0" t="0" r="2540" b="9525"/>
            <wp:docPr id="34432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27181" name=""/>
                    <pic:cNvPicPr/>
                  </pic:nvPicPr>
                  <pic:blipFill>
                    <a:blip r:embed="rId44"/>
                    <a:stretch>
                      <a:fillRect/>
                    </a:stretch>
                  </pic:blipFill>
                  <pic:spPr>
                    <a:xfrm>
                      <a:off x="0" y="0"/>
                      <a:ext cx="5274310" cy="1495425"/>
                    </a:xfrm>
                    <a:prstGeom prst="rect">
                      <a:avLst/>
                    </a:prstGeom>
                  </pic:spPr>
                </pic:pic>
              </a:graphicData>
            </a:graphic>
          </wp:inline>
        </w:drawing>
      </w:r>
    </w:p>
    <w:p w14:paraId="50C4C476" w14:textId="77777777" w:rsidR="002958CF" w:rsidRDefault="002958CF" w:rsidP="00017515">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lastRenderedPageBreak/>
        <w:t xml:space="preserve">The </w:t>
      </w:r>
      <w:proofErr w:type="spellStart"/>
      <w:proofErr w:type="gramStart"/>
      <w:r>
        <w:rPr>
          <w:rFonts w:ascii="宋体" w:eastAsia="宋体" w:hAnsi="宋体" w:cs="宋体" w:hint="eastAsia"/>
          <w:sz w:val="24"/>
          <w:szCs w:val="24"/>
        </w:rPr>
        <w:t>sns.countplot</w:t>
      </w:r>
      <w:proofErr w:type="spellEnd"/>
      <w:proofErr w:type="gramEnd"/>
      <w:r>
        <w:rPr>
          <w:rFonts w:ascii="宋体" w:eastAsia="宋体" w:hAnsi="宋体" w:cs="宋体" w:hint="eastAsia"/>
          <w:sz w:val="24"/>
          <w:szCs w:val="24"/>
        </w:rPr>
        <w:t>() function was used to obtain the histograms of benign and malignant cells in the dataset.</w:t>
      </w:r>
    </w:p>
    <w:p w14:paraId="655B456A" w14:textId="46982EAD" w:rsidR="00D023F7" w:rsidRDefault="000171AF">
      <w:pPr>
        <w:widowControl/>
        <w:spacing w:line="400" w:lineRule="atLeast"/>
        <w:jc w:val="left"/>
        <w:rPr>
          <w:rFonts w:ascii="宋体" w:eastAsia="宋体" w:hAnsi="宋体" w:cs="宋体"/>
          <w:sz w:val="24"/>
          <w:szCs w:val="24"/>
        </w:rPr>
      </w:pPr>
      <w:r w:rsidRPr="000171AF">
        <w:rPr>
          <w:rFonts w:ascii="宋体" w:eastAsia="宋体" w:hAnsi="宋体" w:cs="宋体"/>
          <w:noProof/>
          <w:sz w:val="24"/>
          <w:szCs w:val="24"/>
        </w:rPr>
        <w:drawing>
          <wp:inline distT="0" distB="0" distL="0" distR="0" wp14:anchorId="57437950" wp14:editId="49520EC8">
            <wp:extent cx="5274310" cy="1825625"/>
            <wp:effectExtent l="0" t="0" r="2540" b="3175"/>
            <wp:docPr id="1580755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55251" name=""/>
                    <pic:cNvPicPr/>
                  </pic:nvPicPr>
                  <pic:blipFill>
                    <a:blip r:embed="rId45"/>
                    <a:stretch>
                      <a:fillRect/>
                    </a:stretch>
                  </pic:blipFill>
                  <pic:spPr>
                    <a:xfrm>
                      <a:off x="0" y="0"/>
                      <a:ext cx="5274310" cy="1825625"/>
                    </a:xfrm>
                    <a:prstGeom prst="rect">
                      <a:avLst/>
                    </a:prstGeom>
                  </pic:spPr>
                </pic:pic>
              </a:graphicData>
            </a:graphic>
          </wp:inline>
        </w:drawing>
      </w:r>
    </w:p>
    <w:p w14:paraId="54689C3A" w14:textId="77777777" w:rsidR="002958CF" w:rsidRDefault="002958CF" w:rsidP="00F03C98">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 xml:space="preserve">The heat map </w:t>
      </w:r>
      <w:proofErr w:type="spellStart"/>
      <w:proofErr w:type="gramStart"/>
      <w:r>
        <w:rPr>
          <w:rFonts w:ascii="宋体" w:eastAsia="宋体" w:hAnsi="宋体" w:cs="宋体" w:hint="eastAsia"/>
          <w:sz w:val="24"/>
          <w:szCs w:val="24"/>
        </w:rPr>
        <w:t>sns.heatmap</w:t>
      </w:r>
      <w:proofErr w:type="spellEnd"/>
      <w:proofErr w:type="gramEnd"/>
      <w:r>
        <w:rPr>
          <w:rFonts w:ascii="宋体" w:eastAsia="宋体" w:hAnsi="宋体" w:cs="宋体" w:hint="eastAsia"/>
          <w:sz w:val="24"/>
          <w:szCs w:val="24"/>
        </w:rPr>
        <w:t>() function is used to obtain the correlation of each feature. The closer the value is to 1, the greater the correlation.</w:t>
      </w:r>
    </w:p>
    <w:p w14:paraId="2B48D2C8" w14:textId="1799BC41" w:rsidR="00D023F7" w:rsidRDefault="000171AF">
      <w:pPr>
        <w:widowControl/>
        <w:spacing w:line="400" w:lineRule="atLeast"/>
        <w:jc w:val="left"/>
        <w:rPr>
          <w:rFonts w:ascii="宋体" w:eastAsia="宋体" w:hAnsi="宋体" w:cs="宋体"/>
          <w:sz w:val="24"/>
          <w:szCs w:val="24"/>
        </w:rPr>
      </w:pPr>
      <w:r w:rsidRPr="000171AF">
        <w:rPr>
          <w:rFonts w:ascii="宋体" w:eastAsia="宋体" w:hAnsi="宋体" w:cs="宋体"/>
          <w:noProof/>
          <w:sz w:val="24"/>
          <w:szCs w:val="24"/>
        </w:rPr>
        <w:drawing>
          <wp:inline distT="0" distB="0" distL="0" distR="0" wp14:anchorId="7FD7CE3E" wp14:editId="7F1100DD">
            <wp:extent cx="5274310" cy="2190115"/>
            <wp:effectExtent l="0" t="0" r="2540" b="635"/>
            <wp:docPr id="246549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49378" name=""/>
                    <pic:cNvPicPr/>
                  </pic:nvPicPr>
                  <pic:blipFill>
                    <a:blip r:embed="rId46"/>
                    <a:stretch>
                      <a:fillRect/>
                    </a:stretch>
                  </pic:blipFill>
                  <pic:spPr>
                    <a:xfrm>
                      <a:off x="0" y="0"/>
                      <a:ext cx="5274310" cy="2190115"/>
                    </a:xfrm>
                    <a:prstGeom prst="rect">
                      <a:avLst/>
                    </a:prstGeom>
                  </pic:spPr>
                </pic:pic>
              </a:graphicData>
            </a:graphic>
          </wp:inline>
        </w:drawing>
      </w:r>
    </w:p>
    <w:p w14:paraId="090EA8FF" w14:textId="77777777" w:rsidR="002958CF" w:rsidRDefault="002958CF" w:rsidP="00906CBF">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It can be seen from the heat map that the mean radius, mean perimeter and mean area have a high correlation, and compactness, concavity and concave point correlation are large, so the features can be condensed into 6.</w:t>
      </w:r>
    </w:p>
    <w:p w14:paraId="3D4E3CA5" w14:textId="2BC81170" w:rsidR="00D023F7" w:rsidRDefault="000171AF">
      <w:pPr>
        <w:widowControl/>
        <w:spacing w:line="400" w:lineRule="atLeast"/>
        <w:jc w:val="left"/>
        <w:rPr>
          <w:rFonts w:ascii="宋体" w:eastAsia="宋体" w:hAnsi="宋体" w:cs="宋体"/>
          <w:sz w:val="24"/>
          <w:szCs w:val="24"/>
        </w:rPr>
      </w:pPr>
      <w:r w:rsidRPr="000171AF">
        <w:rPr>
          <w:rFonts w:ascii="宋体" w:eastAsia="宋体" w:hAnsi="宋体" w:cs="宋体"/>
          <w:noProof/>
          <w:sz w:val="24"/>
          <w:szCs w:val="24"/>
        </w:rPr>
        <w:drawing>
          <wp:inline distT="0" distB="0" distL="0" distR="0" wp14:anchorId="3551BEE5" wp14:editId="2F834926">
            <wp:extent cx="5274310" cy="291465"/>
            <wp:effectExtent l="0" t="0" r="2540" b="0"/>
            <wp:docPr id="182883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3522" name=""/>
                    <pic:cNvPicPr/>
                  </pic:nvPicPr>
                  <pic:blipFill>
                    <a:blip r:embed="rId47"/>
                    <a:stretch>
                      <a:fillRect/>
                    </a:stretch>
                  </pic:blipFill>
                  <pic:spPr>
                    <a:xfrm>
                      <a:off x="0" y="0"/>
                      <a:ext cx="5274310" cy="291465"/>
                    </a:xfrm>
                    <a:prstGeom prst="rect">
                      <a:avLst/>
                    </a:prstGeom>
                  </pic:spPr>
                </pic:pic>
              </a:graphicData>
            </a:graphic>
          </wp:inline>
        </w:drawing>
      </w:r>
    </w:p>
    <w:p w14:paraId="7D794DF2" w14:textId="1162641C" w:rsidR="00D023F7" w:rsidRDefault="00000000">
      <w:pPr>
        <w:widowControl/>
        <w:spacing w:line="400" w:lineRule="atLeast"/>
        <w:jc w:val="left"/>
        <w:rPr>
          <w:rFonts w:ascii="宋体" w:eastAsia="宋体" w:hAnsi="宋体" w:cs="宋体"/>
          <w:sz w:val="24"/>
          <w:szCs w:val="24"/>
        </w:rPr>
      </w:pPr>
      <w:r>
        <w:rPr>
          <w:rFonts w:ascii="宋体" w:eastAsia="宋体" w:hAnsi="宋体" w:cs="宋体" w:hint="eastAsia"/>
          <w:sz w:val="24"/>
          <w:szCs w:val="24"/>
        </w:rPr>
        <w:t>3.3.4</w:t>
      </w:r>
      <w:r w:rsidR="002958CF">
        <w:rPr>
          <w:rFonts w:ascii="宋体" w:eastAsia="宋体" w:hAnsi="宋体" w:cs="宋体"/>
          <w:sz w:val="24"/>
          <w:szCs w:val="24"/>
        </w:rPr>
        <w:t xml:space="preserve"> </w:t>
      </w:r>
      <w:r w:rsidR="002958CF">
        <w:rPr>
          <w:rFonts w:ascii="宋体" w:eastAsia="宋体" w:hAnsi="宋体" w:cs="宋体" w:hint="eastAsia"/>
          <w:sz w:val="24"/>
          <w:szCs w:val="24"/>
        </w:rPr>
        <w:t>Support vector machine model building</w:t>
      </w:r>
    </w:p>
    <w:p w14:paraId="13B20C3D" w14:textId="77777777" w:rsidR="002958CF" w:rsidRDefault="002958CF" w:rsidP="00D10664">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Divide the dataset into training and testing sets at a 7:3 ratio.</w:t>
      </w:r>
    </w:p>
    <w:p w14:paraId="4E98F6ED" w14:textId="6CCC3181" w:rsidR="00D023F7" w:rsidRDefault="00E14309">
      <w:pPr>
        <w:widowControl/>
        <w:spacing w:line="400" w:lineRule="atLeast"/>
        <w:jc w:val="left"/>
        <w:rPr>
          <w:rFonts w:ascii="宋体" w:eastAsia="宋体" w:hAnsi="宋体" w:cs="宋体"/>
          <w:sz w:val="24"/>
          <w:szCs w:val="24"/>
        </w:rPr>
      </w:pPr>
      <w:r w:rsidRPr="00E14309">
        <w:rPr>
          <w:rFonts w:ascii="宋体" w:eastAsia="宋体" w:hAnsi="宋体" w:cs="宋体"/>
          <w:noProof/>
          <w:sz w:val="24"/>
          <w:szCs w:val="24"/>
        </w:rPr>
        <w:drawing>
          <wp:inline distT="0" distB="0" distL="0" distR="0" wp14:anchorId="70941FD1" wp14:editId="30555279">
            <wp:extent cx="5274310" cy="1212850"/>
            <wp:effectExtent l="0" t="0" r="2540" b="6350"/>
            <wp:docPr id="112929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9170" name=""/>
                    <pic:cNvPicPr/>
                  </pic:nvPicPr>
                  <pic:blipFill>
                    <a:blip r:embed="rId48"/>
                    <a:stretch>
                      <a:fillRect/>
                    </a:stretch>
                  </pic:blipFill>
                  <pic:spPr>
                    <a:xfrm>
                      <a:off x="0" y="0"/>
                      <a:ext cx="5274310" cy="1212850"/>
                    </a:xfrm>
                    <a:prstGeom prst="rect">
                      <a:avLst/>
                    </a:prstGeom>
                  </pic:spPr>
                </pic:pic>
              </a:graphicData>
            </a:graphic>
          </wp:inline>
        </w:drawing>
      </w:r>
    </w:p>
    <w:p w14:paraId="0D456939" w14:textId="77777777" w:rsidR="002958CF" w:rsidRDefault="002958CF" w:rsidP="000F6638">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lastRenderedPageBreak/>
        <w:t>Define and normalize training and test datasets.</w:t>
      </w:r>
    </w:p>
    <w:p w14:paraId="596CBF28" w14:textId="1753FE69" w:rsidR="00D023F7" w:rsidRDefault="00E14309">
      <w:pPr>
        <w:widowControl/>
        <w:spacing w:line="400" w:lineRule="atLeast"/>
        <w:jc w:val="left"/>
        <w:rPr>
          <w:rFonts w:ascii="宋体" w:eastAsia="宋体" w:hAnsi="宋体" w:cs="宋体"/>
          <w:sz w:val="24"/>
          <w:szCs w:val="24"/>
        </w:rPr>
      </w:pPr>
      <w:r w:rsidRPr="00E14309">
        <w:rPr>
          <w:noProof/>
        </w:rPr>
        <w:drawing>
          <wp:inline distT="0" distB="0" distL="0" distR="0" wp14:anchorId="764F68A0" wp14:editId="5F6DC818">
            <wp:extent cx="5274310" cy="2402840"/>
            <wp:effectExtent l="0" t="0" r="2540" b="0"/>
            <wp:docPr id="1801052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52114" name=""/>
                    <pic:cNvPicPr/>
                  </pic:nvPicPr>
                  <pic:blipFill>
                    <a:blip r:embed="rId49"/>
                    <a:stretch>
                      <a:fillRect/>
                    </a:stretch>
                  </pic:blipFill>
                  <pic:spPr>
                    <a:xfrm>
                      <a:off x="0" y="0"/>
                      <a:ext cx="5274310" cy="2402840"/>
                    </a:xfrm>
                    <a:prstGeom prst="rect">
                      <a:avLst/>
                    </a:prstGeom>
                  </pic:spPr>
                </pic:pic>
              </a:graphicData>
            </a:graphic>
          </wp:inline>
        </w:drawing>
      </w:r>
      <w:r w:rsidRPr="00E14309">
        <w:rPr>
          <w:noProof/>
        </w:rPr>
        <w:t xml:space="preserve"> </w:t>
      </w:r>
    </w:p>
    <w:p w14:paraId="1AF71E7C" w14:textId="77777777" w:rsidR="002958CF" w:rsidRDefault="002958CF" w:rsidP="00C56CC1">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A support vector product model is established, and four kernel functions are used to train the data and test its accuracy. The Gaussian kernel function was found to have the highest accuracy of 94</w:t>
      </w:r>
      <w:r>
        <w:rPr>
          <w:rFonts w:ascii="宋体" w:eastAsia="宋体" w:hAnsi="宋体" w:cs="宋体"/>
          <w:sz w:val="24"/>
          <w:szCs w:val="24"/>
        </w:rPr>
        <w:t xml:space="preserve"> 736</w:t>
      </w:r>
      <w:r>
        <w:rPr>
          <w:rFonts w:ascii="宋体" w:eastAsia="宋体" w:hAnsi="宋体" w:cs="宋体" w:hint="eastAsia"/>
          <w:sz w:val="24"/>
          <w:szCs w:val="24"/>
        </w:rPr>
        <w:t xml:space="preserve">%。 </w:t>
      </w:r>
    </w:p>
    <w:p w14:paraId="401D3E04" w14:textId="422E1BB2" w:rsidR="00D023F7" w:rsidRDefault="00E14309">
      <w:pPr>
        <w:widowControl/>
        <w:spacing w:line="400" w:lineRule="atLeast"/>
        <w:jc w:val="left"/>
        <w:rPr>
          <w:rFonts w:ascii="宋体" w:eastAsia="宋体" w:hAnsi="宋体" w:cs="宋体"/>
          <w:sz w:val="24"/>
          <w:szCs w:val="24"/>
        </w:rPr>
      </w:pPr>
      <w:r w:rsidRPr="00E14309">
        <w:rPr>
          <w:rFonts w:ascii="宋体" w:eastAsia="宋体" w:hAnsi="宋体" w:cs="宋体"/>
          <w:noProof/>
          <w:sz w:val="24"/>
          <w:szCs w:val="24"/>
        </w:rPr>
        <w:drawing>
          <wp:inline distT="0" distB="0" distL="0" distR="0" wp14:anchorId="7DE95FEA" wp14:editId="5D783E11">
            <wp:extent cx="5274310" cy="1522730"/>
            <wp:effectExtent l="0" t="0" r="2540" b="1270"/>
            <wp:docPr id="1791974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74402" name=""/>
                    <pic:cNvPicPr/>
                  </pic:nvPicPr>
                  <pic:blipFill>
                    <a:blip r:embed="rId50"/>
                    <a:stretch>
                      <a:fillRect/>
                    </a:stretch>
                  </pic:blipFill>
                  <pic:spPr>
                    <a:xfrm>
                      <a:off x="0" y="0"/>
                      <a:ext cx="5274310" cy="1522730"/>
                    </a:xfrm>
                    <a:prstGeom prst="rect">
                      <a:avLst/>
                    </a:prstGeom>
                  </pic:spPr>
                </pic:pic>
              </a:graphicData>
            </a:graphic>
          </wp:inline>
        </w:drawing>
      </w:r>
    </w:p>
    <w:p w14:paraId="0908BDB9" w14:textId="77777777" w:rsidR="002958CF" w:rsidRDefault="002958CF" w:rsidP="003D7A72">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Lists the confusion matrix at this time.</w:t>
      </w:r>
    </w:p>
    <w:p w14:paraId="1E5B1D53" w14:textId="698EC0E3" w:rsidR="00D023F7" w:rsidRDefault="00E14309">
      <w:pPr>
        <w:widowControl/>
        <w:spacing w:line="400" w:lineRule="atLeast"/>
        <w:jc w:val="left"/>
        <w:rPr>
          <w:rFonts w:ascii="宋体" w:eastAsia="宋体" w:hAnsi="宋体" w:cs="宋体"/>
          <w:sz w:val="24"/>
          <w:szCs w:val="24"/>
        </w:rPr>
      </w:pPr>
      <w:r w:rsidRPr="00E14309">
        <w:rPr>
          <w:rFonts w:ascii="宋体" w:eastAsia="宋体" w:hAnsi="宋体" w:cs="宋体"/>
          <w:noProof/>
          <w:sz w:val="24"/>
          <w:szCs w:val="24"/>
        </w:rPr>
        <w:drawing>
          <wp:inline distT="0" distB="0" distL="0" distR="0" wp14:anchorId="248AB948" wp14:editId="4E22AB16">
            <wp:extent cx="5274310" cy="1515110"/>
            <wp:effectExtent l="0" t="0" r="2540" b="8890"/>
            <wp:docPr id="548036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6636" name=""/>
                    <pic:cNvPicPr/>
                  </pic:nvPicPr>
                  <pic:blipFill>
                    <a:blip r:embed="rId51"/>
                    <a:stretch>
                      <a:fillRect/>
                    </a:stretch>
                  </pic:blipFill>
                  <pic:spPr>
                    <a:xfrm>
                      <a:off x="0" y="0"/>
                      <a:ext cx="5274310" cy="1515110"/>
                    </a:xfrm>
                    <a:prstGeom prst="rect">
                      <a:avLst/>
                    </a:prstGeom>
                  </pic:spPr>
                </pic:pic>
              </a:graphicData>
            </a:graphic>
          </wp:inline>
        </w:drawing>
      </w:r>
    </w:p>
    <w:p w14:paraId="4A3E9D24" w14:textId="77777777" w:rsidR="002958CF" w:rsidRDefault="002958CF" w:rsidP="00681C28">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Adjust the penalty coefficient C in the support vector product model, and after adjustment, it is still the default value of 1, and the confusion matrix and accuracy rate remain unchanged.</w:t>
      </w:r>
    </w:p>
    <w:p w14:paraId="6E59AC67" w14:textId="3875B284" w:rsidR="00D023F7" w:rsidRDefault="00E14309">
      <w:pPr>
        <w:widowControl/>
        <w:spacing w:line="400" w:lineRule="atLeast"/>
        <w:jc w:val="left"/>
        <w:rPr>
          <w:rFonts w:ascii="宋体" w:eastAsia="宋体" w:hAnsi="宋体" w:cs="宋体"/>
          <w:sz w:val="24"/>
          <w:szCs w:val="24"/>
        </w:rPr>
      </w:pPr>
      <w:r w:rsidRPr="00E14309">
        <w:rPr>
          <w:rFonts w:ascii="宋体" w:eastAsia="宋体" w:hAnsi="宋体" w:cs="宋体"/>
          <w:noProof/>
          <w:sz w:val="24"/>
          <w:szCs w:val="24"/>
        </w:rPr>
        <w:lastRenderedPageBreak/>
        <w:drawing>
          <wp:inline distT="0" distB="0" distL="0" distR="0" wp14:anchorId="164E4DBE" wp14:editId="4748002F">
            <wp:extent cx="5274310" cy="3778885"/>
            <wp:effectExtent l="0" t="0" r="2540" b="0"/>
            <wp:docPr id="691959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59351" name=""/>
                    <pic:cNvPicPr/>
                  </pic:nvPicPr>
                  <pic:blipFill>
                    <a:blip r:embed="rId52"/>
                    <a:stretch>
                      <a:fillRect/>
                    </a:stretch>
                  </pic:blipFill>
                  <pic:spPr>
                    <a:xfrm>
                      <a:off x="0" y="0"/>
                      <a:ext cx="5274310" cy="3778885"/>
                    </a:xfrm>
                    <a:prstGeom prst="rect">
                      <a:avLst/>
                    </a:prstGeom>
                  </pic:spPr>
                </pic:pic>
              </a:graphicData>
            </a:graphic>
          </wp:inline>
        </w:drawing>
      </w:r>
    </w:p>
    <w:p w14:paraId="0137E9C0" w14:textId="3185061C" w:rsidR="00D023F7" w:rsidRDefault="00E14309">
      <w:pPr>
        <w:widowControl/>
        <w:spacing w:line="400" w:lineRule="atLeast"/>
        <w:jc w:val="left"/>
        <w:rPr>
          <w:rFonts w:ascii="宋体" w:eastAsia="宋体" w:hAnsi="宋体" w:cs="宋体"/>
          <w:sz w:val="24"/>
          <w:szCs w:val="24"/>
        </w:rPr>
      </w:pPr>
      <w:r w:rsidRPr="00E14309">
        <w:rPr>
          <w:rFonts w:ascii="宋体" w:eastAsia="宋体" w:hAnsi="宋体" w:cs="宋体"/>
          <w:noProof/>
          <w:sz w:val="24"/>
          <w:szCs w:val="24"/>
        </w:rPr>
        <w:drawing>
          <wp:inline distT="0" distB="0" distL="0" distR="0" wp14:anchorId="57483823" wp14:editId="2A01A393">
            <wp:extent cx="5274310" cy="1524000"/>
            <wp:effectExtent l="0" t="0" r="2540" b="0"/>
            <wp:docPr id="48786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66527" name=""/>
                    <pic:cNvPicPr/>
                  </pic:nvPicPr>
                  <pic:blipFill>
                    <a:blip r:embed="rId53"/>
                    <a:stretch>
                      <a:fillRect/>
                    </a:stretch>
                  </pic:blipFill>
                  <pic:spPr>
                    <a:xfrm>
                      <a:off x="0" y="0"/>
                      <a:ext cx="5274310" cy="1524000"/>
                    </a:xfrm>
                    <a:prstGeom prst="rect">
                      <a:avLst/>
                    </a:prstGeom>
                  </pic:spPr>
                </pic:pic>
              </a:graphicData>
            </a:graphic>
          </wp:inline>
        </w:drawing>
      </w:r>
    </w:p>
    <w:p w14:paraId="23E2C917" w14:textId="77777777" w:rsidR="002958CF" w:rsidRDefault="002958CF" w:rsidP="00ED2E0A">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Adjust the parameter gamma in the support vector machine model, and take 0.1 after adjustment. The confusion matrix predicts the correct sample plus 1, and the accuracy rate is not improved.</w:t>
      </w:r>
    </w:p>
    <w:p w14:paraId="35775831" w14:textId="0268EF78" w:rsidR="00D023F7" w:rsidRDefault="00E14309">
      <w:pPr>
        <w:widowControl/>
        <w:spacing w:line="400" w:lineRule="atLeast"/>
        <w:jc w:val="left"/>
      </w:pPr>
      <w:r w:rsidRPr="00E14309">
        <w:rPr>
          <w:noProof/>
        </w:rPr>
        <w:drawing>
          <wp:inline distT="0" distB="0" distL="0" distR="0" wp14:anchorId="0EB77470" wp14:editId="7CD29CAB">
            <wp:extent cx="5274310" cy="2033905"/>
            <wp:effectExtent l="0" t="0" r="2540" b="4445"/>
            <wp:docPr id="1085124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24194" name=""/>
                    <pic:cNvPicPr/>
                  </pic:nvPicPr>
                  <pic:blipFill>
                    <a:blip r:embed="rId54"/>
                    <a:stretch>
                      <a:fillRect/>
                    </a:stretch>
                  </pic:blipFill>
                  <pic:spPr>
                    <a:xfrm>
                      <a:off x="0" y="0"/>
                      <a:ext cx="5274310" cy="2033905"/>
                    </a:xfrm>
                    <a:prstGeom prst="rect">
                      <a:avLst/>
                    </a:prstGeom>
                  </pic:spPr>
                </pic:pic>
              </a:graphicData>
            </a:graphic>
          </wp:inline>
        </w:drawing>
      </w:r>
    </w:p>
    <w:p w14:paraId="3E7F17E2" w14:textId="6F6258A5" w:rsidR="00D023F7" w:rsidRDefault="00E14309">
      <w:pPr>
        <w:widowControl/>
        <w:spacing w:line="400" w:lineRule="atLeast"/>
        <w:jc w:val="left"/>
      </w:pPr>
      <w:r w:rsidRPr="00E14309">
        <w:rPr>
          <w:noProof/>
        </w:rPr>
        <w:lastRenderedPageBreak/>
        <w:drawing>
          <wp:inline distT="0" distB="0" distL="0" distR="0" wp14:anchorId="2AEFA28F" wp14:editId="0E6EF55C">
            <wp:extent cx="5274310" cy="1213485"/>
            <wp:effectExtent l="0" t="0" r="2540" b="5715"/>
            <wp:docPr id="2084648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48412" name=""/>
                    <pic:cNvPicPr/>
                  </pic:nvPicPr>
                  <pic:blipFill>
                    <a:blip r:embed="rId55"/>
                    <a:stretch>
                      <a:fillRect/>
                    </a:stretch>
                  </pic:blipFill>
                  <pic:spPr>
                    <a:xfrm>
                      <a:off x="0" y="0"/>
                      <a:ext cx="5274310" cy="1213485"/>
                    </a:xfrm>
                    <a:prstGeom prst="rect">
                      <a:avLst/>
                    </a:prstGeom>
                  </pic:spPr>
                </pic:pic>
              </a:graphicData>
            </a:graphic>
          </wp:inline>
        </w:drawing>
      </w:r>
    </w:p>
    <w:p w14:paraId="2B665A28" w14:textId="77777777" w:rsidR="002958CF" w:rsidRDefault="002958CF" w:rsidP="00800734">
      <w:pPr>
        <w:widowControl/>
        <w:spacing w:line="400" w:lineRule="atLeast"/>
        <w:ind w:firstLineChars="200" w:firstLine="480"/>
        <w:jc w:val="left"/>
        <w:rPr>
          <w:rFonts w:ascii="宋体" w:eastAsia="宋体" w:hAnsi="宋体" w:cs="宋体"/>
          <w:sz w:val="24"/>
          <w:szCs w:val="24"/>
        </w:rPr>
      </w:pPr>
      <w:r>
        <w:rPr>
          <w:rFonts w:ascii="宋体" w:eastAsia="宋体" w:hAnsi="宋体" w:cs="宋体" w:hint="eastAsia"/>
          <w:sz w:val="24"/>
          <w:szCs w:val="24"/>
        </w:rPr>
        <w:t xml:space="preserve">Get the support vector machine model </w:t>
      </w:r>
      <w:proofErr w:type="spellStart"/>
      <w:r>
        <w:rPr>
          <w:rFonts w:ascii="宋体" w:eastAsia="宋体" w:hAnsi="宋体" w:cs="宋体" w:hint="eastAsia"/>
          <w:sz w:val="24"/>
          <w:szCs w:val="24"/>
        </w:rPr>
        <w:t>model</w:t>
      </w:r>
      <w:proofErr w:type="spellEnd"/>
      <w:r>
        <w:rPr>
          <w:rFonts w:ascii="宋体" w:eastAsia="宋体" w:hAnsi="宋体" w:cs="宋体" w:hint="eastAsia"/>
          <w:sz w:val="24"/>
          <w:szCs w:val="24"/>
        </w:rPr>
        <w:t>. The Gaussian kernel function is selected for the kernel function, 1 is taken for the penalty coefficient C, and 0.1 is taken for gamma.</w:t>
      </w:r>
    </w:p>
    <w:p w14:paraId="77964A8D" w14:textId="75BAA33E" w:rsidR="00D023F7" w:rsidRDefault="00E14309">
      <w:pPr>
        <w:widowControl/>
        <w:spacing w:line="400" w:lineRule="atLeast"/>
        <w:jc w:val="left"/>
        <w:rPr>
          <w:rFonts w:ascii="宋体" w:eastAsia="宋体" w:hAnsi="宋体" w:cs="宋体"/>
          <w:sz w:val="24"/>
          <w:szCs w:val="24"/>
        </w:rPr>
      </w:pPr>
      <w:r w:rsidRPr="00E14309">
        <w:rPr>
          <w:rFonts w:ascii="宋体" w:eastAsia="宋体" w:hAnsi="宋体" w:cs="宋体"/>
          <w:noProof/>
          <w:sz w:val="24"/>
          <w:szCs w:val="24"/>
        </w:rPr>
        <w:drawing>
          <wp:inline distT="0" distB="0" distL="0" distR="0" wp14:anchorId="141578E3" wp14:editId="267E1836">
            <wp:extent cx="5274310" cy="1253490"/>
            <wp:effectExtent l="0" t="0" r="2540" b="3810"/>
            <wp:docPr id="386574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74261" name=""/>
                    <pic:cNvPicPr/>
                  </pic:nvPicPr>
                  <pic:blipFill>
                    <a:blip r:embed="rId56"/>
                    <a:stretch>
                      <a:fillRect/>
                    </a:stretch>
                  </pic:blipFill>
                  <pic:spPr>
                    <a:xfrm>
                      <a:off x="0" y="0"/>
                      <a:ext cx="5274310" cy="1253490"/>
                    </a:xfrm>
                    <a:prstGeom prst="rect">
                      <a:avLst/>
                    </a:prstGeom>
                  </pic:spPr>
                </pic:pic>
              </a:graphicData>
            </a:graphic>
          </wp:inline>
        </w:drawing>
      </w:r>
    </w:p>
    <w:p w14:paraId="28525AF4" w14:textId="67BF27D8" w:rsidR="002958CF" w:rsidRDefault="00000000" w:rsidP="002117B4">
      <w:pPr>
        <w:widowControl/>
        <w:jc w:val="left"/>
        <w:rPr>
          <w:rFonts w:ascii="宋体" w:eastAsia="宋体" w:hAnsi="宋体"/>
          <w:sz w:val="36"/>
          <w:szCs w:val="36"/>
        </w:rPr>
      </w:pPr>
      <w:r>
        <w:rPr>
          <w:rFonts w:ascii="宋体" w:eastAsia="宋体" w:hAnsi="宋体"/>
          <w:sz w:val="36"/>
          <w:szCs w:val="36"/>
        </w:rPr>
        <w:t>4</w:t>
      </w:r>
      <w:r w:rsidR="002958CF">
        <w:rPr>
          <w:rFonts w:ascii="宋体" w:eastAsia="宋体" w:hAnsi="宋体"/>
          <w:sz w:val="36"/>
          <w:szCs w:val="36"/>
        </w:rPr>
        <w:t xml:space="preserve"> </w:t>
      </w:r>
      <w:r w:rsidR="002958CF">
        <w:rPr>
          <w:rFonts w:ascii="宋体" w:eastAsia="宋体" w:hAnsi="宋体" w:hint="eastAsia"/>
          <w:sz w:val="36"/>
          <w:szCs w:val="36"/>
        </w:rPr>
        <w:t>Experimental results and analysis</w:t>
      </w:r>
    </w:p>
    <w:p w14:paraId="7BDDB736" w14:textId="77777777" w:rsidR="002958CF" w:rsidRDefault="002958CF" w:rsidP="00EA4625">
      <w:pPr>
        <w:widowControl/>
        <w:jc w:val="left"/>
        <w:rPr>
          <w:rFonts w:ascii="宋体" w:eastAsia="宋体" w:hAnsi="宋体"/>
          <w:sz w:val="30"/>
          <w:szCs w:val="30"/>
        </w:rPr>
      </w:pPr>
      <w:r>
        <w:rPr>
          <w:rFonts w:ascii="宋体" w:eastAsia="宋体" w:hAnsi="宋体"/>
          <w:sz w:val="30"/>
          <w:szCs w:val="30"/>
        </w:rPr>
        <w:t>4.1 Experimental results</w:t>
      </w:r>
    </w:p>
    <w:p w14:paraId="048B48EA" w14:textId="77777777" w:rsidR="002958CF" w:rsidRDefault="002958CF" w:rsidP="009E59AA">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The dataset was trained and tested on all features of this model, and the accuracy rate was 96.491%.</w:t>
      </w:r>
    </w:p>
    <w:p w14:paraId="6657DE8B" w14:textId="0CA93E1C" w:rsidR="00D023F7" w:rsidRDefault="00E14309">
      <w:pPr>
        <w:widowControl/>
        <w:jc w:val="left"/>
      </w:pPr>
      <w:r w:rsidRPr="00E14309">
        <w:rPr>
          <w:noProof/>
        </w:rPr>
        <w:drawing>
          <wp:inline distT="0" distB="0" distL="0" distR="0" wp14:anchorId="53C06F2B" wp14:editId="7B0385A3">
            <wp:extent cx="5274310" cy="1795780"/>
            <wp:effectExtent l="0" t="0" r="2540" b="0"/>
            <wp:docPr id="224152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52643" name=""/>
                    <pic:cNvPicPr/>
                  </pic:nvPicPr>
                  <pic:blipFill>
                    <a:blip r:embed="rId57"/>
                    <a:stretch>
                      <a:fillRect/>
                    </a:stretch>
                  </pic:blipFill>
                  <pic:spPr>
                    <a:xfrm>
                      <a:off x="0" y="0"/>
                      <a:ext cx="5274310" cy="1795780"/>
                    </a:xfrm>
                    <a:prstGeom prst="rect">
                      <a:avLst/>
                    </a:prstGeom>
                  </pic:spPr>
                </pic:pic>
              </a:graphicData>
            </a:graphic>
          </wp:inline>
        </w:drawing>
      </w:r>
    </w:p>
    <w:p w14:paraId="54016D49" w14:textId="4478CFD0" w:rsidR="00D023F7" w:rsidRDefault="00E14309">
      <w:pPr>
        <w:widowControl/>
        <w:jc w:val="left"/>
      </w:pPr>
      <w:r w:rsidRPr="00E14309">
        <w:rPr>
          <w:noProof/>
        </w:rPr>
        <w:drawing>
          <wp:inline distT="0" distB="0" distL="0" distR="0" wp14:anchorId="69C935ED" wp14:editId="00F1089D">
            <wp:extent cx="5274310" cy="1184275"/>
            <wp:effectExtent l="0" t="0" r="2540" b="0"/>
            <wp:docPr id="356050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50791" name=""/>
                    <pic:cNvPicPr/>
                  </pic:nvPicPr>
                  <pic:blipFill>
                    <a:blip r:embed="rId58"/>
                    <a:stretch>
                      <a:fillRect/>
                    </a:stretch>
                  </pic:blipFill>
                  <pic:spPr>
                    <a:xfrm>
                      <a:off x="0" y="0"/>
                      <a:ext cx="5274310" cy="1184275"/>
                    </a:xfrm>
                    <a:prstGeom prst="rect">
                      <a:avLst/>
                    </a:prstGeom>
                  </pic:spPr>
                </pic:pic>
              </a:graphicData>
            </a:graphic>
          </wp:inline>
        </w:drawing>
      </w:r>
    </w:p>
    <w:p w14:paraId="275A63F1" w14:textId="77777777" w:rsidR="002958CF" w:rsidRDefault="002958CF" w:rsidP="00C45536">
      <w:pPr>
        <w:widowControl/>
        <w:jc w:val="left"/>
        <w:rPr>
          <w:rFonts w:ascii="宋体" w:eastAsia="宋体" w:hAnsi="宋体"/>
          <w:sz w:val="30"/>
          <w:szCs w:val="30"/>
        </w:rPr>
      </w:pPr>
      <w:r>
        <w:rPr>
          <w:rFonts w:ascii="宋体" w:eastAsia="宋体" w:hAnsi="宋体"/>
          <w:sz w:val="30"/>
          <w:szCs w:val="30"/>
        </w:rPr>
        <w:t xml:space="preserve">4.2 </w:t>
      </w:r>
      <w:r>
        <w:rPr>
          <w:rFonts w:ascii="宋体" w:eastAsia="宋体" w:hAnsi="宋体" w:hint="eastAsia"/>
          <w:sz w:val="30"/>
          <w:szCs w:val="30"/>
        </w:rPr>
        <w:t>Data visualization and result analysis</w:t>
      </w:r>
    </w:p>
    <w:p w14:paraId="13E94245" w14:textId="77777777" w:rsidR="002958CF" w:rsidRDefault="002958CF" w:rsidP="008D5DC1">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Take the mean feature radius and texture mean as examples. The horizontal axis variable is the mean radius, the vertical axis variable is the texture mean, the blue point is benign, and the yellow point is malignant.</w:t>
      </w:r>
    </w:p>
    <w:p w14:paraId="76A012C7" w14:textId="77777777" w:rsidR="002958CF" w:rsidRDefault="002958CF" w:rsidP="008D5DC1">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The feature distribution scatterplot of all data in the dataset is as follows:</w:t>
      </w:r>
    </w:p>
    <w:p w14:paraId="2350E8C9" w14:textId="6DD79779" w:rsidR="00D023F7" w:rsidRDefault="00E14309">
      <w:pPr>
        <w:widowControl/>
        <w:jc w:val="left"/>
      </w:pPr>
      <w:r w:rsidRPr="00E14309">
        <w:rPr>
          <w:noProof/>
        </w:rPr>
        <w:drawing>
          <wp:inline distT="0" distB="0" distL="0" distR="0" wp14:anchorId="02DAE616" wp14:editId="2FD42705">
            <wp:extent cx="5274310" cy="280035"/>
            <wp:effectExtent l="0" t="0" r="2540" b="5715"/>
            <wp:docPr id="1700327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27805" name=""/>
                    <pic:cNvPicPr/>
                  </pic:nvPicPr>
                  <pic:blipFill>
                    <a:blip r:embed="rId59"/>
                    <a:stretch>
                      <a:fillRect/>
                    </a:stretch>
                  </pic:blipFill>
                  <pic:spPr>
                    <a:xfrm>
                      <a:off x="0" y="0"/>
                      <a:ext cx="5274310" cy="280035"/>
                    </a:xfrm>
                    <a:prstGeom prst="rect">
                      <a:avLst/>
                    </a:prstGeom>
                  </pic:spPr>
                </pic:pic>
              </a:graphicData>
            </a:graphic>
          </wp:inline>
        </w:drawing>
      </w:r>
    </w:p>
    <w:p w14:paraId="25AFEB90" w14:textId="0333E394" w:rsidR="00D023F7" w:rsidRPr="00E14309" w:rsidRDefault="00E14309" w:rsidP="00E14309">
      <w:pPr>
        <w:widowControl/>
        <w:jc w:val="left"/>
      </w:pPr>
      <w:r w:rsidRPr="00E14309">
        <w:rPr>
          <w:noProof/>
        </w:rPr>
        <w:drawing>
          <wp:inline distT="0" distB="0" distL="0" distR="0" wp14:anchorId="2DC74ED9" wp14:editId="374EBAEB">
            <wp:extent cx="5274310" cy="4056380"/>
            <wp:effectExtent l="0" t="0" r="2540" b="1270"/>
            <wp:docPr id="2016017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17790" name=""/>
                    <pic:cNvPicPr/>
                  </pic:nvPicPr>
                  <pic:blipFill>
                    <a:blip r:embed="rId60"/>
                    <a:stretch>
                      <a:fillRect/>
                    </a:stretch>
                  </pic:blipFill>
                  <pic:spPr>
                    <a:xfrm>
                      <a:off x="0" y="0"/>
                      <a:ext cx="5274310" cy="4056380"/>
                    </a:xfrm>
                    <a:prstGeom prst="rect">
                      <a:avLst/>
                    </a:prstGeom>
                  </pic:spPr>
                </pic:pic>
              </a:graphicData>
            </a:graphic>
          </wp:inline>
        </w:drawing>
      </w:r>
    </w:p>
    <w:p w14:paraId="1D9E57F1" w14:textId="77777777" w:rsidR="002958CF" w:rsidRDefault="002958CF" w:rsidP="003A532E">
      <w:pPr>
        <w:widowControl/>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The feature distribution scatterplot of the test group is as follows:</w:t>
      </w:r>
    </w:p>
    <w:p w14:paraId="5CD541E0" w14:textId="29DA3699" w:rsidR="00D023F7" w:rsidRDefault="00E14309">
      <w:pPr>
        <w:widowControl/>
        <w:jc w:val="left"/>
      </w:pPr>
      <w:r w:rsidRPr="00E14309">
        <w:rPr>
          <w:noProof/>
        </w:rPr>
        <w:drawing>
          <wp:inline distT="0" distB="0" distL="0" distR="0" wp14:anchorId="336D4D4C" wp14:editId="4DA3C20E">
            <wp:extent cx="5274310" cy="210820"/>
            <wp:effectExtent l="0" t="0" r="2540" b="0"/>
            <wp:docPr id="1571218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18646" name=""/>
                    <pic:cNvPicPr/>
                  </pic:nvPicPr>
                  <pic:blipFill>
                    <a:blip r:embed="rId61"/>
                    <a:stretch>
                      <a:fillRect/>
                    </a:stretch>
                  </pic:blipFill>
                  <pic:spPr>
                    <a:xfrm>
                      <a:off x="0" y="0"/>
                      <a:ext cx="5274310" cy="210820"/>
                    </a:xfrm>
                    <a:prstGeom prst="rect">
                      <a:avLst/>
                    </a:prstGeom>
                  </pic:spPr>
                </pic:pic>
              </a:graphicData>
            </a:graphic>
          </wp:inline>
        </w:drawing>
      </w:r>
    </w:p>
    <w:p w14:paraId="61028046" w14:textId="6B3498C8" w:rsidR="00E14309" w:rsidRDefault="00E14309">
      <w:pPr>
        <w:widowControl/>
        <w:jc w:val="left"/>
      </w:pPr>
      <w:r>
        <w:rPr>
          <w:rFonts w:hint="eastAsia"/>
          <w:noProof/>
        </w:rPr>
        <w:lastRenderedPageBreak/>
        <w:drawing>
          <wp:inline distT="0" distB="0" distL="0" distR="0" wp14:anchorId="30C4F099" wp14:editId="34C4566E">
            <wp:extent cx="5267960" cy="3958590"/>
            <wp:effectExtent l="0" t="0" r="8890" b="3810"/>
            <wp:docPr id="14938295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960" cy="3958590"/>
                    </a:xfrm>
                    <a:prstGeom prst="rect">
                      <a:avLst/>
                    </a:prstGeom>
                    <a:noFill/>
                    <a:ln>
                      <a:noFill/>
                    </a:ln>
                  </pic:spPr>
                </pic:pic>
              </a:graphicData>
            </a:graphic>
          </wp:inline>
        </w:drawing>
      </w:r>
    </w:p>
    <w:p w14:paraId="7B1ED507" w14:textId="77777777" w:rsidR="002958CF" w:rsidRDefault="002958CF" w:rsidP="0001130E">
      <w:pPr>
        <w:widowControl/>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The scatterplot of the feature distribution predicted by the model is as follows:</w:t>
      </w:r>
    </w:p>
    <w:p w14:paraId="36AD84B3" w14:textId="584B58C6" w:rsidR="00D023F7" w:rsidRDefault="00E14309">
      <w:pPr>
        <w:widowControl/>
        <w:jc w:val="left"/>
      </w:pPr>
      <w:r w:rsidRPr="00E14309">
        <w:rPr>
          <w:noProof/>
        </w:rPr>
        <w:drawing>
          <wp:inline distT="0" distB="0" distL="0" distR="0" wp14:anchorId="5D9978AC" wp14:editId="1CA50A71">
            <wp:extent cx="5274310" cy="230505"/>
            <wp:effectExtent l="0" t="0" r="2540" b="0"/>
            <wp:docPr id="24883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3876" name=""/>
                    <pic:cNvPicPr/>
                  </pic:nvPicPr>
                  <pic:blipFill>
                    <a:blip r:embed="rId63"/>
                    <a:stretch>
                      <a:fillRect/>
                    </a:stretch>
                  </pic:blipFill>
                  <pic:spPr>
                    <a:xfrm>
                      <a:off x="0" y="0"/>
                      <a:ext cx="5274310" cy="230505"/>
                    </a:xfrm>
                    <a:prstGeom prst="rect">
                      <a:avLst/>
                    </a:prstGeom>
                  </pic:spPr>
                </pic:pic>
              </a:graphicData>
            </a:graphic>
          </wp:inline>
        </w:drawing>
      </w:r>
    </w:p>
    <w:p w14:paraId="27D655FC" w14:textId="142108E3" w:rsidR="00E14309" w:rsidRDefault="00E14309">
      <w:pPr>
        <w:widowControl/>
        <w:jc w:val="left"/>
      </w:pPr>
      <w:r w:rsidRPr="00E14309">
        <w:rPr>
          <w:noProof/>
        </w:rPr>
        <w:lastRenderedPageBreak/>
        <w:drawing>
          <wp:inline distT="0" distB="0" distL="0" distR="0" wp14:anchorId="525EA1BD" wp14:editId="2D874585">
            <wp:extent cx="5274310" cy="3964940"/>
            <wp:effectExtent l="0" t="0" r="2540" b="0"/>
            <wp:docPr id="1858454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4210" name=""/>
                    <pic:cNvPicPr/>
                  </pic:nvPicPr>
                  <pic:blipFill>
                    <a:blip r:embed="rId64"/>
                    <a:stretch>
                      <a:fillRect/>
                    </a:stretch>
                  </pic:blipFill>
                  <pic:spPr>
                    <a:xfrm>
                      <a:off x="0" y="0"/>
                      <a:ext cx="5274310" cy="3964940"/>
                    </a:xfrm>
                    <a:prstGeom prst="rect">
                      <a:avLst/>
                    </a:prstGeom>
                  </pic:spPr>
                </pic:pic>
              </a:graphicData>
            </a:graphic>
          </wp:inline>
        </w:drawing>
      </w:r>
    </w:p>
    <w:p w14:paraId="73C8E3E7" w14:textId="77777777" w:rsidR="002958CF" w:rsidRDefault="002958CF" w:rsidP="003C6355">
      <w:pPr>
        <w:widowControl/>
        <w:spacing w:line="40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Obviously, the classification model is effective and has a high accuracy.</w:t>
      </w:r>
    </w:p>
    <w:p w14:paraId="44042BC4" w14:textId="77777777" w:rsidR="002958CF" w:rsidRDefault="002958CF" w:rsidP="005E4BB0">
      <w:pPr>
        <w:widowControl/>
        <w:jc w:val="left"/>
      </w:pPr>
      <w:r>
        <w:rPr>
          <w:rFonts w:ascii="宋体" w:eastAsia="宋体" w:hAnsi="宋体"/>
          <w:sz w:val="30"/>
          <w:szCs w:val="30"/>
        </w:rPr>
        <w:t>4.3 Summary</w:t>
      </w:r>
    </w:p>
    <w:p w14:paraId="10A99EA6" w14:textId="77777777" w:rsidR="002958CF" w:rsidRPr="00E14309" w:rsidRDefault="002958CF" w:rsidP="00667AD0">
      <w:pPr>
        <w:widowControl/>
        <w:spacing w:line="400" w:lineRule="exact"/>
        <w:ind w:firstLineChars="200" w:firstLine="480"/>
        <w:jc w:val="left"/>
      </w:pPr>
      <w:r>
        <w:rPr>
          <w:rFonts w:ascii="宋体" w:eastAsia="宋体" w:hAnsi="宋体" w:cs="Times New Roman" w:hint="eastAsia"/>
          <w:sz w:val="24"/>
          <w:szCs w:val="24"/>
        </w:rPr>
        <w:t>We use machine learning technology to establish a support vector machine model based on the characteristic data related to breast cancer molecular typing to predict and diagnose breast cancer, so that breast cancer can be detected and treated early. This has significant implications for the field of breast cancer disease medicine.</w:t>
      </w:r>
    </w:p>
    <w:p w14:paraId="65A03BFF" w14:textId="46B7B50D" w:rsidR="00D023F7" w:rsidRPr="00E14309" w:rsidRDefault="00D023F7" w:rsidP="00E14309">
      <w:pPr>
        <w:widowControl/>
        <w:spacing w:line="400" w:lineRule="exact"/>
        <w:ind w:firstLineChars="200" w:firstLine="420"/>
        <w:jc w:val="left"/>
      </w:pPr>
    </w:p>
    <w:sectPr w:rsidR="00D023F7" w:rsidRPr="00E14309" w:rsidSect="000171AF">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53A6B" w14:textId="77777777" w:rsidR="00741F8A" w:rsidRDefault="00741F8A" w:rsidP="000171AF">
      <w:r>
        <w:separator/>
      </w:r>
    </w:p>
  </w:endnote>
  <w:endnote w:type="continuationSeparator" w:id="0">
    <w:p w14:paraId="6B8BF0B9" w14:textId="77777777" w:rsidR="00741F8A" w:rsidRDefault="00741F8A" w:rsidP="00017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0B15D" w14:textId="77777777" w:rsidR="00741F8A" w:rsidRDefault="00741F8A" w:rsidP="000171AF">
      <w:r>
        <w:separator/>
      </w:r>
    </w:p>
  </w:footnote>
  <w:footnote w:type="continuationSeparator" w:id="0">
    <w:p w14:paraId="6091D416" w14:textId="77777777" w:rsidR="00741F8A" w:rsidRDefault="00741F8A" w:rsidP="000171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3F5F3"/>
    <w:multiLevelType w:val="singleLevel"/>
    <w:tmpl w:val="2833F5F3"/>
    <w:lvl w:ilvl="0">
      <w:start w:val="1"/>
      <w:numFmt w:val="decimal"/>
      <w:lvlText w:val="%1."/>
      <w:lvlJc w:val="left"/>
      <w:pPr>
        <w:tabs>
          <w:tab w:val="left" w:pos="312"/>
        </w:tabs>
        <w:ind w:left="360"/>
      </w:pPr>
    </w:lvl>
  </w:abstractNum>
  <w:num w:numId="1" w16cid:durableId="49039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518"/>
    <w:rsid w:val="00003CF3"/>
    <w:rsid w:val="000171AF"/>
    <w:rsid w:val="0005585B"/>
    <w:rsid w:val="000B0AC2"/>
    <w:rsid w:val="00106641"/>
    <w:rsid w:val="001224C4"/>
    <w:rsid w:val="00187E15"/>
    <w:rsid w:val="001C0442"/>
    <w:rsid w:val="001F11DC"/>
    <w:rsid w:val="002862AF"/>
    <w:rsid w:val="002958CF"/>
    <w:rsid w:val="002B647B"/>
    <w:rsid w:val="002E4F40"/>
    <w:rsid w:val="00304F39"/>
    <w:rsid w:val="003A6EF3"/>
    <w:rsid w:val="004313A4"/>
    <w:rsid w:val="00486AE7"/>
    <w:rsid w:val="004C382E"/>
    <w:rsid w:val="0052430D"/>
    <w:rsid w:val="005940C1"/>
    <w:rsid w:val="005A06F3"/>
    <w:rsid w:val="005C54CC"/>
    <w:rsid w:val="006862AD"/>
    <w:rsid w:val="00740B20"/>
    <w:rsid w:val="00741F8A"/>
    <w:rsid w:val="007767A4"/>
    <w:rsid w:val="008046FD"/>
    <w:rsid w:val="008346E5"/>
    <w:rsid w:val="00841ADB"/>
    <w:rsid w:val="008A31BE"/>
    <w:rsid w:val="00904722"/>
    <w:rsid w:val="009B4406"/>
    <w:rsid w:val="009D12DF"/>
    <w:rsid w:val="009D7833"/>
    <w:rsid w:val="00A06518"/>
    <w:rsid w:val="00B00909"/>
    <w:rsid w:val="00C06777"/>
    <w:rsid w:val="00C3619D"/>
    <w:rsid w:val="00C4281B"/>
    <w:rsid w:val="00D023F7"/>
    <w:rsid w:val="00E0516E"/>
    <w:rsid w:val="00E11007"/>
    <w:rsid w:val="00E14309"/>
    <w:rsid w:val="00E20688"/>
    <w:rsid w:val="00E675AD"/>
    <w:rsid w:val="00EE1833"/>
    <w:rsid w:val="00EE63CB"/>
    <w:rsid w:val="00F17E8D"/>
    <w:rsid w:val="00F22831"/>
    <w:rsid w:val="00FE091B"/>
    <w:rsid w:val="01045CB5"/>
    <w:rsid w:val="02EA1A60"/>
    <w:rsid w:val="0329798B"/>
    <w:rsid w:val="03DF0108"/>
    <w:rsid w:val="055E1547"/>
    <w:rsid w:val="056C7A16"/>
    <w:rsid w:val="0694195F"/>
    <w:rsid w:val="071E5306"/>
    <w:rsid w:val="095B1A0D"/>
    <w:rsid w:val="09FB55B8"/>
    <w:rsid w:val="0C6A7427"/>
    <w:rsid w:val="0F353153"/>
    <w:rsid w:val="11841370"/>
    <w:rsid w:val="129773C4"/>
    <w:rsid w:val="12C11FBC"/>
    <w:rsid w:val="12D25A2B"/>
    <w:rsid w:val="13BE6A29"/>
    <w:rsid w:val="1487549A"/>
    <w:rsid w:val="14A02A9E"/>
    <w:rsid w:val="15114113"/>
    <w:rsid w:val="153B367C"/>
    <w:rsid w:val="15891C5F"/>
    <w:rsid w:val="163F432E"/>
    <w:rsid w:val="16920812"/>
    <w:rsid w:val="17C871E9"/>
    <w:rsid w:val="180A13CA"/>
    <w:rsid w:val="18371EF8"/>
    <w:rsid w:val="186378D6"/>
    <w:rsid w:val="192D6EE4"/>
    <w:rsid w:val="1AFE1032"/>
    <w:rsid w:val="1B4D2791"/>
    <w:rsid w:val="1B942E35"/>
    <w:rsid w:val="1CDB33A6"/>
    <w:rsid w:val="1D3B7FCC"/>
    <w:rsid w:val="1D54178D"/>
    <w:rsid w:val="1E0206B0"/>
    <w:rsid w:val="1F4F72A1"/>
    <w:rsid w:val="1F5A1750"/>
    <w:rsid w:val="21A8797C"/>
    <w:rsid w:val="22545A75"/>
    <w:rsid w:val="227C7B40"/>
    <w:rsid w:val="228A230C"/>
    <w:rsid w:val="22AC0235"/>
    <w:rsid w:val="24A75B6A"/>
    <w:rsid w:val="24D84567"/>
    <w:rsid w:val="253632ED"/>
    <w:rsid w:val="25756790"/>
    <w:rsid w:val="25A61150"/>
    <w:rsid w:val="267475A3"/>
    <w:rsid w:val="26DF638E"/>
    <w:rsid w:val="28464F4A"/>
    <w:rsid w:val="298A60C1"/>
    <w:rsid w:val="29BA2412"/>
    <w:rsid w:val="2A6B729C"/>
    <w:rsid w:val="2B071F8F"/>
    <w:rsid w:val="2B084D79"/>
    <w:rsid w:val="2B2C7A37"/>
    <w:rsid w:val="2BA2543C"/>
    <w:rsid w:val="2DBA526C"/>
    <w:rsid w:val="2E1A5AC2"/>
    <w:rsid w:val="2EE26F65"/>
    <w:rsid w:val="2FA844B3"/>
    <w:rsid w:val="30095AF9"/>
    <w:rsid w:val="300F506A"/>
    <w:rsid w:val="31FF2EEA"/>
    <w:rsid w:val="32427881"/>
    <w:rsid w:val="32EF7012"/>
    <w:rsid w:val="334866A8"/>
    <w:rsid w:val="3456735A"/>
    <w:rsid w:val="34B91338"/>
    <w:rsid w:val="36AE2D80"/>
    <w:rsid w:val="36E9435D"/>
    <w:rsid w:val="37975B1A"/>
    <w:rsid w:val="37B71A6D"/>
    <w:rsid w:val="38BD457F"/>
    <w:rsid w:val="396B1918"/>
    <w:rsid w:val="39CB5C1A"/>
    <w:rsid w:val="3A335B7C"/>
    <w:rsid w:val="3A5E3418"/>
    <w:rsid w:val="3A6706AC"/>
    <w:rsid w:val="3AEF0A57"/>
    <w:rsid w:val="3DF44FA6"/>
    <w:rsid w:val="3E784FAE"/>
    <w:rsid w:val="3F31547A"/>
    <w:rsid w:val="3F325CC1"/>
    <w:rsid w:val="3FA638E5"/>
    <w:rsid w:val="40402E2A"/>
    <w:rsid w:val="40954D39"/>
    <w:rsid w:val="411838B9"/>
    <w:rsid w:val="41A66742"/>
    <w:rsid w:val="41A830D9"/>
    <w:rsid w:val="43692ABF"/>
    <w:rsid w:val="43BA2917"/>
    <w:rsid w:val="442F4B37"/>
    <w:rsid w:val="44701C1E"/>
    <w:rsid w:val="44CC584A"/>
    <w:rsid w:val="45153CFB"/>
    <w:rsid w:val="4695118C"/>
    <w:rsid w:val="489F7706"/>
    <w:rsid w:val="49220205"/>
    <w:rsid w:val="4A154C94"/>
    <w:rsid w:val="4A410466"/>
    <w:rsid w:val="4A517FDE"/>
    <w:rsid w:val="4AD83432"/>
    <w:rsid w:val="4C7027BE"/>
    <w:rsid w:val="4DC125FF"/>
    <w:rsid w:val="4DC83227"/>
    <w:rsid w:val="4DDD419C"/>
    <w:rsid w:val="503A2CAD"/>
    <w:rsid w:val="52D169CB"/>
    <w:rsid w:val="53136397"/>
    <w:rsid w:val="53BF1A6E"/>
    <w:rsid w:val="54187AEB"/>
    <w:rsid w:val="54C93FE7"/>
    <w:rsid w:val="55554580"/>
    <w:rsid w:val="55F11B05"/>
    <w:rsid w:val="56076719"/>
    <w:rsid w:val="577D745D"/>
    <w:rsid w:val="57E7371D"/>
    <w:rsid w:val="5A825E69"/>
    <w:rsid w:val="5B47755D"/>
    <w:rsid w:val="5B564728"/>
    <w:rsid w:val="5B920779"/>
    <w:rsid w:val="5D3C7EBE"/>
    <w:rsid w:val="5E791A07"/>
    <w:rsid w:val="5EFF3852"/>
    <w:rsid w:val="5F507551"/>
    <w:rsid w:val="5F807A40"/>
    <w:rsid w:val="5F9D4AAC"/>
    <w:rsid w:val="60AA6B22"/>
    <w:rsid w:val="60E55BFA"/>
    <w:rsid w:val="61064F6E"/>
    <w:rsid w:val="6139231D"/>
    <w:rsid w:val="616E69BF"/>
    <w:rsid w:val="63D47B81"/>
    <w:rsid w:val="64A25B11"/>
    <w:rsid w:val="64D140C0"/>
    <w:rsid w:val="653A2CD0"/>
    <w:rsid w:val="65566C63"/>
    <w:rsid w:val="671D13A0"/>
    <w:rsid w:val="685E004A"/>
    <w:rsid w:val="68B627E2"/>
    <w:rsid w:val="69041DEF"/>
    <w:rsid w:val="6B4B01F3"/>
    <w:rsid w:val="6CF146A1"/>
    <w:rsid w:val="6CFC1954"/>
    <w:rsid w:val="6D106319"/>
    <w:rsid w:val="6D335BC7"/>
    <w:rsid w:val="6DFA6616"/>
    <w:rsid w:val="6E13150D"/>
    <w:rsid w:val="6FDF7DEC"/>
    <w:rsid w:val="6FEE13BD"/>
    <w:rsid w:val="6FF3064D"/>
    <w:rsid w:val="70B26F93"/>
    <w:rsid w:val="70E60FFB"/>
    <w:rsid w:val="72260CA0"/>
    <w:rsid w:val="73226D4A"/>
    <w:rsid w:val="73F90F3E"/>
    <w:rsid w:val="744B51B4"/>
    <w:rsid w:val="74692370"/>
    <w:rsid w:val="76DD2AA3"/>
    <w:rsid w:val="77497C7D"/>
    <w:rsid w:val="77EA279A"/>
    <w:rsid w:val="77F306BC"/>
    <w:rsid w:val="785E3306"/>
    <w:rsid w:val="789208CF"/>
    <w:rsid w:val="796439DE"/>
    <w:rsid w:val="7B811F45"/>
    <w:rsid w:val="7C274EA6"/>
    <w:rsid w:val="7C9361C9"/>
    <w:rsid w:val="7D1C4579"/>
    <w:rsid w:val="7E0368D8"/>
    <w:rsid w:val="7E4A766C"/>
    <w:rsid w:val="7ED230A3"/>
    <w:rsid w:val="7EF472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C5D8C"/>
  <w15:docId w15:val="{43B4A09A-BAC8-C449-BDF9-550C95560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pPr>
      <w:spacing w:beforeAutospacing="1" w:afterAutospacing="1"/>
      <w:jc w:val="left"/>
    </w:pPr>
    <w:rPr>
      <w:rFonts w:cs="Times New Roman"/>
      <w:kern w:val="0"/>
      <w:sz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日期 字符"/>
    <w:basedOn w:val="a0"/>
    <w:link w:val="a3"/>
    <w:uiPriority w:val="99"/>
    <w:semiHidden/>
    <w:qFormat/>
  </w:style>
  <w:style w:type="paragraph" w:styleId="ac">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FC991F20-92E8-4754-BCCF-2CFA2570F1B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20</Pages>
  <Words>1524</Words>
  <Characters>8688</Characters>
  <Application>Microsoft Office Word</Application>
  <DocSecurity>0</DocSecurity>
  <Lines>72</Lines>
  <Paragraphs>20</Paragraphs>
  <ScaleCrop>false</ScaleCrop>
  <Company/>
  <LinksUpToDate>false</LinksUpToDate>
  <CharactersWithSpaces>10192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刘珏</dc:creator>
  <cp:lastModifiedBy>董 嘉程</cp:lastModifiedBy>
  <cp:revision>5</cp:revision>
  <dcterms:created xsi:type="dcterms:W3CDTF">2022-05-19T01:02:00Z</dcterms:created>
  <dcterms:modified xsi:type="dcterms:W3CDTF">2023-06-06T10:13:00Z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35C712787603429CA785F9379D546AC0</vt:lpwstr>
  </property>
</Properties>
</file>