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9mowyhlz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Part 2: Project Design Document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Title:</w:t>
      </w:r>
      <w:r w:rsidDel="00000000" w:rsidR="00000000" w:rsidRPr="00000000">
        <w:rPr>
          <w:rtl w:val="0"/>
        </w:rPr>
        <w:t xml:space="preserve"> vMUSE-Simulator: Critical Infrastructure Breach &amp; Remediation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 (DRAFT)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03/10/2026 </w:t>
      </w:r>
      <w:r w:rsidDel="00000000" w:rsidR="00000000" w:rsidRPr="00000000">
        <w:rPr>
          <w:b w:val="1"/>
          <w:bCs w:val="1"/>
          <w:rtl w:val="0"/>
        </w:rPr>
        <w:t xml:space="preserve">Change Log:</w:t>
      </w:r>
      <w:r w:rsidDel="00000000" w:rsidR="00000000" w:rsidRPr="00000000">
        <w:rPr>
          <w:rtl w:val="0"/>
        </w:rPr>
        <w:t xml:space="preserve"> Initial Draft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Project Summary</w:t>
      </w:r>
      <w:r w:rsidDel="00000000" w:rsidR="00000000" w:rsidRPr="00000000">
        <w:rPr>
          <w:rtl w:val="0"/>
        </w:rPr>
        <w:t xml:space="preserve"> This project simulates a multi-vector cyberattack on an airport "Common Use" system to demonstrate how credential theft and lateral movement lead to critical operational failure. It serves as a blueprint for testing and hardening hyper-connected aviation environments against ransomware.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Problem Statement / Use Case</w:t>
      </w:r>
      <w:r w:rsidDel="00000000" w:rsidR="00000000" w:rsidRPr="00000000">
        <w:rPr>
          <w:rtl w:val="0"/>
        </w:rPr>
        <w:t xml:space="preserve"> Modern airports rely on shared third-party platforms (like vMUSE) which create a single point of failure. Security teams often lack a controlled way to test how a breach in a vendor's support network can cascade into a total shutdown of passenger processing.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Goals and Objectives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Demonstrate Multi-Vector Exploitation:</w:t>
      </w:r>
      <w:r w:rsidDel="00000000" w:rsidR="00000000" w:rsidRPr="00000000">
        <w:rPr>
          <w:rtl w:val="0"/>
        </w:rPr>
        <w:t xml:space="preserve"> Chain together credential harvesting (FTP) and lateral movement (SMB/RDP).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Simulate Operational Impact:</w:t>
      </w:r>
      <w:r w:rsidDel="00000000" w:rsidR="00000000" w:rsidRPr="00000000">
        <w:rPr>
          <w:rtl w:val="0"/>
        </w:rPr>
        <w:t xml:space="preserve"> Replicate the encryption of core databases that forces a "manual fallback" state (e.g., paper boarding passes).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Validate Remediation:</w:t>
      </w:r>
      <w:r w:rsidDel="00000000" w:rsidR="00000000" w:rsidRPr="00000000">
        <w:rPr>
          <w:rtl w:val="0"/>
        </w:rPr>
        <w:t xml:space="preserve"> Implement and test Zero-Trust segmentation to prove the attack's blast radius can be contained.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Key Features / Functions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Vulnerable File Server:</w:t>
      </w:r>
      <w:r w:rsidDel="00000000" w:rsidR="00000000" w:rsidRPr="00000000">
        <w:rPr>
          <w:rtl w:val="0"/>
        </w:rPr>
        <w:t xml:space="preserve"> A mock ARINC-style FTP server with legacy credentials.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Ransomware Payload:</w:t>
      </w:r>
      <w:r w:rsidDel="00000000" w:rsidR="00000000" w:rsidRPr="00000000">
        <w:rPr>
          <w:rtl w:val="0"/>
        </w:rPr>
        <w:t xml:space="preserve"> A non-destructive script that mimics the HardBit encryption workflow.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Monitoring Dashboard: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Zeek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Wireshark</w:t>
      </w:r>
      <w:r w:rsidDel="00000000" w:rsidR="00000000" w:rsidRPr="00000000">
        <w:rPr>
          <w:rtl w:val="0"/>
        </w:rPr>
        <w:t xml:space="preserve"> to visualize the attack path in real-time.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Tech Stack and Tools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Languages:</w:t>
      </w:r>
      <w:r w:rsidDel="00000000" w:rsidR="00000000" w:rsidRPr="00000000">
        <w:rPr>
          <w:rtl w:val="0"/>
        </w:rPr>
        <w:t xml:space="preserve"> Python (for exploit scripts), PowerShell (for persistence simulation).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Platforms:</w:t>
      </w:r>
      <w:r w:rsidDel="00000000" w:rsidR="00000000" w:rsidRPr="00000000">
        <w:rPr>
          <w:rtl w:val="0"/>
        </w:rPr>
        <w:t xml:space="preserve"> VMware ESXi or VirtualBox for environment isolation.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Tools:</w:t>
      </w:r>
      <w:r w:rsidDel="00000000" w:rsidR="00000000" w:rsidRPr="00000000">
        <w:rPr>
          <w:rtl w:val="0"/>
        </w:rPr>
        <w:t xml:space="preserve"> Burp Suite, BloodHound, Nmap, and Metasploit.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Architecture / Workflow Diagram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Entry:</w:t>
      </w:r>
      <w:r w:rsidDel="00000000" w:rsidR="00000000" w:rsidRPr="00000000">
        <w:rPr>
          <w:rtl w:val="0"/>
        </w:rPr>
        <w:t xml:space="preserve"> Attacker gains access via compromised FTP or Phishing.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Discovery:</w:t>
      </w:r>
      <w:r w:rsidDel="00000000" w:rsidR="00000000" w:rsidRPr="00000000">
        <w:rPr>
          <w:rtl w:val="0"/>
        </w:rPr>
        <w:t xml:space="preserve"> Scans for unpatched systems and Domain Controllers.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Propagation:</w:t>
      </w:r>
      <w:r w:rsidDel="00000000" w:rsidR="00000000" w:rsidRPr="00000000">
        <w:rPr>
          <w:rtl w:val="0"/>
        </w:rPr>
        <w:t xml:space="preserve"> Moves laterally across the ARINC AviNet VPN.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Encryption of kiosk-facing databases leads to manual check-in.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Timeline / Weekly Milestones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1:</w:t>
      </w:r>
      <w:r w:rsidDel="00000000" w:rsidR="00000000" w:rsidRPr="00000000">
        <w:rPr>
          <w:rtl w:val="0"/>
        </w:rPr>
        <w:t xml:space="preserve"> Lab setup (VM configuration and network subnets).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2:</w:t>
      </w:r>
      <w:r w:rsidDel="00000000" w:rsidR="00000000" w:rsidRPr="00000000">
        <w:rPr>
          <w:rtl w:val="0"/>
        </w:rPr>
        <w:t xml:space="preserve"> Exploit development (Phishing stager and FTP credential harvesting).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3:</w:t>
      </w:r>
      <w:r w:rsidDel="00000000" w:rsidR="00000000" w:rsidRPr="00000000">
        <w:rPr>
          <w:rtl w:val="0"/>
        </w:rPr>
        <w:t xml:space="preserve"> Impact simulation (Mock ransomware deployment and lateral movement).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4:</w:t>
      </w:r>
      <w:r w:rsidDel="00000000" w:rsidR="00000000" w:rsidRPr="00000000">
        <w:rPr>
          <w:rtl w:val="0"/>
        </w:rPr>
        <w:t xml:space="preserve"> Remediation testing (Implementing MFA and segmentation).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Risks and Risk Mitigation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Lab escape. </w:t>
      </w:r>
      <w:r w:rsidDel="00000000" w:rsidR="00000000" w:rsidRPr="00000000">
        <w:rPr>
          <w:b w:val="1"/>
          <w:b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Use "Host-Only" adapters to ensure zero internet connectivity for target VMs.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Inaccurate simulation. </w:t>
      </w:r>
      <w:r w:rsidDel="00000000" w:rsidR="00000000" w:rsidRPr="00000000">
        <w:rPr>
          <w:b w:val="1"/>
          <w:b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Use actual threat intel reports (ENISA, Cyfirma) to match the HardBit and Everest group behaviors.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Evaluation Criteria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Successful compromise of the Domain Controller starting from the low-privilege FTP server.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ability of the Zero-Trust firewall rules to block lateral movement even after a workstation is "infected."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comprehensive Pentest Report mapping findings to CVSS scores.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Future Considerations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Integrating AI-driven threat hunting to detect the "Living off the Land" (LotL) techniques used in the real breach.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Expanding the lab to include IoT security for baggage handling systems.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