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Task 5: Electronics Task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1: Logic Gates (Switch Logic)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AND Gate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26401" cy="3112204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6401" cy="3112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https://www.tinkercad.com/things/3nbLPPHvDdm-and?sharecode=isPySqiRduzSUEm5l0uUPi6SlwcAlwQSg-6QYYkjPTo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OR Gate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Arial" w:cs="Arial" w:eastAsia="Arial" w:hAnsi="Arial"/>
          <w:b w:val="1"/>
          <w:bCs w:val="1"/>
          <w:color w:val="c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6786601" cy="2830097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6601" cy="2830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https://www.tinkercad.com/things/ceNIOeEjxpY-or?sharecode=vbPZcyOGjIwNDPTRxjFz-ihyp4p8AdgA7wTKqpQZmb4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NOT Gate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Arial" w:cs="Arial" w:eastAsia="Arial" w:hAnsi="Arial"/>
          <w:b w:val="1"/>
          <w:bCs w:val="1"/>
          <w:color w:val="c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6186138" cy="3230262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138" cy="3230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https://www.tinkercad.com/things/aXgn2xuCUYq-not?sharecode=Fs7dQZbvJ-2i5sd_mkNM8Crtg4pKWYvH_IsUrah7Ezo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XOR Gate</w:t>
      </w:r>
    </w:p>
    <w:p w:rsidR="00000000" w:rsidDel="00000000" w:rsidP="00000000" w:rsidRDefault="00000000" w:rsidRPr="00000000" w14:paraId="0000000F">
      <w:pPr>
        <w:spacing w:after="280" w:before="280" w:lineRule="auto"/>
        <w:ind w:left="720" w:hanging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958206" cy="4021624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8206" cy="402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ind w:left="0" w:firstLine="0"/>
        <w:rPr>
          <w:rFonts w:ascii="Arial" w:cs="Arial" w:eastAsia="Arial" w:hAnsi="Arial"/>
          <w:b w:val="1"/>
          <w:bCs w:val="1"/>
          <w:color w:val="c00000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https://www.tinkercad.com/things/1UxhjRwS31M-xor?sharecode=fEh2L2mLbHSFDqeu3Cw4T35ahEQYHyVvhqFRKcxnbMs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XNOR Gate</w:t>
      </w:r>
    </w:p>
    <w:p w:rsidR="00000000" w:rsidDel="00000000" w:rsidP="00000000" w:rsidRDefault="00000000" w:rsidRPr="00000000" w14:paraId="00000012">
      <w:pPr>
        <w:spacing w:after="280" w:before="280" w:lineRule="auto"/>
        <w:ind w:left="360" w:hanging="218.26771653543312"/>
        <w:rPr>
          <w:rFonts w:ascii="Arial" w:cs="Arial" w:eastAsia="Arial" w:hAnsi="Arial"/>
          <w:b w:val="1"/>
          <w:bCs w:val="1"/>
          <w:color w:val="c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6669752" cy="3811287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9752" cy="381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https://www.tinkercad.com/things/ekqcIgoshO8-xnor?sharecode=sFfCrpdRRUv5queqMX9_DsaJ-P2TG3ssbRx3rdpE6IY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ind w:left="360" w:hanging="218.26771653543312"/>
        <w:rPr>
          <w:rFonts w:ascii="Arial" w:cs="Arial" w:eastAsia="Arial" w:hAnsi="Arial"/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2: Logic Gates (Diode Logic)</w:t>
      </w:r>
    </w:p>
    <w:p w:rsidR="00000000" w:rsidDel="00000000" w:rsidP="00000000" w:rsidRDefault="00000000" w:rsidRPr="00000000" w14:paraId="0000002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AND Gate (Diodes)</w:t>
      </w:r>
    </w:p>
    <w:p w:rsidR="00000000" w:rsidDel="00000000" w:rsidP="00000000" w:rsidRDefault="00000000" w:rsidRPr="00000000" w14:paraId="00000022">
      <w:pPr>
        <w:spacing w:after="280" w:before="280" w:lineRule="auto"/>
        <w:ind w:left="720" w:firstLine="0"/>
        <w:rPr>
          <w:rFonts w:ascii="Arial" w:cs="Arial" w:eastAsia="Arial" w:hAnsi="Arial"/>
          <w:b w:val="1"/>
          <w:bCs w:val="1"/>
          <w:color w:val="c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</w:rPr>
        <w:drawing>
          <wp:inline distB="0" distT="0" distL="0" distR="0">
            <wp:extent cx="4867796" cy="3586797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796" cy="3586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Rule="auto"/>
        <w:ind w:left="0" w:firstLine="0"/>
        <w:rPr>
          <w:rFonts w:ascii="Arial" w:cs="Arial" w:eastAsia="Arial" w:hAnsi="Arial"/>
          <w:b w:val="1"/>
          <w:bCs w:val="1"/>
          <w:color w:val="c00000"/>
        </w:rPr>
      </w:pPr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https://www.tinkercad.com/things/lAsxnMHrbaS-and-with-diodes?sharecode=Jij03Z1e_C_j9n3tb80mYVtu94Yq_la2CaQnKP0qzsg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OR Gate (Diodes)</w:t>
      </w:r>
    </w:p>
    <w:p w:rsidR="00000000" w:rsidDel="00000000" w:rsidP="00000000" w:rsidRDefault="00000000" w:rsidRPr="00000000" w14:paraId="00000025">
      <w:pPr>
        <w:spacing w:after="280" w:before="2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260542" cy="3171382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0542" cy="3171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Rule="auto"/>
        <w:ind w:left="0" w:firstLine="0"/>
        <w:rPr>
          <w:rFonts w:ascii="Arial" w:cs="Arial" w:eastAsia="Arial" w:hAnsi="Arial"/>
          <w:b w:val="1"/>
          <w:bCs w:val="1"/>
          <w:color w:val="c00000"/>
          <w:sz w:val="27"/>
          <w:szCs w:val="27"/>
        </w:rPr>
      </w:pPr>
      <w:hyperlink r:id="rId2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https://www.tinkercad.com/things/jV2Z0lStFLV-or-with-diodes?sharecode=AHLTQ8uve8I-mocjV051XU_GYbHlwKN1130LdciKjBg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NOT Gate (Diode)</w:t>
      </w:r>
    </w:p>
    <w:p w:rsidR="00000000" w:rsidDel="00000000" w:rsidP="00000000" w:rsidRDefault="00000000" w:rsidRPr="00000000" w14:paraId="0000002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ind w:hanging="425.1968503937008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6632241" cy="3268061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2241" cy="3268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rFonts w:ascii="Arial" w:cs="Arial" w:eastAsia="Arial" w:hAnsi="Arial"/>
          <w:b w:val="1"/>
          <w:bCs w:val="1"/>
          <w:color w:val="c00000"/>
        </w:rPr>
      </w:pPr>
      <w:hyperlink r:id="rId22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https://www.tinkercad.com/things/kA4kHpsbNO8-not-with-diode?sharecode=XekguZNIbN7NoCbb2LHQaPP4IDgonAF7aTOTRl3j7ao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Arial" w:cs="Arial" w:eastAsia="Arial" w:hAnsi="Arial"/>
        </w:rPr>
      </w:pPr>
      <w:bookmarkStart w:colFirst="0" w:colLast="0" w:name="_heading=h.w0cialfzzct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3: Arduino Sensor Systems</w:t>
      </w:r>
    </w:p>
    <w:p w:rsidR="00000000" w:rsidDel="00000000" w:rsidP="00000000" w:rsidRDefault="00000000" w:rsidRPr="00000000" w14:paraId="00000039">
      <w:pPr>
        <w:pStyle w:val="Heading3"/>
        <w:rPr>
          <w:rFonts w:ascii="Arial" w:cs="Arial" w:eastAsia="Arial" w:hAnsi="Arial"/>
          <w:b w:val="1"/>
          <w:bCs w:val="1"/>
          <w:color w:val="c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Ultrasonic Sensor 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</w:rPr>
        <w:drawing>
          <wp:inline distB="0" distT="0" distL="0" distR="0">
            <wp:extent cx="5005388" cy="3595174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595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rPr>
          <w:rFonts w:ascii="Arial" w:cs="Arial" w:eastAsia="Arial" w:hAnsi="Arial"/>
          <w:b w:val="1"/>
          <w:bCs w:val="1"/>
          <w:color w:val="c00000"/>
        </w:rPr>
      </w:pPr>
      <w:hyperlink r:id="rId24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https://www.tinkercad.com/things/ex5nZvg7lGK-ultrasonic?sharecode=1UqXMm42fvFYwgUN_bBCsg0Z04S7aACjvKjIyblBp_g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Traffic Light System</w:t>
      </w:r>
    </w:p>
    <w:p w:rsidR="00000000" w:rsidDel="00000000" w:rsidP="00000000" w:rsidRDefault="00000000" w:rsidRPr="00000000" w14:paraId="0000003C">
      <w:pPr>
        <w:pStyle w:val="Heading3"/>
        <w:rPr>
          <w:rFonts w:ascii="Arial" w:cs="Arial" w:eastAsia="Arial" w:hAnsi="Arial"/>
          <w:b w:val="1"/>
          <w:bCs w:val="1"/>
          <w:color w:val="c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</w:rPr>
        <w:drawing>
          <wp:inline distB="0" distT="0" distL="0" distR="0">
            <wp:extent cx="3671888" cy="3942003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3942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Rule="auto"/>
        <w:rPr>
          <w:rFonts w:ascii="Arial" w:cs="Arial" w:eastAsia="Arial" w:hAnsi="Arial"/>
          <w:b w:val="1"/>
          <w:bCs w:val="1"/>
          <w:color w:val="c00000"/>
        </w:rPr>
      </w:pPr>
      <w:hyperlink r:id="rId2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https://www.tinkercad.com/things/lFWvC802xe4-traffic-light?sharecode=-FPOtpCP_sS5SRkKWR28jqeedTjDhRtp8ETsHTty_r4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LDR Sensor (Photoresistor)</w:t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Arial" w:cs="Arial" w:eastAsia="Arial" w:hAnsi="Arial"/>
          <w:b w:val="1"/>
          <w:bCs w:val="1"/>
          <w:color w:val="c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</w:rPr>
        <w:drawing>
          <wp:inline distB="0" distT="0" distL="0" distR="0">
            <wp:extent cx="5560166" cy="3319186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0166" cy="3319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Rule="auto"/>
        <w:rPr>
          <w:rFonts w:ascii="Arial" w:cs="Arial" w:eastAsia="Arial" w:hAnsi="Arial"/>
          <w:b w:val="1"/>
          <w:bCs w:val="1"/>
          <w:color w:val="c00000"/>
        </w:rPr>
      </w:pPr>
      <w:hyperlink r:id="rId2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https://www.tinkercad.com/things/d4nMfH1rtJ2-ldr?sharecode=sInBF9Rol0aW4cMYG_hkwU-OOyCtGbQr0VkzoABDvyU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Arial" w:cs="Arial" w:eastAsia="Arial" w:hAnsi="Arial"/>
        </w:rPr>
      </w:pPr>
      <w:bookmarkStart w:colFirst="0" w:colLast="0" w:name="_heading=h.xyxz03616vp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4: Bonus Tasks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Speed Control using Ultrasonic Sensor &amp; DC Motor</w:t>
      </w:r>
    </w:p>
    <w:p w:rsidR="00000000" w:rsidDel="00000000" w:rsidP="00000000" w:rsidRDefault="00000000" w:rsidRPr="00000000" w14:paraId="0000004E">
      <w:pPr>
        <w:spacing w:after="280" w:before="280" w:lineRule="auto"/>
        <w:rPr>
          <w:rFonts w:ascii="Arial" w:cs="Arial" w:eastAsia="Arial" w:hAnsi="Arial"/>
          <w:b w:val="1"/>
          <w:bCs w:val="1"/>
          <w:color w:val="c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</w:rPr>
        <w:drawing>
          <wp:inline distB="0" distT="0" distL="0" distR="0">
            <wp:extent cx="3423107" cy="3639874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3107" cy="363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Rule="auto"/>
        <w:rPr>
          <w:rFonts w:ascii="Arial" w:cs="Arial" w:eastAsia="Arial" w:hAnsi="Arial"/>
          <w:b w:val="1"/>
          <w:bCs w:val="1"/>
          <w:color w:val="c00000"/>
        </w:rPr>
      </w:pPr>
      <w:hyperlink r:id="rId3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https://www.tinkercad.com/things/b0bndGpk94S-speed-control?sharecode=30aIWEL1_rbHbfRrdV1XqAqQ5eqeTFDTDrB2BC4Lb-U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rFonts w:ascii="Arial" w:cs="Arial" w:eastAsia="Arial" w:hAnsi="Arial"/>
        </w:rPr>
      </w:pPr>
      <w:bookmarkStart w:colFirst="0" w:colLast="0" w:name="_heading=h.lsq7te2y7lq5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2. Security Alarm System (PIR Motion Sensor + Buzzer)</w:t>
      </w:r>
    </w:p>
    <w:p w:rsidR="00000000" w:rsidDel="00000000" w:rsidP="00000000" w:rsidRDefault="00000000" w:rsidRPr="00000000" w14:paraId="00000051">
      <w:pPr>
        <w:spacing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87959" cy="3365093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7959" cy="3365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c00000"/>
        </w:rPr>
      </w:pPr>
      <w:hyperlink r:id="rId32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https://www.tinkercad.com/things/606B1sL1Dqy-security-alarm-system?sharecode=bIrmqqHsMZ7KCBbkcm3HyLeDxkkiCxE9_6l_itPc8V0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pBdr>
        <w:bottom w:color="2f5496" w:space="4" w:sz="6" w:val="single"/>
      </w:pBdr>
      <w:spacing w:before="450" w:lineRule="auto"/>
    </w:pPr>
    <w:rPr>
      <w:b w:val="1"/>
      <w:bCs w:val="1"/>
      <w:color w:val="2f5496"/>
      <w:sz w:val="36"/>
      <w:szCs w:val="36"/>
    </w:rPr>
  </w:style>
  <w:style w:type="paragraph" w:styleId="Heading3">
    <w:name w:val="heading 3"/>
    <w:basedOn w:val="Normal"/>
    <w:next w:val="Normal"/>
    <w:pPr>
      <w:spacing w:after="75" w:lineRule="auto"/>
    </w:pPr>
    <w:rPr>
      <w:b w:val="1"/>
      <w:bCs w:val="1"/>
      <w:color w:val="1f3864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locked w:val="1"/>
    <w:rPr>
      <w:rFonts w:asciiTheme="majorHAnsi" w:cstheme="majorBidi" w:eastAsiaTheme="majorEastAsia" w:hAnsiTheme="majorHAnsi" w:hint="default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locked w:val="1"/>
    <w:rPr>
      <w:rFonts w:asciiTheme="majorHAnsi" w:cstheme="majorBidi" w:eastAsiaTheme="majorEastAsia" w:hAnsiTheme="majorHAnsi" w:hint="default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locked w:val="1"/>
    <w:rPr>
      <w:rFonts w:asciiTheme="majorHAnsi" w:cstheme="majorBidi" w:eastAsiaTheme="majorEastAsia" w:hAnsiTheme="majorHAnsi" w:hint="default"/>
      <w:color w:val="1f4d78" w:themeColor="accent1" w:themeShade="00007F"/>
      <w:sz w:val="24"/>
      <w:szCs w:val="24"/>
    </w:rPr>
  </w:style>
  <w:style w:type="paragraph" w:styleId="msonormal0" w:customStyle="1">
    <w:name w:val="msonormal"/>
    <w:basedOn w:val="Normal"/>
    <w:uiPriority w:val="99"/>
    <w:semiHidden w:val="1"/>
    <w:pPr>
      <w:spacing w:after="100" w:afterAutospacing="1" w:before="100" w:beforeAutospacing="1"/>
    </w:pPr>
  </w:style>
  <w:style w:type="paragraph" w:styleId="NormalWeb">
    <w:name w:val="Normal (Web)"/>
    <w:basedOn w:val="Normal"/>
    <w:uiPriority w:val="99"/>
    <w:semiHidden w:val="1"/>
    <w:unhideWhenUsed w:val="1"/>
    <w:pPr>
      <w:spacing w:after="100" w:afterAutospacing="1" w:before="100" w:beforeAutospacing="1"/>
    </w:pPr>
  </w:style>
  <w:style w:type="paragraph" w:styleId="info" w:customStyle="1">
    <w:name w:val="info"/>
    <w:basedOn w:val="Normal"/>
    <w:uiPriority w:val="99"/>
    <w:semiHidden w:val="1"/>
    <w:pPr>
      <w:spacing w:after="450" w:before="100" w:beforeAutospacing="1"/>
      <w:jc w:val="center"/>
    </w:pPr>
    <w:rPr>
      <w:sz w:val="26"/>
      <w:szCs w:val="26"/>
    </w:rPr>
  </w:style>
  <w:style w:type="paragraph" w:styleId="placeholder" w:customStyle="1">
    <w:name w:val="placeholder"/>
    <w:basedOn w:val="Normal"/>
    <w:uiPriority w:val="99"/>
    <w:semiHidden w:val="1"/>
    <w:pPr>
      <w:spacing w:after="100" w:afterAutospacing="1" w:before="100" w:beforeAutospacing="1"/>
    </w:pPr>
    <w:rPr>
      <w:b w:val="1"/>
      <w:bCs w:val="1"/>
      <w:color w:val="c00000"/>
    </w:rPr>
  </w:style>
  <w:style w:type="character" w:styleId="placeholder1" w:customStyle="1">
    <w:name w:val="placeholder1"/>
    <w:basedOn w:val="DefaultParagraphFont"/>
    <w:rPr>
      <w:b w:val="1"/>
      <w:bCs w:val="1"/>
      <w:color w:val="c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inkercad.com/things/jV2Z0lStFLV-or-with-diodes?sharecode=AHLTQ8uve8I-mocjV051XU_GYbHlwKN1130LdciKjBg" TargetMode="External"/><Relationship Id="rId22" Type="http://schemas.openxmlformats.org/officeDocument/2006/relationships/hyperlink" Target="https://www.tinkercad.com/things/kA4kHpsbNO8-not-with-diode?sharecode=XekguZNIbN7NoCbb2LHQaPP4IDgonAF7aTOTRl3j7ao" TargetMode="External"/><Relationship Id="rId21" Type="http://schemas.openxmlformats.org/officeDocument/2006/relationships/image" Target="media/image6.png"/><Relationship Id="rId24" Type="http://schemas.openxmlformats.org/officeDocument/2006/relationships/hyperlink" Target="https://www.tinkercad.com/things/ex5nZvg7lGK-ultrasonic?sharecode=1UqXMm42fvFYwgUN_bBCsg0Z04S7aACjvKjIyblBp_g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https://www.tinkercad.com/things/lFWvC802xe4-traffic-light?sharecode=-FPOtpCP_sS5SRkKWR28jqeedTjDhRtp8ETsHTty_r4" TargetMode="External"/><Relationship Id="rId25" Type="http://schemas.openxmlformats.org/officeDocument/2006/relationships/image" Target="media/image7.png"/><Relationship Id="rId28" Type="http://schemas.openxmlformats.org/officeDocument/2006/relationships/hyperlink" Target="https://www.tinkercad.com/things/d4nMfH1rtJ2-ldr?sharecode=sInBF9Rol0aW4cMYG_hkwU-OOyCtGbQr0VkzoABDvyU" TargetMode="External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hyperlink" Target="https://www.tinkercad.com/things/3nbLPPHvDdm-and?sharecode=isPySqiRduzSUEm5l0uUPi6SlwcAlwQSg-6QYYkjPTo" TargetMode="External"/><Relationship Id="rId31" Type="http://schemas.openxmlformats.org/officeDocument/2006/relationships/image" Target="media/image11.png"/><Relationship Id="rId30" Type="http://schemas.openxmlformats.org/officeDocument/2006/relationships/hyperlink" Target="https://www.tinkercad.com/things/b0bndGpk94S-speed-control?sharecode=30aIWEL1_rbHbfRrdV1XqAqQ5eqeTFDTDrB2BC4Lb-U" TargetMode="External"/><Relationship Id="rId11" Type="http://schemas.openxmlformats.org/officeDocument/2006/relationships/image" Target="media/image3.png"/><Relationship Id="rId10" Type="http://schemas.openxmlformats.org/officeDocument/2006/relationships/hyperlink" Target="https://www.tinkercad.com/things/ceNIOeEjxpY-or?sharecode=vbPZcyOGjIwNDPTRxjFz-ihyp4p8AdgA7wTKqpQZmb4" TargetMode="External"/><Relationship Id="rId32" Type="http://schemas.openxmlformats.org/officeDocument/2006/relationships/hyperlink" Target="https://www.tinkercad.com/things/606B1sL1Dqy-security-alarm-system?sharecode=bIrmqqHsMZ7KCBbkcm3HyLeDxkkiCxE9_6l_itPc8V0" TargetMode="External"/><Relationship Id="rId13" Type="http://schemas.openxmlformats.org/officeDocument/2006/relationships/image" Target="media/image9.png"/><Relationship Id="rId12" Type="http://schemas.openxmlformats.org/officeDocument/2006/relationships/hyperlink" Target="https://www.tinkercad.com/things/aXgn2xuCUYq-not?sharecode=Fs7dQZbvJ-2i5sd_mkNM8Crtg4pKWYvH_IsUrah7Ezo" TargetMode="External"/><Relationship Id="rId15" Type="http://schemas.openxmlformats.org/officeDocument/2006/relationships/image" Target="media/image5.png"/><Relationship Id="rId14" Type="http://schemas.openxmlformats.org/officeDocument/2006/relationships/hyperlink" Target="https://www.tinkercad.com/things/1UxhjRwS31M-xor?sharecode=fEh2L2mLbHSFDqeu3Cw4T35ahEQYHyVvhqFRKcxnbMs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www.tinkercad.com/things/ekqcIgoshO8-xnor?sharecode=sFfCrpdRRUv5queqMX9_DsaJ-P2TG3ssbRx3rdpE6IY" TargetMode="External"/><Relationship Id="rId19" Type="http://schemas.openxmlformats.org/officeDocument/2006/relationships/image" Target="media/image4.png"/><Relationship Id="rId18" Type="http://schemas.openxmlformats.org/officeDocument/2006/relationships/hyperlink" Target="https://www.tinkercad.com/things/lAsxnMHrbaS-and-with-diodes?sharecode=Jij03Z1e_C_j9n3tb80mYVtu94Yq_la2CaQnKP0qz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LfnwOy5kXx3QTvTbIepL/xP7QA==">CgMxLjAyDmgudzBjaWFsZnp6Y3RhMg5oLnh5eHowMzYxNnZwZjIOaC5sc3E3dGUyeTdscTU4AHIhMTBPUUZLT0pvSXgxd3ZiY1QtdGE5QTZfNDVhM21qMmpw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2026-09-14T18:23:00Z</dcterms:created>
  <dc:creator>Mukund</dc:creator>
</cp:coreProperties>
</file>