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FrameContents"/>
        <w:widowControl/>
        <w:suppressAutoHyphens w:val="true"/>
        <w:overflowPunct w:val="true"/>
        <w:bidi w:val="0"/>
        <w:spacing w:lineRule="auto" w:line="360" w:before="0" w:after="0"/>
        <w:ind w:right="0" w:hanging="0"/>
        <w:jc w:val="center"/>
        <w:rPr>
          <w:b/>
          <w:b/>
          <w:bCs/>
          <w:color w:val="000000"/>
          <w:sz w:val="32"/>
          <w:szCs w:val="24"/>
          <w:lang w:val="en-GB"/>
        </w:rPr>
      </w:pPr>
      <w:r>
        <w:rPr/>
        <mc:AlternateContent>
          <mc:Choice Requires="wps">
            <w:drawing>
              <wp:anchor behindDoc="0" distT="0" distB="0" distL="0" distR="0" simplePos="0" locked="0" layoutInCell="0" allowOverlap="1" relativeHeight="188">
                <wp:simplePos x="0" y="0"/>
                <wp:positionH relativeFrom="column">
                  <wp:posOffset>-20955</wp:posOffset>
                </wp:positionH>
                <wp:positionV relativeFrom="paragraph">
                  <wp:posOffset>85090</wp:posOffset>
                </wp:positionV>
                <wp:extent cx="3000375" cy="1358900"/>
                <wp:effectExtent l="0" t="0" r="0" b="0"/>
                <wp:wrapNone/>
                <wp:docPr id="1" name="Text Frame 5"/>
                <a:graphic xmlns:a="http://schemas.openxmlformats.org/drawingml/2006/main">
                  <a:graphicData uri="http://schemas.microsoft.com/office/word/2010/wordprocessingShape">
                    <wps:wsp>
                      <wps:cNvSpPr/>
                      <wps:spPr>
                        <a:xfrm>
                          <a:off x="0" y="0"/>
                          <a:ext cx="3000240" cy="1359000"/>
                        </a:xfrm>
                        <a:prstGeom prst="rect">
                          <a:avLst/>
                        </a:prstGeom>
                        <a:noFill/>
                        <a:ln w="0">
                          <a:noFill/>
                        </a:ln>
                      </wps:spPr>
                      <wps:style>
                        <a:lnRef idx="0"/>
                        <a:fillRef idx="0"/>
                        <a:effectRef idx="0"/>
                        <a:fontRef idx="minor"/>
                      </wps:style>
                      <wps:txbx>
                        <w:txbxContent>
                          <w:p>
                            <w:pPr>
                              <w:pStyle w:val="FrameContents"/>
                              <w:overflowPunct w:val="false"/>
                              <w:spacing w:lineRule="auto" w:line="360" w:before="0" w:after="0"/>
                              <w:rPr>
                                <w:color w:val="000000"/>
                              </w:rPr>
                            </w:pPr>
                            <w:r>
                              <w:rPr>
                                <w:b/>
                                <w:bCs/>
                                <w:color w:val="000000"/>
                                <w:sz w:val="24"/>
                                <w:szCs w:val="24"/>
                              </w:rPr>
                              <w:t>UNIVERSITY OF BUEA</w:t>
                            </w:r>
                          </w:p>
                          <w:p>
                            <w:pPr>
                              <w:pStyle w:val="FrameContents"/>
                              <w:tabs>
                                <w:tab w:val="clear" w:pos="643"/>
                                <w:tab w:val="left" w:pos="4545" w:leader="none"/>
                                <w:tab w:val="left" w:pos="5160" w:leader="none"/>
                              </w:tabs>
                              <w:overflowPunct w:val="false"/>
                              <w:spacing w:lineRule="auto" w:line="360" w:before="0" w:after="0"/>
                              <w:rPr>
                                <w:color w:val="000000"/>
                              </w:rPr>
                            </w:pPr>
                            <w:r>
                              <w:rPr>
                                <w:rFonts w:cs="Times New Roman"/>
                                <w:b w:val="false"/>
                                <w:bCs w:val="false"/>
                                <w:color w:val="000000"/>
                                <w:sz w:val="20"/>
                                <w:szCs w:val="20"/>
                              </w:rPr>
                              <w:t xml:space="preserve">P.O. Box 63,    </w:t>
                            </w:r>
                          </w:p>
                          <w:p>
                            <w:pPr>
                              <w:pStyle w:val="FrameContents"/>
                              <w:tabs>
                                <w:tab w:val="clear" w:pos="643"/>
                                <w:tab w:val="left" w:pos="4545" w:leader="none"/>
                              </w:tabs>
                              <w:overflowPunct w:val="false"/>
                              <w:spacing w:lineRule="auto" w:line="360" w:before="0" w:after="0"/>
                              <w:rPr>
                                <w:color w:val="000000"/>
                              </w:rPr>
                            </w:pPr>
                            <w:r>
                              <w:rPr>
                                <w:rFonts w:cs="Times New Roman"/>
                                <w:b w:val="false"/>
                                <w:bCs w:val="false"/>
                                <w:color w:val="000000"/>
                                <w:sz w:val="20"/>
                                <w:szCs w:val="20"/>
                              </w:rPr>
                              <w:t xml:space="preserve">Buea, South West Region  </w:t>
                            </w:r>
                          </w:p>
                          <w:p>
                            <w:pPr>
                              <w:pStyle w:val="FrameContents"/>
                              <w:overflowPunct w:val="false"/>
                              <w:spacing w:lineRule="auto" w:line="360" w:before="0" w:after="0"/>
                              <w:rPr>
                                <w:color w:val="000000"/>
                              </w:rPr>
                            </w:pPr>
                            <w:r>
                              <w:rPr>
                                <w:rFonts w:cs="Times New Roman"/>
                                <w:b w:val="false"/>
                                <w:bCs w:val="false"/>
                                <w:color w:val="000000"/>
                                <w:sz w:val="20"/>
                                <w:szCs w:val="20"/>
                              </w:rPr>
                              <w:t xml:space="preserve">CAMEROON  </w:t>
                            </w:r>
                          </w:p>
                          <w:p>
                            <w:pPr>
                              <w:pStyle w:val="FrameContents"/>
                              <w:overflowPunct w:val="false"/>
                              <w:spacing w:lineRule="auto" w:line="360" w:before="0" w:after="0"/>
                              <w:rPr>
                                <w:color w:val="000000"/>
                              </w:rPr>
                            </w:pPr>
                            <w:r>
                              <w:rPr>
                                <w:rFonts w:cs="Times New Roman"/>
                                <w:b w:val="false"/>
                                <w:bCs w:val="false"/>
                                <w:color w:val="000000"/>
                                <w:sz w:val="20"/>
                                <w:szCs w:val="20"/>
                              </w:rPr>
                              <w:t>Tel: (237) 3332 21 34/3332 26 90</w:t>
                            </w:r>
                          </w:p>
                          <w:p>
                            <w:pPr>
                              <w:pStyle w:val="FrameContents"/>
                              <w:overflowPunct w:val="false"/>
                              <w:spacing w:lineRule="auto" w:line="360" w:before="0" w:after="0"/>
                              <w:rPr>
                                <w:color w:val="000000"/>
                              </w:rPr>
                            </w:pPr>
                            <w:r>
                              <w:rPr>
                                <w:rFonts w:cs="Times New Roman"/>
                                <w:b w:val="false"/>
                                <w:bCs w:val="false"/>
                                <w:color w:val="000000"/>
                                <w:sz w:val="20"/>
                                <w:szCs w:val="20"/>
                              </w:rPr>
                              <w:t xml:space="preserve"> </w:t>
                            </w:r>
                            <w:r>
                              <w:rPr>
                                <w:rFonts w:cs="Times New Roman"/>
                                <w:b w:val="false"/>
                                <w:bCs w:val="false"/>
                                <w:color w:val="000000"/>
                                <w:sz w:val="20"/>
                                <w:szCs w:val="20"/>
                              </w:rPr>
                              <w:t xml:space="preserve">Fax: (237) 3332 22 72  </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1.65pt;margin-top:6.7pt;width:236.2pt;height:106.95pt;mso-wrap-style:square;v-text-anchor:top">
                <v:fill o:detectmouseclick="t" on="false"/>
                <v:stroke color="#3465a4" joinstyle="round" endcap="flat"/>
                <v:textbox>
                  <w:txbxContent>
                    <w:p>
                      <w:pPr>
                        <w:pStyle w:val="FrameContents"/>
                        <w:overflowPunct w:val="false"/>
                        <w:spacing w:lineRule="auto" w:line="360" w:before="0" w:after="0"/>
                        <w:rPr>
                          <w:color w:val="000000"/>
                        </w:rPr>
                      </w:pPr>
                      <w:r>
                        <w:rPr>
                          <w:b/>
                          <w:bCs/>
                          <w:color w:val="000000"/>
                          <w:sz w:val="24"/>
                          <w:szCs w:val="24"/>
                        </w:rPr>
                        <w:t>UNIVERSITY OF BUEA</w:t>
                      </w:r>
                    </w:p>
                    <w:p>
                      <w:pPr>
                        <w:pStyle w:val="FrameContents"/>
                        <w:tabs>
                          <w:tab w:val="clear" w:pos="643"/>
                          <w:tab w:val="left" w:pos="4545" w:leader="none"/>
                          <w:tab w:val="left" w:pos="5160" w:leader="none"/>
                        </w:tabs>
                        <w:overflowPunct w:val="false"/>
                        <w:spacing w:lineRule="auto" w:line="360" w:before="0" w:after="0"/>
                        <w:rPr>
                          <w:color w:val="000000"/>
                        </w:rPr>
                      </w:pPr>
                      <w:r>
                        <w:rPr>
                          <w:rFonts w:cs="Times New Roman"/>
                          <w:b w:val="false"/>
                          <w:bCs w:val="false"/>
                          <w:color w:val="000000"/>
                          <w:sz w:val="20"/>
                          <w:szCs w:val="20"/>
                        </w:rPr>
                        <w:t xml:space="preserve">P.O. Box 63,    </w:t>
                      </w:r>
                    </w:p>
                    <w:p>
                      <w:pPr>
                        <w:pStyle w:val="FrameContents"/>
                        <w:tabs>
                          <w:tab w:val="clear" w:pos="643"/>
                          <w:tab w:val="left" w:pos="4545" w:leader="none"/>
                        </w:tabs>
                        <w:overflowPunct w:val="false"/>
                        <w:spacing w:lineRule="auto" w:line="360" w:before="0" w:after="0"/>
                        <w:rPr>
                          <w:color w:val="000000"/>
                        </w:rPr>
                      </w:pPr>
                      <w:r>
                        <w:rPr>
                          <w:rFonts w:cs="Times New Roman"/>
                          <w:b w:val="false"/>
                          <w:bCs w:val="false"/>
                          <w:color w:val="000000"/>
                          <w:sz w:val="20"/>
                          <w:szCs w:val="20"/>
                        </w:rPr>
                        <w:t xml:space="preserve">Buea, South West Region  </w:t>
                      </w:r>
                    </w:p>
                    <w:p>
                      <w:pPr>
                        <w:pStyle w:val="FrameContents"/>
                        <w:overflowPunct w:val="false"/>
                        <w:spacing w:lineRule="auto" w:line="360" w:before="0" w:after="0"/>
                        <w:rPr>
                          <w:color w:val="000000"/>
                        </w:rPr>
                      </w:pPr>
                      <w:r>
                        <w:rPr>
                          <w:rFonts w:cs="Times New Roman"/>
                          <w:b w:val="false"/>
                          <w:bCs w:val="false"/>
                          <w:color w:val="000000"/>
                          <w:sz w:val="20"/>
                          <w:szCs w:val="20"/>
                        </w:rPr>
                        <w:t xml:space="preserve">CAMEROON  </w:t>
                      </w:r>
                    </w:p>
                    <w:p>
                      <w:pPr>
                        <w:pStyle w:val="FrameContents"/>
                        <w:overflowPunct w:val="false"/>
                        <w:spacing w:lineRule="auto" w:line="360" w:before="0" w:after="0"/>
                        <w:rPr>
                          <w:color w:val="000000"/>
                        </w:rPr>
                      </w:pPr>
                      <w:r>
                        <w:rPr>
                          <w:rFonts w:cs="Times New Roman"/>
                          <w:b w:val="false"/>
                          <w:bCs w:val="false"/>
                          <w:color w:val="000000"/>
                          <w:sz w:val="20"/>
                          <w:szCs w:val="20"/>
                        </w:rPr>
                        <w:t>Tel: (237) 3332 21 34/3332 26 90</w:t>
                      </w:r>
                    </w:p>
                    <w:p>
                      <w:pPr>
                        <w:pStyle w:val="FrameContents"/>
                        <w:overflowPunct w:val="false"/>
                        <w:spacing w:lineRule="auto" w:line="360" w:before="0" w:after="0"/>
                        <w:rPr>
                          <w:color w:val="000000"/>
                        </w:rPr>
                      </w:pPr>
                      <w:r>
                        <w:rPr>
                          <w:rFonts w:cs="Times New Roman"/>
                          <w:b w:val="false"/>
                          <w:bCs w:val="false"/>
                          <w:color w:val="000000"/>
                          <w:sz w:val="20"/>
                          <w:szCs w:val="20"/>
                        </w:rPr>
                        <w:t xml:space="preserve"> </w:t>
                      </w:r>
                      <w:r>
                        <w:rPr>
                          <w:rFonts w:cs="Times New Roman"/>
                          <w:b w:val="false"/>
                          <w:bCs w:val="false"/>
                          <w:color w:val="000000"/>
                          <w:sz w:val="20"/>
                          <w:szCs w:val="20"/>
                        </w:rPr>
                        <w:t xml:space="preserve">Fax: (237) 3332 22 72  </w:t>
                      </w:r>
                    </w:p>
                  </w:txbxContent>
                </v:textbox>
                <w10:wrap type="none"/>
              </v:rect>
            </w:pict>
          </mc:Fallback>
        </mc:AlternateContent>
        <w:t>​​</w:t>
      </w:r>
      <w:r>
        <w:drawing>
          <wp:anchor behindDoc="0" distT="0" distB="0" distL="0" distR="0" simplePos="0" locked="0" layoutInCell="0" allowOverlap="1" relativeHeight="141">
            <wp:simplePos x="0" y="0"/>
            <wp:positionH relativeFrom="column">
              <wp:align>center</wp:align>
            </wp:positionH>
            <wp:positionV relativeFrom="paragraph">
              <wp:posOffset>200025</wp:posOffset>
            </wp:positionV>
            <wp:extent cx="1695450" cy="1590675"/>
            <wp:effectExtent l="0" t="0" r="0" b="0"/>
            <wp:wrapNone/>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695450" cy="1590675"/>
                    </a:xfrm>
                    <a:prstGeom prst="rect">
                      <a:avLst/>
                    </a:prstGeom>
                  </pic:spPr>
                </pic:pic>
              </a:graphicData>
            </a:graphic>
          </wp:anchor>
        </w:drawing>
        <mc:AlternateContent>
          <mc:Choice Requires="wps">
            <w:drawing>
              <wp:anchor behindDoc="0" distT="0" distB="0" distL="0" distR="0" simplePos="0" locked="0" layoutInCell="0" allowOverlap="1" relativeHeight="190">
                <wp:simplePos x="0" y="0"/>
                <wp:positionH relativeFrom="column">
                  <wp:posOffset>3838575</wp:posOffset>
                </wp:positionH>
                <wp:positionV relativeFrom="paragraph">
                  <wp:posOffset>94615</wp:posOffset>
                </wp:positionV>
                <wp:extent cx="2065020" cy="1695450"/>
                <wp:effectExtent l="0" t="0" r="0" b="0"/>
                <wp:wrapNone/>
                <wp:docPr id="4" name="Text Frame 6"/>
                <a:graphic xmlns:a="http://schemas.openxmlformats.org/drawingml/2006/main">
                  <a:graphicData uri="http://schemas.microsoft.com/office/word/2010/wordprocessingShape">
                    <wps:wsp>
                      <wps:cNvSpPr/>
                      <wps:spPr>
                        <a:xfrm>
                          <a:off x="0" y="0"/>
                          <a:ext cx="2064960" cy="1695600"/>
                        </a:xfrm>
                        <a:prstGeom prst="rect">
                          <a:avLst/>
                        </a:prstGeom>
                        <a:noFill/>
                        <a:ln w="0">
                          <a:noFill/>
                        </a:ln>
                      </wps:spPr>
                      <wps:style>
                        <a:lnRef idx="0"/>
                        <a:fillRef idx="0"/>
                        <a:effectRef idx="0"/>
                        <a:fontRef idx="minor"/>
                      </wps:style>
                      <wps:txbx>
                        <w:txbxContent>
                          <w:p>
                            <w:pPr>
                              <w:pStyle w:val="FrameContents"/>
                              <w:overflowPunct w:val="false"/>
                              <w:spacing w:lineRule="auto" w:line="360" w:before="0" w:after="0"/>
                              <w:jc w:val="right"/>
                              <w:rPr>
                                <w:color w:val="000000"/>
                              </w:rPr>
                            </w:pPr>
                            <w:r>
                              <w:rPr>
                                <w:b/>
                                <w:bCs/>
                                <w:color w:val="000000"/>
                                <w:sz w:val="24"/>
                                <w:szCs w:val="24"/>
                              </w:rPr>
                              <w:t>REPUBLIC OF CAMEROON</w:t>
                            </w:r>
                          </w:p>
                          <w:p>
                            <w:pPr>
                              <w:pStyle w:val="FrameContents"/>
                              <w:overflowPunct w:val="false"/>
                              <w:spacing w:lineRule="auto" w:line="360" w:before="0" w:after="0"/>
                              <w:jc w:val="right"/>
                              <w:rPr>
                                <w:color w:val="000000"/>
                              </w:rPr>
                            </w:pPr>
                            <w:r>
                              <w:rPr>
                                <w:b w:val="false"/>
                                <w:bCs w:val="false"/>
                                <w:color w:val="000000"/>
                                <w:sz w:val="20"/>
                                <w:szCs w:val="20"/>
                              </w:rPr>
                              <w:t>PEACE-WORK-FATHERLAND</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302.25pt;margin-top:7.45pt;width:162.55pt;height:133.45pt;mso-wrap-style:square;v-text-anchor:top">
                <v:fill o:detectmouseclick="t" on="false"/>
                <v:stroke color="#3465a4" joinstyle="round" endcap="flat"/>
                <v:textbox>
                  <w:txbxContent>
                    <w:p>
                      <w:pPr>
                        <w:pStyle w:val="FrameContents"/>
                        <w:overflowPunct w:val="false"/>
                        <w:spacing w:lineRule="auto" w:line="360" w:before="0" w:after="0"/>
                        <w:jc w:val="right"/>
                        <w:rPr>
                          <w:color w:val="000000"/>
                        </w:rPr>
                      </w:pPr>
                      <w:r>
                        <w:rPr>
                          <w:b/>
                          <w:bCs/>
                          <w:color w:val="000000"/>
                          <w:sz w:val="24"/>
                          <w:szCs w:val="24"/>
                        </w:rPr>
                        <w:t>REPUBLIC OF CAMEROON</w:t>
                      </w:r>
                    </w:p>
                    <w:p>
                      <w:pPr>
                        <w:pStyle w:val="FrameContents"/>
                        <w:overflowPunct w:val="false"/>
                        <w:spacing w:lineRule="auto" w:line="360" w:before="0" w:after="0"/>
                        <w:jc w:val="right"/>
                        <w:rPr>
                          <w:color w:val="000000"/>
                        </w:rPr>
                      </w:pPr>
                      <w:r>
                        <w:rPr>
                          <w:b w:val="false"/>
                          <w:bCs w:val="false"/>
                          <w:color w:val="000000"/>
                          <w:sz w:val="20"/>
                          <w:szCs w:val="20"/>
                        </w:rPr>
                        <w:t>PEACE-WORK-FATHERLAND</w:t>
                      </w:r>
                    </w:p>
                  </w:txbxContent>
                </v:textbox>
                <w10:wrap type="none"/>
              </v:rect>
            </w:pict>
          </mc:Fallback>
        </mc:AlternateContent>
      </w:r>
      <w:r>
        <w:rPr/>
        <w:t>​</w:t>
      </w:r>
    </w:p>
    <w:p>
      <w:pPr>
        <w:pStyle w:val="FrameContents"/>
        <w:widowControl/>
        <w:suppressAutoHyphens w:val="true"/>
        <w:overflowPunct w:val="true"/>
        <w:bidi w:val="0"/>
        <w:spacing w:lineRule="auto" w:line="360" w:before="0" w:after="0"/>
        <w:ind w:right="0" w:hanging="0"/>
        <w:jc w:val="center"/>
        <w:rPr>
          <w:b/>
          <w:b/>
          <w:bCs/>
          <w:color w:val="000000"/>
          <w:sz w:val="32"/>
          <w:szCs w:val="24"/>
          <w:lang w:val="en-GB"/>
        </w:rPr>
      </w:pPr>
      <w:r>
        <w:rPr>
          <w:b/>
          <w:bCs/>
          <w:color w:val="000000"/>
          <w:sz w:val="32"/>
          <w:szCs w:val="24"/>
          <w:lang w:val="en-GB"/>
        </w:rPr>
      </w:r>
    </w:p>
    <w:p>
      <w:pPr>
        <w:pStyle w:val="FrameContents"/>
        <w:widowControl/>
        <w:suppressAutoHyphens w:val="true"/>
        <w:overflowPunct w:val="true"/>
        <w:bidi w:val="0"/>
        <w:spacing w:lineRule="auto" w:line="360" w:before="0" w:after="0"/>
        <w:ind w:right="0" w:hanging="0"/>
        <w:jc w:val="center"/>
        <w:rPr>
          <w:b/>
          <w:b/>
          <w:bCs/>
          <w:color w:val="000000"/>
          <w:sz w:val="32"/>
          <w:szCs w:val="24"/>
          <w:lang w:val="en-GB"/>
        </w:rPr>
      </w:pPr>
      <w:r>
        <w:rPr>
          <w:b/>
          <w:bCs/>
          <w:color w:val="000000"/>
          <w:sz w:val="32"/>
          <w:szCs w:val="24"/>
          <w:lang w:val="en-GB"/>
        </w:rPr>
      </w:r>
    </w:p>
    <w:p>
      <w:pPr>
        <w:pStyle w:val="FrameContents"/>
        <w:widowControl/>
        <w:suppressAutoHyphens w:val="true"/>
        <w:overflowPunct w:val="true"/>
        <w:bidi w:val="0"/>
        <w:spacing w:lineRule="auto" w:line="360" w:before="0" w:after="0"/>
        <w:ind w:right="0" w:hanging="0"/>
        <w:jc w:val="center"/>
        <w:rPr>
          <w:b/>
          <w:b/>
          <w:bCs/>
          <w:color w:val="000000"/>
          <w:sz w:val="32"/>
          <w:szCs w:val="24"/>
          <w:lang w:val="en-GB"/>
        </w:rPr>
      </w:pPr>
      <w:r>
        <w:rPr>
          <w:b/>
          <w:bCs/>
          <w:color w:val="000000"/>
          <w:sz w:val="32"/>
          <w:szCs w:val="24"/>
          <w:lang w:val="en-GB"/>
        </w:rPr>
      </w:r>
    </w:p>
    <w:p>
      <w:pPr>
        <w:pStyle w:val="FrameContents"/>
        <w:widowControl/>
        <w:suppressAutoHyphens w:val="true"/>
        <w:overflowPunct w:val="true"/>
        <w:bidi w:val="0"/>
        <w:spacing w:lineRule="auto" w:line="360" w:before="0" w:after="0"/>
        <w:ind w:right="0" w:hanging="0"/>
        <w:jc w:val="center"/>
        <w:rPr>
          <w:b/>
          <w:b/>
          <w:bCs/>
          <w:color w:val="000000"/>
          <w:sz w:val="32"/>
          <w:szCs w:val="24"/>
          <w:lang w:val="en-GB"/>
        </w:rPr>
      </w:pPr>
      <w:r>
        <w:rPr>
          <w:b/>
          <w:bCs/>
          <w:color w:val="000000"/>
          <w:sz w:val="32"/>
          <w:szCs w:val="24"/>
          <w:lang w:val="en-GB"/>
        </w:rPr>
      </w:r>
    </w:p>
    <w:p>
      <w:pPr>
        <w:pStyle w:val="FrameContents"/>
        <w:widowControl/>
        <w:suppressAutoHyphens w:val="true"/>
        <w:overflowPunct w:val="true"/>
        <w:bidi w:val="0"/>
        <w:spacing w:lineRule="auto" w:line="360" w:before="0" w:after="0"/>
        <w:ind w:right="0" w:hanging="0"/>
        <w:jc w:val="center"/>
        <w:rPr>
          <w:b/>
          <w:b/>
          <w:bCs/>
          <w:color w:val="000000"/>
          <w:sz w:val="20"/>
          <w:szCs w:val="20"/>
          <w:lang w:val="en-GB"/>
        </w:rPr>
      </w:pPr>
      <w:r>
        <w:rPr>
          <w:b/>
          <w:bCs/>
          <w:color w:val="000000"/>
          <w:sz w:val="20"/>
          <w:szCs w:val="20"/>
          <w:lang w:val="en-GB"/>
        </w:rPr>
      </w:r>
    </w:p>
    <w:p>
      <w:pPr>
        <w:pStyle w:val="Normal"/>
        <w:spacing w:lineRule="auto" w:line="276"/>
        <w:jc w:val="center"/>
        <w:rPr>
          <w:sz w:val="28"/>
          <w:szCs w:val="28"/>
        </w:rPr>
      </w:pPr>
      <w:r>
        <w:rPr>
          <w:rFonts w:cs="Times New Roman"/>
          <w:b/>
          <w:sz w:val="28"/>
          <w:szCs w:val="28"/>
        </w:rPr>
        <w:t>FACULTY OF ENGINEERING AND TECHNOLOGY</w:t>
      </w:r>
    </w:p>
    <w:p>
      <w:pPr>
        <w:pStyle w:val="Normal"/>
        <w:widowControl/>
        <w:suppressAutoHyphens w:val="true"/>
        <w:overflowPunct w:val="true"/>
        <w:bidi w:val="0"/>
        <w:spacing w:lineRule="auto" w:line="276" w:before="0" w:after="215"/>
        <w:ind w:right="0" w:hanging="0"/>
        <w:jc w:val="center"/>
        <w:rPr>
          <w:b w:val="false"/>
          <w:b w:val="false"/>
          <w:bCs w:val="false"/>
          <w:color w:val="000000"/>
          <w:sz w:val="24"/>
          <w:szCs w:val="24"/>
          <w:lang w:val="en-GB"/>
        </w:rPr>
      </w:pPr>
      <w:r>
        <w:rPr>
          <w:rFonts w:eastAsia="Times New Roman" w:cs="Times New Roman"/>
          <w:b w:val="false"/>
          <w:bCs w:val="false"/>
          <w:color w:val="000000"/>
          <w:sz w:val="24"/>
          <w:szCs w:val="24"/>
          <w:lang w:val="en-GB"/>
        </w:rPr>
        <w:t>DEPARTMENT OF COMPUTER ENGINEERING</w:t>
      </w:r>
    </w:p>
    <w:p>
      <w:pPr>
        <w:pStyle w:val="FrameContents"/>
        <w:widowControl/>
        <w:suppressAutoHyphens w:val="true"/>
        <w:overflowPunct w:val="true"/>
        <w:bidi w:val="0"/>
        <w:spacing w:lineRule="auto" w:line="360" w:before="0" w:after="0"/>
        <w:ind w:right="0" w:hanging="0"/>
        <w:jc w:val="center"/>
        <w:rPr>
          <w:b w:val="false"/>
          <w:b w:val="false"/>
          <w:bCs w:val="false"/>
          <w:color w:val="000000"/>
          <w:sz w:val="18"/>
          <w:szCs w:val="18"/>
          <w:lang w:val="en-GB"/>
        </w:rPr>
      </w:pPr>
      <w:r>
        <w:rPr>
          <w:b w:val="false"/>
          <w:bCs w:val="false"/>
          <w:color w:val="000000"/>
          <w:sz w:val="18"/>
          <w:szCs w:val="18"/>
          <w:lang w:val="en-GB"/>
        </w:rPr>
        <mc:AlternateContent>
          <mc:Choice Requires="wps">
            <w:drawing>
              <wp:anchor behindDoc="0" distT="635" distB="28575" distL="635" distR="19050" simplePos="0" locked="0" layoutInCell="0" allowOverlap="1" relativeHeight="135" wp14:anchorId="6F258298">
                <wp:simplePos x="0" y="0"/>
                <wp:positionH relativeFrom="column">
                  <wp:posOffset>-136525</wp:posOffset>
                </wp:positionH>
                <wp:positionV relativeFrom="paragraph">
                  <wp:posOffset>-140970</wp:posOffset>
                </wp:positionV>
                <wp:extent cx="6031865" cy="1333500"/>
                <wp:effectExtent l="1905" t="635" r="635" b="635"/>
                <wp:wrapTight wrapText="bothSides">
                  <wp:wrapPolygon edited="0">
                    <wp:start x="21601" y="1347"/>
                    <wp:lineTo x="21601" y="1347"/>
                    <wp:lineTo x="21601" y="1585"/>
                    <wp:lineTo x="21587" y="1817"/>
                    <wp:lineTo x="21561" y="2023"/>
                    <wp:lineTo x="21535" y="2228"/>
                    <wp:lineTo x="21497" y="2399"/>
                    <wp:lineTo x="21452" y="2517"/>
                    <wp:lineTo x="21406" y="2636"/>
                    <wp:lineTo x="21355" y="2698"/>
                    <wp:lineTo x="21303" y="2698"/>
                    <wp:lineTo x="21301" y="1347"/>
                    <wp:lineTo x="21301" y="1347"/>
                    <wp:lineTo x="21301" y="1466"/>
                    <wp:lineTo x="21294" y="1582"/>
                    <wp:lineTo x="21281" y="1685"/>
                    <wp:lineTo x="21268" y="1788"/>
                    <wp:lineTo x="21249" y="1873"/>
                    <wp:lineTo x="21226" y="1932"/>
                    <wp:lineTo x="21204" y="1992"/>
                    <wp:lineTo x="21178" y="2023"/>
                    <wp:lineTo x="21152" y="2023"/>
                    <wp:lineTo x="21125" y="2023"/>
                    <wp:lineTo x="21100" y="1992"/>
                    <wp:lineTo x="21077" y="1932"/>
                    <wp:lineTo x="21054" y="1873"/>
                    <wp:lineTo x="21035" y="1788"/>
                    <wp:lineTo x="21022" y="1685"/>
                    <wp:lineTo x="21009" y="1582"/>
                    <wp:lineTo x="21002" y="1466"/>
                    <wp:lineTo x="21002" y="1347"/>
                    <wp:lineTo x="21003" y="2695"/>
                    <wp:lineTo x="297" y="2695"/>
                    <wp:lineTo x="297" y="2695"/>
                    <wp:lineTo x="244" y="2695"/>
                    <wp:lineTo x="193" y="2757"/>
                    <wp:lineTo x="147" y="2876"/>
                    <wp:lineTo x="102" y="2994"/>
                    <wp:lineTo x="64" y="3165"/>
                    <wp:lineTo x="38" y="3370"/>
                    <wp:lineTo x="12" y="3576"/>
                    <wp:lineTo x="-2" y="3808"/>
                    <wp:lineTo x="-2" y="4045"/>
                    <wp:lineTo x="-1" y="20253"/>
                    <wp:lineTo x="-1" y="20253"/>
                    <wp:lineTo x="-1" y="20490"/>
                    <wp:lineTo x="13" y="20723"/>
                    <wp:lineTo x="39" y="20928"/>
                    <wp:lineTo x="65" y="21133"/>
                    <wp:lineTo x="103" y="21304"/>
                    <wp:lineTo x="148" y="21422"/>
                    <wp:lineTo x="194" y="21541"/>
                    <wp:lineTo x="245" y="21603"/>
                    <wp:lineTo x="297" y="21603"/>
                    <wp:lineTo x="350" y="21603"/>
                    <wp:lineTo x="401" y="21541"/>
                    <wp:lineTo x="447" y="21422"/>
                    <wp:lineTo x="492" y="21304"/>
                    <wp:lineTo x="530" y="21133"/>
                    <wp:lineTo x="556" y="20928"/>
                    <wp:lineTo x="582" y="20723"/>
                    <wp:lineTo x="596" y="20490"/>
                    <wp:lineTo x="596" y="20253"/>
                    <wp:lineTo x="595" y="18905"/>
                    <wp:lineTo x="21301" y="18905"/>
                    <wp:lineTo x="21301" y="18905"/>
                    <wp:lineTo x="21353" y="18905"/>
                    <wp:lineTo x="21405" y="18843"/>
                    <wp:lineTo x="21450" y="18724"/>
                    <wp:lineTo x="21496" y="18606"/>
                    <wp:lineTo x="21533" y="18435"/>
                    <wp:lineTo x="21560" y="18230"/>
                    <wp:lineTo x="21586" y="18024"/>
                    <wp:lineTo x="21600" y="17792"/>
                    <wp:lineTo x="21600" y="17555"/>
                    <wp:lineTo x="21601" y="1347"/>
                    <wp:lineTo x="297" y="5400"/>
                    <wp:lineTo x="297" y="5400"/>
                    <wp:lineTo x="349" y="5400"/>
                    <wp:lineTo x="401" y="5338"/>
                    <wp:lineTo x="446" y="5219"/>
                    <wp:lineTo x="491" y="5101"/>
                    <wp:lineTo x="529" y="4930"/>
                    <wp:lineTo x="555" y="4725"/>
                    <wp:lineTo x="582" y="4519"/>
                    <wp:lineTo x="595" y="4286"/>
                    <wp:lineTo x="595" y="4049"/>
                    <wp:lineTo x="595" y="4049"/>
                    <wp:lineTo x="595" y="4049"/>
                    <wp:lineTo x="595" y="3931"/>
                    <wp:lineTo x="588" y="3814"/>
                    <wp:lineTo x="575" y="3712"/>
                    <wp:lineTo x="562" y="3609"/>
                    <wp:lineTo x="543" y="3524"/>
                    <wp:lineTo x="521" y="3465"/>
                    <wp:lineTo x="498" y="3405"/>
                    <wp:lineTo x="472" y="3374"/>
                    <wp:lineTo x="446" y="3374"/>
                    <wp:lineTo x="420" y="3374"/>
                    <wp:lineTo x="394" y="3405"/>
                    <wp:lineTo x="371" y="3465"/>
                    <wp:lineTo x="349" y="3524"/>
                    <wp:lineTo x="330" y="3609"/>
                    <wp:lineTo x="317" y="3712"/>
                    <wp:lineTo x="304" y="3814"/>
                    <wp:lineTo x="297" y="3931"/>
                    <wp:lineTo x="297" y="4049"/>
                    <wp:lineTo x="297" y="5400"/>
                    <wp:lineTo x="297" y="5400"/>
                    <wp:lineTo x="297" y="5400"/>
                    <wp:lineTo x="349" y="5400"/>
                    <wp:lineTo x="401" y="5338"/>
                    <wp:lineTo x="446" y="5219"/>
                    <wp:lineTo x="491" y="5101"/>
                    <wp:lineTo x="529" y="4930"/>
                    <wp:lineTo x="555" y="4725"/>
                    <wp:lineTo x="582" y="4519"/>
                    <wp:lineTo x="595" y="4286"/>
                    <wp:lineTo x="595" y="4049"/>
                    <wp:lineTo x="595" y="4049"/>
                    <wp:lineTo x="595" y="4049"/>
                    <wp:lineTo x="595" y="3931"/>
                    <wp:lineTo x="588" y="3814"/>
                    <wp:lineTo x="575" y="3712"/>
                    <wp:lineTo x="562" y="3609"/>
                    <wp:lineTo x="543" y="3524"/>
                    <wp:lineTo x="521" y="3465"/>
                    <wp:lineTo x="498" y="3405"/>
                    <wp:lineTo x="472" y="3374"/>
                    <wp:lineTo x="446" y="3374"/>
                    <wp:lineTo x="420" y="3374"/>
                    <wp:lineTo x="394" y="3405"/>
                    <wp:lineTo x="371" y="3465"/>
                    <wp:lineTo x="349" y="3524"/>
                    <wp:lineTo x="330" y="3609"/>
                    <wp:lineTo x="317" y="3712"/>
                    <wp:lineTo x="304" y="3814"/>
                    <wp:lineTo x="297" y="3931"/>
                    <wp:lineTo x="297" y="4049"/>
                    <wp:lineTo x="297" y="5400"/>
                    <wp:lineTo x="21301" y="2695"/>
                    <wp:lineTo x="21301" y="2695"/>
                    <wp:lineTo x="21353" y="2695"/>
                    <wp:lineTo x="21405" y="2632"/>
                    <wp:lineTo x="21450" y="2514"/>
                    <wp:lineTo x="21496" y="2395"/>
                    <wp:lineTo x="21533" y="2225"/>
                    <wp:lineTo x="21560" y="2020"/>
                    <wp:lineTo x="21586" y="1814"/>
                    <wp:lineTo x="21600" y="1581"/>
                    <wp:lineTo x="21600" y="1344"/>
                    <wp:lineTo x="21600" y="1107"/>
                    <wp:lineTo x="21586" y="874"/>
                    <wp:lineTo x="21560" y="669"/>
                    <wp:lineTo x="21533" y="464"/>
                    <wp:lineTo x="21496" y="293"/>
                    <wp:lineTo x="21450" y="175"/>
                    <wp:lineTo x="21405" y="56"/>
                    <wp:lineTo x="21353" y="-6"/>
                    <wp:lineTo x="21301" y="-6"/>
                    <wp:lineTo x="21249" y="-6"/>
                    <wp:lineTo x="21197" y="56"/>
                    <wp:lineTo x="21152" y="175"/>
                    <wp:lineTo x="21106" y="293"/>
                    <wp:lineTo x="21069" y="464"/>
                    <wp:lineTo x="21042" y="669"/>
                    <wp:lineTo x="21016" y="874"/>
                    <wp:lineTo x="21002" y="1107"/>
                    <wp:lineTo x="21002" y="1344"/>
                    <wp:lineTo x="21002" y="1344"/>
                    <wp:lineTo x="21002" y="1463"/>
                    <wp:lineTo x="21009" y="1579"/>
                    <wp:lineTo x="21022" y="1682"/>
                    <wp:lineTo x="21035" y="1785"/>
                    <wp:lineTo x="21054" y="1870"/>
                    <wp:lineTo x="21077" y="1929"/>
                    <wp:lineTo x="21100" y="1988"/>
                    <wp:lineTo x="21125" y="2020"/>
                    <wp:lineTo x="21152" y="2020"/>
                    <wp:lineTo x="21178" y="2020"/>
                    <wp:lineTo x="21204" y="1988"/>
                    <wp:lineTo x="21226" y="1929"/>
                    <wp:lineTo x="21249" y="1870"/>
                    <wp:lineTo x="21268" y="1785"/>
                    <wp:lineTo x="21281" y="1682"/>
                    <wp:lineTo x="21294" y="1579"/>
                    <wp:lineTo x="21301" y="1463"/>
                    <wp:lineTo x="21301" y="1344"/>
                    <wp:lineTo x="21301" y="2695"/>
                    <wp:lineTo x="-1" y="4042"/>
                    <wp:lineTo x="-1" y="4042"/>
                    <wp:lineTo x="-1" y="3805"/>
                    <wp:lineTo x="13" y="3572"/>
                    <wp:lineTo x="39" y="3367"/>
                    <wp:lineTo x="65" y="3162"/>
                    <wp:lineTo x="103" y="2991"/>
                    <wp:lineTo x="148" y="2873"/>
                    <wp:lineTo x="194" y="2754"/>
                    <wp:lineTo x="245" y="2692"/>
                    <wp:lineTo x="297" y="2692"/>
                    <wp:lineTo x="21003" y="2695"/>
                    <wp:lineTo x="21003" y="1347"/>
                    <wp:lineTo x="21003" y="1347"/>
                    <wp:lineTo x="21003" y="1110"/>
                    <wp:lineTo x="21017" y="877"/>
                    <wp:lineTo x="21043" y="672"/>
                    <wp:lineTo x="21069" y="467"/>
                    <wp:lineTo x="21107" y="296"/>
                    <wp:lineTo x="21152" y="178"/>
                    <wp:lineTo x="21198" y="59"/>
                    <wp:lineTo x="21249" y="-3"/>
                    <wp:lineTo x="21302" y="-3"/>
                    <wp:lineTo x="21354" y="-3"/>
                    <wp:lineTo x="21406" y="59"/>
                    <wp:lineTo x="21451" y="178"/>
                    <wp:lineTo x="21496" y="296"/>
                    <wp:lineTo x="21534" y="467"/>
                    <wp:lineTo x="21560" y="672"/>
                    <wp:lineTo x="21586" y="877"/>
                    <wp:lineTo x="21600" y="1110"/>
                    <wp:lineTo x="21600" y="1347"/>
                    <wp:lineTo x="21600" y="1347"/>
                    <wp:lineTo x="21601" y="17558"/>
                    <wp:lineTo x="21601" y="17558"/>
                    <wp:lineTo x="21601" y="17795"/>
                    <wp:lineTo x="21587" y="18028"/>
                    <wp:lineTo x="21561" y="18233"/>
                    <wp:lineTo x="21535" y="18438"/>
                    <wp:lineTo x="21497" y="18609"/>
                    <wp:lineTo x="21452" y="18727"/>
                    <wp:lineTo x="21406" y="18846"/>
                    <wp:lineTo x="21355" y="18908"/>
                    <wp:lineTo x="21303" y="18908"/>
                    <wp:lineTo x="595" y="18905"/>
                    <wp:lineTo x="595" y="20253"/>
                    <wp:lineTo x="595" y="20253"/>
                    <wp:lineTo x="595" y="20490"/>
                    <wp:lineTo x="581" y="20723"/>
                    <wp:lineTo x="555" y="20928"/>
                    <wp:lineTo x="528" y="21133"/>
                    <wp:lineTo x="491" y="21304"/>
                    <wp:lineTo x="445" y="21422"/>
                    <wp:lineTo x="400" y="21541"/>
                    <wp:lineTo x="348" y="21603"/>
                    <wp:lineTo x="296" y="21603"/>
                    <wp:lineTo x="244" y="21603"/>
                    <wp:lineTo x="192" y="21541"/>
                    <wp:lineTo x="147" y="21422"/>
                    <wp:lineTo x="101" y="21304"/>
                    <wp:lineTo x="64" y="21133"/>
                    <wp:lineTo x="37" y="20928"/>
                    <wp:lineTo x="11" y="20723"/>
                    <wp:lineTo x="-3" y="20490"/>
                    <wp:lineTo x="-3" y="20253"/>
                    <wp:lineTo x="-1" y="4042"/>
                    <wp:lineTo x="21003" y="2695"/>
                    <wp:lineTo x="21301" y="2695"/>
                    <wp:lineTo x="21301" y="2695"/>
                    <wp:lineTo x="21353" y="2695"/>
                    <wp:lineTo x="21405" y="2632"/>
                    <wp:lineTo x="21450" y="2514"/>
                    <wp:lineTo x="21496" y="2395"/>
                    <wp:lineTo x="21533" y="2225"/>
                    <wp:lineTo x="21560" y="2020"/>
                    <wp:lineTo x="21586" y="1814"/>
                    <wp:lineTo x="21600" y="1581"/>
                    <wp:lineTo x="21600" y="1344"/>
                    <wp:lineTo x="21301" y="2695"/>
                    <wp:lineTo x="21301" y="1347"/>
                    <wp:lineTo x="21301" y="1347"/>
                    <wp:lineTo x="21301" y="1466"/>
                    <wp:lineTo x="21294" y="1582"/>
                    <wp:lineTo x="21281" y="1685"/>
                    <wp:lineTo x="21268" y="1788"/>
                    <wp:lineTo x="21249" y="1873"/>
                    <wp:lineTo x="21226" y="1932"/>
                    <wp:lineTo x="21204" y="1992"/>
                    <wp:lineTo x="21178" y="2023"/>
                    <wp:lineTo x="21152" y="2023"/>
                    <wp:lineTo x="21125" y="2023"/>
                    <wp:lineTo x="21100" y="1992"/>
                    <wp:lineTo x="21077" y="1932"/>
                    <wp:lineTo x="21054" y="1873"/>
                    <wp:lineTo x="21035" y="1788"/>
                    <wp:lineTo x="21022" y="1685"/>
                    <wp:lineTo x="21009" y="1582"/>
                    <wp:lineTo x="21002" y="1466"/>
                    <wp:lineTo x="21002" y="1347"/>
                    <wp:lineTo x="297" y="5400"/>
                    <wp:lineTo x="297" y="4042"/>
                    <wp:lineTo x="297" y="4042"/>
                    <wp:lineTo x="297" y="3924"/>
                    <wp:lineTo x="304" y="3807"/>
                    <wp:lineTo x="317" y="3705"/>
                    <wp:lineTo x="330" y="3602"/>
                    <wp:lineTo x="349" y="3517"/>
                    <wp:lineTo x="371" y="3457"/>
                    <wp:lineTo x="394" y="3398"/>
                    <wp:lineTo x="420" y="3367"/>
                    <wp:lineTo x="446" y="3367"/>
                    <wp:lineTo x="472" y="3367"/>
                    <wp:lineTo x="498" y="3398"/>
                    <wp:lineTo x="521" y="3457"/>
                    <wp:lineTo x="543" y="3517"/>
                    <wp:lineTo x="562" y="3602"/>
                    <wp:lineTo x="575" y="3705"/>
                    <wp:lineTo x="588" y="3807"/>
                    <wp:lineTo x="595" y="3924"/>
                    <wp:lineTo x="595" y="4042"/>
                    <wp:lineTo x="595" y="4042"/>
                    <wp:lineTo x="595" y="4042"/>
                    <wp:lineTo x="595" y="4279"/>
                    <wp:lineTo x="582" y="4512"/>
                    <wp:lineTo x="555" y="4718"/>
                    <wp:lineTo x="529" y="4923"/>
                    <wp:lineTo x="491" y="5093"/>
                    <wp:lineTo x="446" y="5212"/>
                    <wp:lineTo x="401" y="5331"/>
                    <wp:lineTo x="349" y="5393"/>
                    <wp:lineTo x="297" y="5393"/>
                    <wp:lineTo x="244" y="5393"/>
                    <wp:lineTo x="193" y="5331"/>
                    <wp:lineTo x="147" y="5212"/>
                    <wp:lineTo x="102" y="5093"/>
                    <wp:lineTo x="64" y="4923"/>
                    <wp:lineTo x="38" y="4718"/>
                    <wp:lineTo x="12" y="4512"/>
                    <wp:lineTo x="-2" y="4279"/>
                    <wp:lineTo x="-2" y="4042"/>
                    <wp:lineTo x="595" y="4042"/>
                    <wp:lineTo x="595" y="18905"/>
                  </wp:wrapPolygon>
                </wp:wrapTight>
                <wp:docPr id="6" name="Scroll: Horizontal 3"/>
                <a:graphic xmlns:a="http://schemas.openxmlformats.org/drawingml/2006/main">
                  <a:graphicData uri="http://schemas.microsoft.com/office/word/2010/wordprocessingShape">
                    <wps:wsp>
                      <wps:cNvSpPr/>
                      <wps:spPr>
                        <a:xfrm>
                          <a:off x="0" y="0"/>
                          <a:ext cx="6031800" cy="1333440"/>
                        </a:xfrm>
                        <a:prstGeom prst="horizontalScroll">
                          <a:avLst>
                            <a:gd name="adj" fmla="val 12500"/>
                          </a:avLst>
                        </a:prstGeom>
                        <a:noFill/>
                        <a:ln w="0">
                          <a:solidFill>
                            <a:srgbClr val="800080"/>
                          </a:solidFill>
                        </a:ln>
                      </wps:spPr>
                      <wps:style>
                        <a:lnRef idx="1">
                          <a:schemeClr val="accent1"/>
                        </a:lnRef>
                        <a:fillRef idx="2">
                          <a:schemeClr val="accent1"/>
                        </a:fillRef>
                        <a:effectRef idx="1">
                          <a:schemeClr val="accent1"/>
                        </a:effectRef>
                        <a:fontRef idx="minor"/>
                      </wps:style>
                      <wps:txbx>
                        <w:txbxContent>
                          <w:p>
                            <w:pPr>
                              <w:pStyle w:val="FrameContents"/>
                              <w:shd w:val="clear" w:fill="FFFFFF"/>
                              <w:spacing w:before="0" w:after="200"/>
                              <w:jc w:val="center"/>
                              <w:rPr/>
                            </w:pPr>
                            <w:r>
                              <w:rPr>
                                <w:b/>
                                <w:bCs/>
                                <w:color w:val="000000"/>
                                <w:sz w:val="32"/>
                                <w:szCs w:val="32"/>
                              </w:rPr>
                              <w:t>NAMED ENTITY RECOGNITION FOR UNDER-RESOURCED LANGUAGES: CASE STUDY OF YEMBA LANGUAGE</w:t>
                            </w:r>
                          </w:p>
                        </w:txbxContent>
                      </wps:txbx>
                      <wps:bodyPr anchor="ctr">
                        <a:prstTxWarp prst="textNoShape"/>
                        <a:noAutofit/>
                      </wps:bodyPr>
                    </wps:wsp>
                  </a:graphicData>
                </a:graphic>
              </wp:anchor>
            </w:drawing>
          </mc:Choice>
          <mc:Fallback>
            <w:pict>
              <v:shapetype id="_x0000_t98" coordsize="21600,21600" o:spt="98" adj="2700" path="m21600@1qy@10@11l@9@1qy@12@13qx@14@15l@8@0l@1@0qx@16@17l0@6qy@18@19qx@20@21l@0@5l@9@5qx@22@23xm@1@4qx@11@24qy@25@26qx@27@28xnsem@1@4qx@11@24qy@25@26qx@27@28xm@9@0qx@22@29qy@30@31qx@32@33qy@34@35qx@36@37xnsem0@3qy@18@38l@8@0l@8@1qy@39@16qx@40@41l21600@7qy@10@42l@0@5l@0@6qy@29@19qx@31@21xm@8@0l@9@0qx@22@29m@9@0l@9@1qy@12@13qx@14@15m@1@4l@1@3qy@13@43qx@44@45qy@46@47qx@48@49m@0@3l@0@5nfe">
                <v:stroke joinstyle="miter"/>
                <v:formulas>
                  <v:f eqn="val #0"/>
                  <v:f eqn="prod @0 1 2"/>
                  <v:f eqn="prod @0 1 4"/>
                  <v:f eqn="sum @0 @1 0"/>
                  <v:f eqn="sum @0 @0 0"/>
                  <v:f eqn="sum height 0 @0"/>
                  <v:f eqn="sum height 0 @1"/>
                  <v:f eqn="sum @5 0 @1"/>
                  <v:f eqn="sum width 0 @0"/>
                  <v:f eqn="sum width 0 @1"/>
                  <v:f eqn="sum 0 21600 @1"/>
                  <v:f eqn="sum @1 @1 0"/>
                  <v:f eqn="sum 0 @9 @2"/>
                  <v:f eqn="sum @2 @1 0"/>
                  <v:f eqn="sum 0 @12 @2"/>
                  <v:f eqn="sum 0 @13 @2"/>
                  <v:f eqn="sum 0 @1 @1"/>
                  <v:f eqn="sum @1 @0 0"/>
                  <v:f eqn="sum @1 0 0"/>
                  <v:f eqn="sum @1 @6 0"/>
                  <v:f eqn="sum @1 @18 0"/>
                  <v:f eqn="sum 0 @19 @1"/>
                  <v:f eqn="sum @1 @9 0"/>
                  <v:f eqn="sum 0 @5 @1"/>
                  <v:f eqn="sum 0 @4 @1"/>
                  <v:f eqn="sum 0 @11 @2"/>
                  <v:f eqn="sum 0 @24 @2"/>
                  <v:f eqn="sum 0 @25 @2"/>
                  <v:f eqn="sum @2 @26 0"/>
                  <v:f eqn="sum 0 @0 @1"/>
                  <v:f eqn="sum 0 @22 @1"/>
                  <v:f eqn="sum 0 @29 @1"/>
                  <v:f eqn="sum 0 @30 @1"/>
                  <v:f eqn="sum @1 @31 0"/>
                  <v:f eqn="sum @2 @32 0"/>
                  <v:f eqn="sum @2 @33 0"/>
                  <v:f eqn="sum @2 @34 0"/>
                  <v:f eqn="sum 0 @35 @2"/>
                  <v:f eqn="sum 0 @3 @1"/>
                  <v:f eqn="sum @1 @8 0"/>
                  <v:f eqn="sum @1 @39 0"/>
                  <v:f eqn="sum @1 @16 0"/>
                  <v:f eqn="sum @1 @7 0"/>
                  <v:f eqn="sum 0 @3 @2"/>
                  <v:f eqn="sum @2 @13 0"/>
                  <v:f eqn="sum @2 @43 0"/>
                  <v:f eqn="sum 0 @44 @1"/>
                  <v:f eqn="sum @1 @45 0"/>
                  <v:f eqn="sum 0 @46 @1"/>
                  <v:f eqn="sum 0 @47 @1"/>
                </v:formulas>
                <v:path gradientshapeok="t" o:connecttype="rect" textboxrect="@0,@0,@9,@5"/>
                <v:handles>
                  <v:h position="@0,0"/>
                </v:handles>
              </v:shapetype>
              <v:shape id="shape_0" ID="Scroll: Horizontal 3" path="l-2147483641,-2147483641l-2147483627,-2147483626l-2147483631,-2147483641l-2147483640,-2147483640l-2147483625,-2147483624l-2147483632,-2147483642l-2147483641,-2147483642l-2147483641,-2147483641l-2147483623,-2147483622l0,-2147483634l-2147483641,-2147483641xl-2147483642,-2147483635l-2147483631,-2147483635xel-2147483619,-2147483618l-2147483641,-2147483636xl-2147483617,-2147483616l-2147483640,-2147483640xel-2147483641,-2147483636l-2147483641,-2147483641l-2147483613,-2147483612l-2147483640,-2147483640l-2147483611,-2147483610l-2147483631,-2147483642l-2147483641,-2147483641l-2147483609,-2147483608l-2147483640,-2147483640xl0,-2147483638l-2147483641,-2147483641l-2147483632,-2147483642l-2147483632,-2147483641l-2147483603,-2147483602l-2147483628,-2147483633l-2147483641,-2147483641l-2147483642,-2147483635e" stroked="t" o:allowincell="f" style="position:absolute;margin-left:-10.75pt;margin-top:-11.1pt;width:474.9pt;height:104.95pt;mso-wrap-style:square;v-text-anchor:middle" wp14:anchorId="6F258298" type="_x0000_t98">
                <v:fill o:detectmouseclick="t" on="false"/>
                <v:stroke color="purple" joinstyle="round" endcap="flat"/>
                <v:textbox>
                  <w:txbxContent>
                    <w:p>
                      <w:pPr>
                        <w:pStyle w:val="FrameContents"/>
                        <w:shd w:val="clear" w:fill="FFFFFF"/>
                        <w:spacing w:before="0" w:after="200"/>
                        <w:jc w:val="center"/>
                        <w:rPr/>
                      </w:pPr>
                      <w:r>
                        <w:rPr>
                          <w:b/>
                          <w:bCs/>
                          <w:color w:val="000000"/>
                          <w:sz w:val="32"/>
                          <w:szCs w:val="32"/>
                        </w:rPr>
                        <w:t>NAMED ENTITY RECOGNITION FOR UNDER-RESOURCED LANGUAGES: CASE STUDY OF YEMBA LANGUAGE</w:t>
                      </w:r>
                    </w:p>
                  </w:txbxContent>
                </v:textbox>
                <w10:wrap type="square"/>
              </v:shape>
            </w:pict>
          </mc:Fallback>
        </mc:AlternateContent>
        <mc:AlternateContent>
          <mc:Choice Requires="wps">
            <w:drawing>
              <wp:anchor behindDoc="0" distT="0" distB="0" distL="0" distR="0" simplePos="0" locked="0" layoutInCell="0" allowOverlap="1" relativeHeight="137">
                <wp:simplePos x="0" y="0"/>
                <wp:positionH relativeFrom="column">
                  <wp:posOffset>-114935</wp:posOffset>
                </wp:positionH>
                <wp:positionV relativeFrom="paragraph">
                  <wp:posOffset>1287145</wp:posOffset>
                </wp:positionV>
                <wp:extent cx="6057900" cy="942975"/>
                <wp:effectExtent l="0" t="0" r="0" b="0"/>
                <wp:wrapNone/>
                <wp:docPr id="8" name="Text Frame 3"/>
                <a:graphic xmlns:a="http://schemas.openxmlformats.org/drawingml/2006/main">
                  <a:graphicData uri="http://schemas.microsoft.com/office/word/2010/wordprocessingShape">
                    <wps:wsp>
                      <wps:cNvSpPr/>
                      <wps:spPr>
                        <a:xfrm>
                          <a:off x="0" y="0"/>
                          <a:ext cx="6058080" cy="942840"/>
                        </a:xfrm>
                        <a:prstGeom prst="rect">
                          <a:avLst/>
                        </a:prstGeom>
                        <a:noFill/>
                        <a:ln w="0">
                          <a:noFill/>
                        </a:ln>
                      </wps:spPr>
                      <wps:style>
                        <a:lnRef idx="0"/>
                        <a:fillRef idx="0"/>
                        <a:effectRef idx="0"/>
                        <a:fontRef idx="minor"/>
                      </wps:style>
                      <wps:txbx>
                        <w:txbxContent>
                          <w:p>
                            <w:pPr>
                              <w:pStyle w:val="FrameContents"/>
                              <w:overflowPunct w:val="false"/>
                              <w:spacing w:lineRule="auto" w:line="360" w:before="0" w:after="438"/>
                              <w:ind w:left="0" w:right="0" w:hanging="0"/>
                              <w:jc w:val="center"/>
                              <w:rPr/>
                            </w:pPr>
                            <w:r>
                              <w:rPr>
                                <w:rFonts w:eastAsia="Times New Roman" w:cs="Times New Roman"/>
                                <w:i/>
                                <w:iCs/>
                                <w:color w:val="000000"/>
                                <w:sz w:val="24"/>
                                <w:szCs w:val="24"/>
                                <w:lang w:val="en-GB"/>
                              </w:rPr>
                              <w:t>A dissertation submitted to the Department of Computer Engineering, Faculty of Engineering and Technology, University of Buea, in Partial Fulfilment of the Requirements for the Award of Bachelor of Engineering (B.Eng.) Degree in Computer Engineering</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9.05pt;margin-top:101.35pt;width:476.95pt;height:74.2pt;mso-wrap-style:square;v-text-anchor:top">
                <v:fill o:detectmouseclick="t" on="false"/>
                <v:stroke color="#3465a4" joinstyle="round" endcap="flat"/>
                <v:textbox>
                  <w:txbxContent>
                    <w:p>
                      <w:pPr>
                        <w:pStyle w:val="FrameContents"/>
                        <w:overflowPunct w:val="false"/>
                        <w:spacing w:lineRule="auto" w:line="360" w:before="0" w:after="438"/>
                        <w:ind w:left="0" w:right="0" w:hanging="0"/>
                        <w:jc w:val="center"/>
                        <w:rPr/>
                      </w:pPr>
                      <w:r>
                        <w:rPr>
                          <w:rFonts w:eastAsia="Times New Roman" w:cs="Times New Roman"/>
                          <w:i/>
                          <w:iCs/>
                          <w:color w:val="000000"/>
                          <w:sz w:val="24"/>
                          <w:szCs w:val="24"/>
                          <w:lang w:val="en-GB"/>
                        </w:rPr>
                        <w:t>A dissertation submitted to the Department of Computer Engineering, Faculty of Engineering and Technology, University of Buea, in Partial Fulfilment of the Requirements for the Award of Bachelor of Engineering (B.Eng.) Degree in Computer Engineering</w:t>
                      </w:r>
                    </w:p>
                  </w:txbxContent>
                </v:textbox>
                <w10:wrap type="none"/>
              </v:rect>
            </w:pict>
          </mc:Fallback>
        </mc:AlternateContent>
      </w:r>
    </w:p>
    <w:p>
      <w:pPr>
        <w:pStyle w:val="FrameContents"/>
        <w:widowControl/>
        <w:suppressAutoHyphens w:val="true"/>
        <w:overflowPunct w:val="true"/>
        <w:bidi w:val="0"/>
        <w:spacing w:lineRule="auto" w:line="360" w:before="0" w:after="0"/>
        <w:ind w:right="0" w:hanging="0"/>
        <w:jc w:val="center"/>
        <w:rPr>
          <w:b w:val="false"/>
          <w:b w:val="false"/>
          <w:bCs w:val="false"/>
          <w:color w:val="000000"/>
          <w:sz w:val="18"/>
          <w:szCs w:val="18"/>
          <w:lang w:val="en-GB"/>
        </w:rPr>
      </w:pPr>
      <w:r>
        <w:rPr>
          <w:b w:val="false"/>
          <w:bCs w:val="false"/>
          <w:color w:val="000000"/>
          <w:sz w:val="18"/>
          <w:szCs w:val="18"/>
          <w:lang w:val="en-GB"/>
        </w:rPr>
      </w:r>
    </w:p>
    <w:p>
      <w:pPr>
        <w:pStyle w:val="FrameContents"/>
        <w:widowControl/>
        <w:suppressAutoHyphens w:val="true"/>
        <w:overflowPunct w:val="true"/>
        <w:bidi w:val="0"/>
        <w:spacing w:lineRule="auto" w:line="276" w:before="0" w:after="0"/>
        <w:ind w:right="0" w:hanging="0"/>
        <w:jc w:val="center"/>
        <w:rPr>
          <w:b w:val="false"/>
          <w:b w:val="false"/>
          <w:bCs w:val="false"/>
          <w:color w:val="000000"/>
          <w:sz w:val="18"/>
          <w:szCs w:val="18"/>
          <w:lang w:val="en-GB"/>
        </w:rPr>
      </w:pPr>
      <w:r>
        <w:rPr>
          <w:b w:val="false"/>
          <w:bCs w:val="false"/>
          <w:color w:val="000000"/>
          <w:sz w:val="18"/>
          <w:szCs w:val="18"/>
          <w:lang w:val="en-GB"/>
        </w:rPr>
      </w:r>
    </w:p>
    <w:p>
      <w:pPr>
        <w:pStyle w:val="FrameContents"/>
        <w:widowControl/>
        <w:suppressAutoHyphens w:val="true"/>
        <w:overflowPunct w:val="true"/>
        <w:bidi w:val="0"/>
        <w:spacing w:lineRule="auto" w:line="276" w:before="0" w:after="0"/>
        <w:ind w:right="0" w:hanging="0"/>
        <w:jc w:val="center"/>
        <w:rPr>
          <w:b w:val="false"/>
          <w:b w:val="false"/>
          <w:bCs w:val="false"/>
          <w:color w:val="000000"/>
          <w:sz w:val="18"/>
          <w:szCs w:val="18"/>
          <w:lang w:val="en-GB"/>
        </w:rPr>
      </w:pPr>
      <w:r>
        <w:rPr>
          <w:b w:val="false"/>
          <w:bCs w:val="false"/>
          <w:color w:val="000000"/>
          <w:sz w:val="18"/>
          <w:szCs w:val="18"/>
          <w:lang w:val="en-GB"/>
        </w:rPr>
      </w:r>
    </w:p>
    <w:p>
      <w:pPr>
        <w:pStyle w:val="FrameContents"/>
        <w:widowControl/>
        <w:suppressAutoHyphens w:val="true"/>
        <w:overflowPunct w:val="true"/>
        <w:bidi w:val="0"/>
        <w:spacing w:lineRule="auto" w:line="276" w:before="0" w:after="0"/>
        <w:ind w:right="0" w:hanging="0"/>
        <w:jc w:val="center"/>
        <w:rPr>
          <w:b w:val="false"/>
          <w:b w:val="false"/>
          <w:bCs w:val="false"/>
          <w:color w:val="000000"/>
          <w:sz w:val="18"/>
          <w:szCs w:val="18"/>
          <w:lang w:val="en-GB"/>
        </w:rPr>
      </w:pPr>
      <w:r>
        <w:rPr>
          <w:b w:val="false"/>
          <w:bCs w:val="false"/>
          <w:color w:val="000000"/>
          <w:sz w:val="18"/>
          <w:szCs w:val="18"/>
          <w:lang w:val="en-GB"/>
        </w:rPr>
      </w:r>
    </w:p>
    <w:p>
      <w:pPr>
        <w:pStyle w:val="FrameContents"/>
        <w:widowControl/>
        <w:suppressAutoHyphens w:val="true"/>
        <w:overflowPunct w:val="true"/>
        <w:bidi w:val="0"/>
        <w:spacing w:lineRule="auto" w:line="276" w:before="0" w:after="0"/>
        <w:ind w:right="0" w:hanging="0"/>
        <w:jc w:val="center"/>
        <w:rPr>
          <w:b w:val="false"/>
          <w:b w:val="false"/>
          <w:bCs w:val="false"/>
          <w:color w:val="000000"/>
          <w:sz w:val="32"/>
          <w:szCs w:val="32"/>
          <w:lang w:val="en-GB"/>
        </w:rPr>
      </w:pPr>
      <w:r>
        <w:rPr>
          <w:b w:val="false"/>
          <w:bCs w:val="false"/>
          <w:color w:val="000000"/>
          <w:sz w:val="32"/>
          <w:szCs w:val="32"/>
          <w:lang w:val="en-GB"/>
        </w:rPr>
      </w:r>
    </w:p>
    <w:p>
      <w:pPr>
        <w:pStyle w:val="Normal"/>
        <w:widowControl/>
        <w:suppressAutoHyphens w:val="true"/>
        <w:overflowPunct w:val="true"/>
        <w:bidi w:val="0"/>
        <w:spacing w:lineRule="auto" w:line="276" w:before="0" w:after="438"/>
        <w:ind w:right="0" w:hanging="0"/>
        <w:jc w:val="center"/>
        <w:rPr/>
      </w:pPr>
      <w:r>
        <w:rPr>
          <w:rFonts w:cs="Times New Roman"/>
          <w:b/>
          <w:bCs/>
          <w:color w:val="000000"/>
          <w:sz w:val="24"/>
          <w:szCs w:val="24"/>
          <w:lang w:val="en-GB"/>
        </w:rPr>
        <w:t>By:</w:t>
      </w:r>
    </w:p>
    <w:p>
      <w:pPr>
        <w:pStyle w:val="Normal"/>
        <w:widowControl/>
        <w:suppressAutoHyphens w:val="true"/>
        <w:overflowPunct w:val="true"/>
        <w:bidi w:val="0"/>
        <w:spacing w:lineRule="auto" w:line="276" w:before="0" w:after="438"/>
        <w:ind w:right="0" w:hanging="0"/>
        <w:jc w:val="center"/>
        <w:rPr/>
      </w:pPr>
      <w:r>
        <w:rPr>
          <w:rFonts w:cs="Times New Roman"/>
          <w:b w:val="false"/>
          <w:bCs w:val="false"/>
          <w:color w:val="000000"/>
          <w:sz w:val="24"/>
          <w:szCs w:val="24"/>
          <w:lang w:val="en-GB"/>
        </w:rPr>
        <w:t>DJIOTSA DJOUAKE CHRISTIAN DARYN</w:t>
      </w:r>
    </w:p>
    <w:p>
      <w:pPr>
        <w:pStyle w:val="Normal"/>
        <w:widowControl/>
        <w:suppressAutoHyphens w:val="true"/>
        <w:overflowPunct w:val="true"/>
        <w:bidi w:val="0"/>
        <w:spacing w:lineRule="auto" w:line="276" w:before="0" w:after="438"/>
        <w:ind w:right="0" w:hanging="0"/>
        <w:jc w:val="center"/>
        <w:rPr/>
      </w:pPr>
      <w:r>
        <w:rPr>
          <w:rFonts w:cs="Times New Roman"/>
          <w:b w:val="false"/>
          <w:bCs w:val="false"/>
          <w:color w:val="000000"/>
          <w:sz w:val="24"/>
          <w:szCs w:val="24"/>
          <w:lang w:val="en-GB"/>
        </w:rPr>
        <w:t>Matriculation Number:  FE20A029</w:t>
      </w:r>
    </w:p>
    <w:p>
      <w:pPr>
        <w:pStyle w:val="Normal"/>
        <w:widowControl/>
        <w:suppressAutoHyphens w:val="true"/>
        <w:overflowPunct w:val="true"/>
        <w:bidi w:val="0"/>
        <w:spacing w:lineRule="auto" w:line="276" w:before="0" w:after="438"/>
        <w:ind w:right="0" w:hanging="0"/>
        <w:jc w:val="center"/>
        <w:rPr/>
      </w:pPr>
      <w:r>
        <w:rPr>
          <w:rFonts w:cs="Times New Roman"/>
          <w:b/>
          <w:bCs/>
          <w:color w:val="000000"/>
          <w:sz w:val="24"/>
          <w:szCs w:val="24"/>
          <w:lang w:val="en-GB"/>
        </w:rPr>
        <w:t>Option:</w:t>
      </w:r>
      <w:r>
        <w:rPr>
          <w:rFonts w:cs="Times New Roman"/>
          <w:b w:val="false"/>
          <w:bCs w:val="false"/>
          <w:color w:val="000000"/>
          <w:sz w:val="24"/>
          <w:szCs w:val="24"/>
          <w:lang w:val="en-GB"/>
        </w:rPr>
        <w:t xml:space="preserve"> Sotfware Engineering</w:t>
      </w:r>
    </w:p>
    <w:p>
      <w:pPr>
        <w:pStyle w:val="Normal"/>
        <w:widowControl/>
        <w:suppressAutoHyphens w:val="true"/>
        <w:overflowPunct w:val="true"/>
        <w:bidi w:val="0"/>
        <w:spacing w:lineRule="auto" w:line="276" w:before="0" w:after="438"/>
        <w:ind w:right="0" w:hanging="0"/>
        <w:jc w:val="center"/>
        <w:rPr/>
      </w:pPr>
      <w:r>
        <w:rPr>
          <w:b/>
          <w:bCs/>
          <w:color w:val="000000"/>
          <w:sz w:val="28"/>
          <w:szCs w:val="28"/>
          <w:lang w:val="en-GB"/>
        </w:rPr>
        <w:t>Supervor:</w:t>
      </w:r>
    </w:p>
    <w:p>
      <w:pPr>
        <w:pStyle w:val="Normal"/>
        <w:widowControl/>
        <w:suppressAutoHyphens w:val="true"/>
        <w:overflowPunct w:val="true"/>
        <w:bidi w:val="0"/>
        <w:spacing w:lineRule="auto" w:line="276" w:before="0" w:after="438"/>
        <w:ind w:right="0" w:hanging="0"/>
        <w:jc w:val="center"/>
        <w:rPr/>
      </w:pPr>
      <w:r>
        <w:rPr>
          <w:b w:val="false"/>
          <w:bCs w:val="false"/>
          <w:color w:val="000000"/>
          <w:sz w:val="24"/>
          <w:szCs w:val="24"/>
          <w:lang w:val="en-GB"/>
        </w:rPr>
        <w:t>Dr. Sop Deffo</w:t>
      </w:r>
    </w:p>
    <w:p>
      <w:pPr>
        <w:pStyle w:val="Normal"/>
        <w:widowControl/>
        <w:suppressAutoHyphens w:val="true"/>
        <w:overflowPunct w:val="true"/>
        <w:bidi w:val="0"/>
        <w:spacing w:lineRule="auto" w:line="276" w:before="0" w:after="438"/>
        <w:ind w:right="0" w:hanging="0"/>
        <w:jc w:val="center"/>
        <w:rPr>
          <w:b/>
          <w:b/>
          <w:bCs/>
          <w:color w:val="000000"/>
          <w:sz w:val="24"/>
          <w:szCs w:val="24"/>
          <w:lang w:val="en-GB"/>
        </w:rPr>
      </w:pPr>
      <w:r>
        <w:rPr>
          <w:b w:val="false"/>
          <w:bCs w:val="false"/>
          <w:color w:val="000000"/>
          <w:sz w:val="24"/>
          <w:szCs w:val="24"/>
          <w:lang w:val="en-GB"/>
        </w:rPr>
        <w:t>University Of Buea</w:t>
      </w:r>
    </w:p>
    <w:p>
      <w:pPr>
        <w:pStyle w:val="Normal"/>
        <w:widowControl/>
        <w:suppressAutoHyphens w:val="true"/>
        <w:overflowPunct w:val="true"/>
        <w:bidi w:val="0"/>
        <w:spacing w:lineRule="auto" w:line="360" w:before="0" w:after="438"/>
        <w:ind w:right="0" w:hanging="0"/>
        <w:jc w:val="center"/>
        <w:rPr>
          <w:b/>
          <w:b/>
          <w:bCs/>
          <w:color w:val="000000"/>
          <w:sz w:val="24"/>
          <w:szCs w:val="24"/>
          <w:lang w:val="en-GB"/>
        </w:rPr>
      </w:pPr>
      <w:r>
        <w:rPr>
          <w:b/>
          <w:bCs/>
          <w:color w:val="000000"/>
          <w:sz w:val="24"/>
          <w:szCs w:val="24"/>
          <w:lang w:val="en-GB"/>
        </w:rPr>
        <mc:AlternateContent>
          <mc:Choice Requires="wps">
            <w:drawing>
              <wp:anchor behindDoc="0" distT="0" distB="0" distL="0" distR="0" simplePos="0" locked="0" layoutInCell="0" allowOverlap="1" relativeHeight="139">
                <wp:simplePos x="0" y="0"/>
                <wp:positionH relativeFrom="column">
                  <wp:align>center</wp:align>
                </wp:positionH>
                <wp:positionV relativeFrom="paragraph">
                  <wp:posOffset>9525</wp:posOffset>
                </wp:positionV>
                <wp:extent cx="2476500" cy="361950"/>
                <wp:effectExtent l="0" t="0" r="0" b="0"/>
                <wp:wrapNone/>
                <wp:docPr id="10" name="Text Frame 4"/>
                <a:graphic xmlns:a="http://schemas.openxmlformats.org/drawingml/2006/main">
                  <a:graphicData uri="http://schemas.microsoft.com/office/word/2010/wordprocessingShape">
                    <wps:wsp>
                      <wps:cNvSpPr/>
                      <wps:spPr>
                        <a:xfrm>
                          <a:off x="0" y="0"/>
                          <a:ext cx="2476440" cy="361800"/>
                        </a:xfrm>
                        <a:prstGeom prst="rect">
                          <a:avLst/>
                        </a:prstGeom>
                        <a:noFill/>
                        <a:ln w="0">
                          <a:noFill/>
                        </a:ln>
                      </wps:spPr>
                      <wps:style>
                        <a:lnRef idx="0"/>
                        <a:fillRef idx="0"/>
                        <a:effectRef idx="0"/>
                        <a:fontRef idx="minor"/>
                      </wps:style>
                      <wps:txbx>
                        <w:txbxContent>
                          <w:p>
                            <w:pPr>
                              <w:pStyle w:val="FrameContents"/>
                              <w:overflowPunct w:val="false"/>
                              <w:spacing w:lineRule="auto" w:line="360" w:before="0" w:after="438"/>
                              <w:ind w:left="0" w:right="0" w:hanging="0"/>
                              <w:jc w:val="center"/>
                              <w:rPr/>
                            </w:pPr>
                            <w:r>
                              <w:rPr>
                                <w:b/>
                                <w:bCs/>
                                <w:color w:val="000000"/>
                                <w:sz w:val="24"/>
                                <w:lang w:val="en-GB"/>
                              </w:rPr>
                              <w:t>2023/2024 Academic Year</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129.25pt;margin-top:0.75pt;width:194.95pt;height:28.45pt;mso-wrap-style:square;v-text-anchor:top;mso-position-horizontal:center">
                <v:fill o:detectmouseclick="t" on="false"/>
                <v:stroke color="#3465a4" joinstyle="round" endcap="flat"/>
                <v:textbox>
                  <w:txbxContent>
                    <w:p>
                      <w:pPr>
                        <w:pStyle w:val="FrameContents"/>
                        <w:overflowPunct w:val="false"/>
                        <w:spacing w:lineRule="auto" w:line="360" w:before="0" w:after="438"/>
                        <w:ind w:left="0" w:right="0" w:hanging="0"/>
                        <w:jc w:val="center"/>
                        <w:rPr/>
                      </w:pPr>
                      <w:r>
                        <w:rPr>
                          <w:b/>
                          <w:bCs/>
                          <w:color w:val="000000"/>
                          <w:sz w:val="24"/>
                          <w:lang w:val="en-GB"/>
                        </w:rPr>
                        <w:t>2023/2024 Academic Year</w:t>
                      </w:r>
                    </w:p>
                  </w:txbxContent>
                </v:textbox>
                <w10:wrap type="none"/>
              </v:rect>
            </w:pict>
          </mc:Fallback>
        </mc:AlternateContent>
      </w:r>
    </w:p>
    <w:p>
      <w:pPr>
        <w:pStyle w:val="Normal"/>
        <w:widowControl/>
        <w:suppressAutoHyphens w:val="true"/>
        <w:overflowPunct w:val="true"/>
        <w:bidi w:val="0"/>
        <w:spacing w:lineRule="auto" w:line="360" w:before="0" w:after="200"/>
        <w:ind w:hanging="0"/>
        <w:jc w:val="center"/>
        <w:rPr>
          <w:rFonts w:ascii="Times New Roman" w:hAnsi="Times New Roman"/>
          <w:b/>
          <w:b/>
          <w:bCs/>
          <w:lang w:val="en-GB"/>
        </w:rPr>
      </w:pPr>
      <w:r>
        <w:rPr>
          <w:b/>
          <w:bCs/>
          <w:lang w:val="en-GB"/>
        </w:rPr>
      </w:r>
    </w:p>
    <w:p>
      <w:pPr>
        <w:pStyle w:val="FrameContents"/>
        <w:widowControl/>
        <w:suppressAutoHyphens w:val="true"/>
        <w:overflowPunct w:val="true"/>
        <w:bidi w:val="0"/>
        <w:spacing w:lineRule="auto" w:line="360" w:before="0" w:after="0"/>
        <w:jc w:val="center"/>
        <w:rPr>
          <w:b/>
          <w:b/>
          <w:bCs/>
          <w:color w:val="000000"/>
          <w:sz w:val="32"/>
          <w:szCs w:val="32"/>
          <w:lang w:val="en-GB"/>
        </w:rPr>
      </w:pPr>
      <w:r>
        <w:rPr>
          <w:b/>
          <w:bCs/>
          <w:color w:val="000000"/>
          <w:sz w:val="32"/>
          <w:szCs w:val="32"/>
          <w:lang w:val="en-GB"/>
        </w:rPr>
      </w:r>
    </w:p>
    <w:p>
      <w:pPr>
        <w:pStyle w:val="FrameContents"/>
        <w:widowControl/>
        <w:suppressAutoHyphens w:val="true"/>
        <w:overflowPunct w:val="true"/>
        <w:bidi w:val="0"/>
        <w:spacing w:lineRule="auto" w:line="360" w:before="0" w:after="0"/>
        <w:jc w:val="center"/>
        <w:rPr>
          <w:b/>
          <w:b/>
          <w:bCs/>
          <w:color w:val="000000"/>
          <w:sz w:val="32"/>
          <w:szCs w:val="32"/>
          <w:lang w:val="en-GB"/>
        </w:rPr>
      </w:pPr>
      <w:r>
        <w:rPr>
          <w:b/>
          <w:bCs/>
          <w:color w:val="000000"/>
          <w:sz w:val="32"/>
          <w:szCs w:val="32"/>
          <w:lang w:val="en-GB"/>
        </w:rPr>
      </w:r>
    </w:p>
    <w:p>
      <w:pPr>
        <w:pStyle w:val="FrameContents"/>
        <w:widowControl/>
        <w:suppressAutoHyphens w:val="true"/>
        <w:overflowPunct w:val="true"/>
        <w:bidi w:val="0"/>
        <w:spacing w:lineRule="auto" w:line="360" w:before="0" w:after="0"/>
        <w:jc w:val="center"/>
        <w:rPr>
          <w:b/>
          <w:b/>
          <w:bCs/>
          <w:color w:val="000000"/>
          <w:sz w:val="32"/>
          <w:szCs w:val="32"/>
          <w:lang w:val="en-GB"/>
        </w:rPr>
      </w:pPr>
      <w:r>
        <w:rPr>
          <w:b/>
          <w:bCs/>
          <w:color w:val="000000"/>
          <w:sz w:val="32"/>
          <w:szCs w:val="32"/>
          <w:lang w:val="en-GB"/>
        </w:rPr>
      </w:r>
    </w:p>
    <w:p>
      <w:pPr>
        <w:pStyle w:val="FrameContents"/>
        <w:widowControl/>
        <w:suppressAutoHyphens w:val="true"/>
        <w:overflowPunct w:val="true"/>
        <w:bidi w:val="0"/>
        <w:spacing w:lineRule="auto" w:line="360" w:before="0" w:after="0"/>
        <w:jc w:val="center"/>
        <w:rPr>
          <w:b/>
          <w:b/>
          <w:bCs/>
          <w:color w:val="000000"/>
          <w:sz w:val="32"/>
          <w:szCs w:val="32"/>
          <w:lang w:val="en-GB"/>
        </w:rPr>
      </w:pPr>
      <w:r>
        <w:rPr>
          <w:b/>
          <w:bCs/>
          <w:color w:val="000000"/>
          <w:sz w:val="32"/>
          <w:szCs w:val="32"/>
          <w:lang w:val="en-GB"/>
        </w:rPr>
      </w:r>
    </w:p>
    <w:p>
      <w:pPr>
        <w:pStyle w:val="FrameContents"/>
        <w:widowControl/>
        <w:suppressAutoHyphens w:val="true"/>
        <w:overflowPunct w:val="true"/>
        <w:bidi w:val="0"/>
        <w:spacing w:lineRule="auto" w:line="360" w:before="0" w:after="0"/>
        <w:jc w:val="center"/>
        <w:rPr>
          <w:b/>
          <w:b/>
          <w:bCs/>
          <w:color w:val="000000"/>
          <w:sz w:val="32"/>
          <w:szCs w:val="32"/>
          <w:lang w:val="en-GB"/>
        </w:rPr>
      </w:pPr>
      <w:r>
        <w:rPr>
          <w:b/>
          <w:bCs/>
          <w:color w:val="000000"/>
          <w:sz w:val="32"/>
          <w:szCs w:val="32"/>
          <w:lang w:val="en-GB"/>
        </w:rPr>
        <w:t>NAMED ENTITY RECOGNITION FOR UNDER-RESOURCED LANGUAGES: CASE STUDY OF YEMBA LANGUAGE</w:t>
      </w:r>
    </w:p>
    <w:p>
      <w:pPr>
        <w:pStyle w:val="FrameContents"/>
        <w:widowControl/>
        <w:suppressAutoHyphens w:val="true"/>
        <w:overflowPunct w:val="true"/>
        <w:bidi w:val="0"/>
        <w:spacing w:lineRule="auto" w:line="360" w:before="0" w:after="0"/>
        <w:jc w:val="center"/>
        <w:rPr>
          <w:rFonts w:ascii="Times New Roman" w:hAnsi="Times New Roman"/>
          <w:b/>
          <w:b/>
          <w:bCs/>
          <w:color w:val="000000"/>
          <w:sz w:val="32"/>
          <w:szCs w:val="32"/>
          <w:lang w:val="en-GB"/>
        </w:rPr>
      </w:pPr>
      <w:r>
        <w:rPr>
          <w:b/>
          <w:bCs/>
          <w:color w:val="000000"/>
          <w:sz w:val="32"/>
          <w:szCs w:val="32"/>
          <w:lang w:val="en-GB"/>
        </w:rPr>
      </w:r>
    </w:p>
    <w:p>
      <w:pPr>
        <w:pStyle w:val="Normal"/>
        <w:spacing w:lineRule="auto" w:line="360" w:before="0" w:after="0"/>
        <w:ind w:left="5" w:right="0" w:hanging="0"/>
        <w:jc w:val="center"/>
        <w:rPr>
          <w:sz w:val="28"/>
          <w:szCs w:val="28"/>
          <w:lang w:val="en-GB"/>
        </w:rPr>
      </w:pPr>
      <w:r>
        <w:rPr>
          <w:sz w:val="28"/>
          <w:szCs w:val="28"/>
          <w:lang w:val="en-GB"/>
        </w:rPr>
        <w:t>DJIOTSA DJOUAKE CHRISTIAN DARYN</w:t>
      </w:r>
    </w:p>
    <w:p>
      <w:pPr>
        <w:pStyle w:val="Normal"/>
        <w:spacing w:lineRule="auto" w:line="360" w:before="0" w:after="0"/>
        <w:ind w:left="5" w:right="0" w:hanging="0"/>
        <w:jc w:val="center"/>
        <w:rPr>
          <w:sz w:val="28"/>
          <w:szCs w:val="28"/>
          <w:lang w:val="en-GB"/>
        </w:rPr>
      </w:pPr>
      <w:r>
        <w:rPr>
          <w:sz w:val="28"/>
          <w:szCs w:val="28"/>
          <w:lang w:val="en-GB"/>
        </w:rPr>
        <w:t>Matriculation Number: FE20A029</w:t>
      </w:r>
    </w:p>
    <w:p>
      <w:pPr>
        <w:pStyle w:val="Normal"/>
        <w:widowControl/>
        <w:suppressAutoHyphens w:val="true"/>
        <w:overflowPunct w:val="true"/>
        <w:bidi w:val="0"/>
        <w:spacing w:lineRule="auto" w:line="360" w:before="0" w:after="200"/>
        <w:jc w:val="center"/>
        <w:rPr>
          <w:b/>
          <w:b/>
          <w:bCs/>
          <w:sz w:val="28"/>
          <w:szCs w:val="28"/>
          <w:lang w:val="en-GB"/>
        </w:rPr>
      </w:pPr>
      <w:r>
        <w:rPr>
          <w:b/>
          <w:bCs/>
          <w:sz w:val="28"/>
          <w:szCs w:val="28"/>
          <w:lang w:val="en-GB"/>
        </w:rPr>
        <w:t>2023/2024 Academic Year</w:t>
      </w:r>
    </w:p>
    <w:p>
      <w:pPr>
        <w:pStyle w:val="Normal"/>
        <w:widowControl/>
        <w:suppressAutoHyphens w:val="true"/>
        <w:overflowPunct w:val="true"/>
        <w:bidi w:val="0"/>
        <w:spacing w:lineRule="auto" w:line="360" w:before="0" w:after="200"/>
        <w:jc w:val="center"/>
        <w:rPr>
          <w:rFonts w:ascii="Times New Roman" w:hAnsi="Times New Roman"/>
          <w:b/>
          <w:b/>
          <w:bCs/>
          <w:sz w:val="28"/>
          <w:szCs w:val="28"/>
          <w:lang w:val="en-GB"/>
        </w:rPr>
      </w:pPr>
      <w:r>
        <w:rPr>
          <w:b/>
          <w:bCs/>
          <w:sz w:val="28"/>
          <w:szCs w:val="28"/>
          <w:lang w:val="en-GB"/>
        </w:rPr>
      </w:r>
    </w:p>
    <w:p>
      <w:pPr>
        <w:pStyle w:val="Normal"/>
        <w:widowControl/>
        <w:suppressAutoHyphens w:val="true"/>
        <w:overflowPunct w:val="true"/>
        <w:bidi w:val="0"/>
        <w:spacing w:lineRule="auto" w:line="360" w:before="0" w:after="200"/>
        <w:jc w:val="center"/>
        <w:rPr>
          <w:b/>
          <w:b/>
          <w:bCs/>
          <w:i/>
          <w:i/>
          <w:iCs/>
          <w:sz w:val="28"/>
          <w:szCs w:val="28"/>
          <w:lang w:val="en-GB"/>
        </w:rPr>
      </w:pPr>
      <w:r>
        <w:rPr>
          <w:b/>
          <w:bCs/>
          <w:i/>
          <w:iCs/>
          <w:sz w:val="28"/>
          <w:szCs w:val="28"/>
          <w:lang w:val="en-GB"/>
        </w:rPr>
        <w:t>Dissertation submitted in partial fulfilment of the requirements for the award of Bachelor of Engineering (B.Eng.) Degree in Computer Engineering.</w:t>
      </w:r>
    </w:p>
    <w:p>
      <w:pPr>
        <w:pStyle w:val="Normal"/>
        <w:widowControl/>
        <w:suppressAutoHyphens w:val="true"/>
        <w:overflowPunct w:val="true"/>
        <w:bidi w:val="0"/>
        <w:spacing w:lineRule="auto" w:line="360" w:before="0" w:after="200"/>
        <w:jc w:val="center"/>
        <w:rPr>
          <w:rFonts w:ascii="Times New Roman" w:hAnsi="Times New Roman"/>
          <w:b/>
          <w:b/>
          <w:bCs/>
          <w:i/>
          <w:i/>
          <w:iCs/>
          <w:lang w:val="en-GB"/>
        </w:rPr>
      </w:pPr>
      <w:r>
        <w:rPr>
          <w:b/>
          <w:bCs/>
          <w:i/>
          <w:iCs/>
          <w:lang w:val="en-GB"/>
        </w:rPr>
      </w:r>
    </w:p>
    <w:p>
      <w:pPr>
        <w:pStyle w:val="Normal"/>
        <w:widowControl/>
        <w:suppressAutoHyphens w:val="true"/>
        <w:overflowPunct w:val="true"/>
        <w:bidi w:val="0"/>
        <w:spacing w:lineRule="auto" w:line="360" w:before="0" w:after="200"/>
        <w:jc w:val="center"/>
        <w:rPr>
          <w:b/>
          <w:b/>
          <w:bCs/>
          <w:sz w:val="28"/>
          <w:szCs w:val="28"/>
          <w:lang w:val="en-GB"/>
        </w:rPr>
      </w:pPr>
      <w:r>
        <w:rPr>
          <w:b/>
          <w:bCs/>
          <w:sz w:val="28"/>
          <w:szCs w:val="28"/>
          <w:lang w:val="en-GB"/>
        </w:rPr>
        <w:t>Department of Computer Engineering</w:t>
      </w:r>
    </w:p>
    <w:p>
      <w:pPr>
        <w:pStyle w:val="Normal"/>
        <w:widowControl/>
        <w:suppressAutoHyphens w:val="true"/>
        <w:overflowPunct w:val="true"/>
        <w:bidi w:val="0"/>
        <w:spacing w:lineRule="auto" w:line="360" w:before="0" w:after="200"/>
        <w:jc w:val="center"/>
        <w:rPr>
          <w:b/>
          <w:b/>
          <w:bCs/>
          <w:sz w:val="28"/>
          <w:szCs w:val="28"/>
          <w:lang w:val="en-GB"/>
        </w:rPr>
      </w:pPr>
      <w:r>
        <w:rPr>
          <w:b/>
          <w:bCs/>
          <w:sz w:val="28"/>
          <w:szCs w:val="28"/>
          <w:lang w:val="en-GB"/>
        </w:rPr>
        <w:t>Faculty of Engineering and Technology</w:t>
      </w:r>
    </w:p>
    <w:p>
      <w:pPr>
        <w:pStyle w:val="Normal"/>
        <w:widowControl/>
        <w:suppressAutoHyphens w:val="true"/>
        <w:overflowPunct w:val="true"/>
        <w:bidi w:val="0"/>
        <w:spacing w:lineRule="auto" w:line="360" w:before="0" w:after="200"/>
        <w:jc w:val="center"/>
        <w:rPr>
          <w:b/>
          <w:b/>
          <w:bCs/>
          <w:sz w:val="28"/>
          <w:szCs w:val="28"/>
          <w:lang w:val="en-GB"/>
        </w:rPr>
      </w:pPr>
      <w:r>
        <w:rPr>
          <w:b/>
          <w:bCs/>
          <w:sz w:val="28"/>
          <w:szCs w:val="28"/>
          <w:lang w:val="en-GB"/>
        </w:rPr>
        <w:t>University of Buea</w:t>
      </w:r>
    </w:p>
    <w:p>
      <w:pPr>
        <w:pStyle w:val="Normal"/>
        <w:widowControl/>
        <w:suppressAutoHyphens w:val="true"/>
        <w:overflowPunct w:val="true"/>
        <w:bidi w:val="0"/>
        <w:spacing w:lineRule="auto" w:line="360" w:before="0" w:after="200"/>
        <w:jc w:val="center"/>
        <w:rPr>
          <w:rFonts w:ascii="Times New Roman" w:hAnsi="Times New Roman"/>
          <w:b/>
          <w:b/>
          <w:bCs/>
          <w:lang w:val="en-GB"/>
        </w:rPr>
      </w:pPr>
      <w:r>
        <w:rPr>
          <w:b/>
          <w:bCs/>
          <w:lang w:val="en-GB"/>
        </w:rPr>
      </w:r>
      <w:r>
        <w:br w:type="page"/>
      </w:r>
    </w:p>
    <w:p>
      <w:pPr>
        <w:pStyle w:val="Heading1"/>
        <w:spacing w:lineRule="auto" w:line="360" w:before="480" w:after="0"/>
        <w:ind w:left="0" w:right="0" w:hanging="0"/>
        <w:jc w:val="both"/>
        <w:rPr>
          <w:rFonts w:cs="Times New Roman"/>
          <w:color w:val="auto"/>
          <w:sz w:val="32"/>
        </w:rPr>
      </w:pPr>
      <w:bookmarkStart w:id="0" w:name="__RefHeading___Toc13232_1981415836"/>
      <w:bookmarkStart w:id="1" w:name="_Toc140543769"/>
      <w:bookmarkEnd w:id="0"/>
      <w:r>
        <w:rPr>
          <w:rFonts w:cs="Times New Roman"/>
          <w:color w:val="auto"/>
          <w:sz w:val="32"/>
        </w:rPr>
        <w:t>CERTIFICATION OF ORIGINALITY</w:t>
      </w:r>
      <w:bookmarkEnd w:id="1"/>
    </w:p>
    <w:p>
      <w:pPr>
        <w:pStyle w:val="Normal"/>
        <w:spacing w:lineRule="auto" w:line="360" w:before="480" w:after="0"/>
        <w:jc w:val="both"/>
        <w:rPr>
          <w:rFonts w:ascii="Times New Roman" w:hAnsi="Times New Roman" w:cs="Times New Roman"/>
          <w:color w:val="auto"/>
          <w:sz w:val="32"/>
        </w:rPr>
      </w:pPr>
      <w:r>
        <w:rPr>
          <w:rFonts w:cs="Times New Roman"/>
          <w:color w:val="auto"/>
          <w:sz w:val="32"/>
        </w:rPr>
      </w:r>
    </w:p>
    <w:p>
      <w:pPr>
        <w:pStyle w:val="Normal"/>
        <w:spacing w:lineRule="auto" w:line="360"/>
        <w:jc w:val="both"/>
        <w:rPr/>
      </w:pPr>
      <w:r>
        <w:rPr>
          <w:rFonts w:cs="Times New Roman"/>
          <w:sz w:val="24"/>
          <w:szCs w:val="24"/>
        </w:rPr>
        <w:t xml:space="preserve">We the undersigned, herby certify that this dissertation titled </w:t>
      </w:r>
      <w:r>
        <w:rPr>
          <w:rFonts w:eastAsia="Calibri" w:cs="Times New Roman"/>
          <w:b/>
          <w:bCs/>
          <w:color w:val="auto"/>
          <w:kern w:val="0"/>
          <w:sz w:val="24"/>
          <w:szCs w:val="24"/>
          <w:lang w:val="en-US" w:eastAsia="en-US" w:bidi="ar-SA"/>
        </w:rPr>
        <w:t>“</w:t>
      </w:r>
      <w:r>
        <w:rPr>
          <w:rFonts w:cs="Times New Roman"/>
          <w:b/>
          <w:bCs/>
          <w:sz w:val="24"/>
          <w:szCs w:val="24"/>
        </w:rPr>
        <w:t>NAMED ENTITY RECOGNITION FOR UNDER-RESOURCED LANGUAGES: CASE STUDY OF YEMBA LANGUAGE</w:t>
      </w:r>
      <w:r>
        <w:rPr>
          <w:rFonts w:eastAsia="Calibri" w:cs="Times New Roman"/>
          <w:b/>
          <w:bCs/>
          <w:color w:val="auto"/>
          <w:kern w:val="0"/>
          <w:sz w:val="24"/>
          <w:szCs w:val="24"/>
          <w:lang w:val="en-US" w:eastAsia="en-US" w:bidi="ar-SA"/>
        </w:rPr>
        <w:t>”</w:t>
      </w:r>
      <w:r>
        <w:rPr>
          <w:rFonts w:cs="Times New Roman"/>
          <w:sz w:val="24"/>
          <w:szCs w:val="24"/>
        </w:rPr>
        <w:t xml:space="preserve">, presented by Djiotsa Djouake Christian Daryn, </w:t>
      </w:r>
      <w:r>
        <w:rPr>
          <w:rFonts w:cs="Times New Roman"/>
          <w:b/>
          <w:bCs/>
          <w:sz w:val="24"/>
          <w:szCs w:val="24"/>
        </w:rPr>
        <w:t>Matriculation number FE20A029</w:t>
      </w:r>
      <w:r>
        <w:rPr>
          <w:rFonts w:cs="Times New Roman"/>
          <w:sz w:val="24"/>
          <w:szCs w:val="24"/>
        </w:rPr>
        <w:t xml:space="preserve"> has been carried out her in the Department of Computer Engineering, Faculty of Engineering and Technology, University of Buea under the supervision of </w:t>
      </w:r>
      <w:r>
        <w:rPr>
          <w:rFonts w:cs="Times New Roman"/>
          <w:b/>
          <w:bCs/>
          <w:sz w:val="24"/>
          <w:szCs w:val="24"/>
        </w:rPr>
        <w:t>Dr Sop Deffo</w:t>
      </w:r>
      <w:r>
        <w:rPr>
          <w:rFonts w:cs="Times New Roman"/>
          <w:sz w:val="24"/>
          <w:szCs w:val="24"/>
        </w:rPr>
        <w:t xml:space="preserve">. </w:t>
      </w:r>
    </w:p>
    <w:p>
      <w:pPr>
        <w:pStyle w:val="Normal"/>
        <w:spacing w:lineRule="auto" w:line="360"/>
        <w:jc w:val="both"/>
        <w:rPr>
          <w:rFonts w:ascii="Times New Roman" w:hAnsi="Times New Roman" w:cs="Times New Roman"/>
          <w:sz w:val="24"/>
          <w:szCs w:val="24"/>
        </w:rPr>
      </w:pPr>
      <w:r>
        <w:rPr>
          <w:rFonts w:cs="Times New Roman"/>
          <w:sz w:val="24"/>
          <w:szCs w:val="24"/>
        </w:rPr>
      </w:r>
    </w:p>
    <w:p>
      <w:pPr>
        <w:pStyle w:val="Normal"/>
        <w:spacing w:lineRule="auto" w:line="360"/>
        <w:jc w:val="both"/>
        <w:rPr>
          <w:rFonts w:cs="Times New Roman"/>
          <w:sz w:val="24"/>
          <w:szCs w:val="24"/>
        </w:rPr>
      </w:pPr>
      <w:r>
        <w:rPr>
          <w:rFonts w:cs="Times New Roman"/>
          <w:sz w:val="24"/>
          <w:szCs w:val="24"/>
        </w:rPr>
        <w:t>This dissertation is authentic and represents the fruit of her research and efforts.</w:t>
      </w:r>
    </w:p>
    <w:p>
      <w:pPr>
        <w:pStyle w:val="Normal"/>
        <w:spacing w:lineRule="auto" w:line="360"/>
        <w:jc w:val="both"/>
        <w:rPr>
          <w:rFonts w:cs="Times New Roman"/>
          <w:sz w:val="24"/>
          <w:szCs w:val="24"/>
        </w:rPr>
      </w:pPr>
      <w:r>
        <w:rPr>
          <w:rFonts w:cs="Times New Roman"/>
          <w:sz w:val="24"/>
          <w:szCs w:val="24"/>
        </w:rPr>
      </w:r>
    </w:p>
    <w:p>
      <w:pPr>
        <w:pStyle w:val="Normal"/>
        <w:spacing w:lineRule="auto" w:line="360"/>
        <w:jc w:val="right"/>
        <w:rPr>
          <w:rFonts w:cs="Times New Roman"/>
          <w:sz w:val="24"/>
          <w:szCs w:val="24"/>
        </w:rPr>
      </w:pPr>
      <w:r>
        <w:rPr>
          <w:rFonts w:cs="Times New Roman"/>
          <w:sz w:val="24"/>
          <w:szCs w:val="24"/>
        </w:rPr>
        <w:t>Date___________________________</w:t>
      </w:r>
    </w:p>
    <w:p>
      <w:pPr>
        <w:pStyle w:val="Normal"/>
        <w:spacing w:lineRule="auto" w:line="360"/>
        <w:jc w:val="right"/>
        <w:rPr>
          <w:rFonts w:ascii="Times New Roman" w:hAnsi="Times New Roman" w:cs="Times New Roman"/>
          <w:sz w:val="24"/>
          <w:szCs w:val="24"/>
        </w:rPr>
      </w:pPr>
      <w:r>
        <w:rPr>
          <w:rFonts w:cs="Times New Roman"/>
          <w:sz w:val="24"/>
          <w:szCs w:val="24"/>
        </w:rPr>
      </w:r>
    </w:p>
    <w:p>
      <w:pPr>
        <w:pStyle w:val="Normal"/>
        <w:spacing w:lineRule="auto" w:line="360"/>
        <w:jc w:val="both"/>
        <w:rPr/>
      </w:pPr>
      <w:r>
        <w:rPr>
          <w:rFonts w:cs="Times New Roman"/>
          <w:b/>
          <w:bCs/>
          <w:sz w:val="28"/>
          <w:szCs w:val="28"/>
        </w:rPr>
        <w:t>Student</w:t>
      </w:r>
      <w:r>
        <w:rPr>
          <w:rFonts w:cs="Times New Roman"/>
          <w:sz w:val="24"/>
          <w:szCs w:val="24"/>
        </w:rPr>
        <w:t xml:space="preserve">                                                                                                     </w:t>
        <w:tab/>
        <w:t xml:space="preserve">         </w:t>
      </w:r>
      <w:r>
        <w:rPr>
          <w:rFonts w:cs="Times New Roman"/>
          <w:b/>
          <w:bCs/>
          <w:sz w:val="28"/>
          <w:szCs w:val="28"/>
        </w:rPr>
        <w:t>Supervision</w:t>
      </w:r>
    </w:p>
    <w:p>
      <w:pPr>
        <w:pStyle w:val="Normal"/>
        <w:spacing w:lineRule="auto" w:line="360"/>
        <w:jc w:val="both"/>
        <w:rPr/>
      </w:pPr>
      <w:r>
        <w:rPr/>
        <w:t>________________________                                                       ________________________</w:t>
      </w:r>
    </w:p>
    <w:p>
      <w:pPr>
        <w:pStyle w:val="Normal"/>
        <w:spacing w:lineRule="auto" w:line="360"/>
        <w:jc w:val="both"/>
        <w:rPr/>
      </w:pPr>
      <w:r>
        <w:rPr/>
      </w:r>
    </w:p>
    <w:p>
      <w:pPr>
        <w:pStyle w:val="Normal"/>
        <w:spacing w:lineRule="auto" w:line="360"/>
        <w:jc w:val="right"/>
        <w:rPr/>
      </w:pPr>
      <w:r>
        <w:rPr>
          <w:rFonts w:cs="Times New Roman"/>
          <w:b/>
          <w:bCs/>
          <w:sz w:val="24"/>
          <w:szCs w:val="24"/>
        </w:rPr>
        <w:tab/>
        <w:tab/>
        <w:tab/>
        <w:tab/>
        <w:t xml:space="preserve">            </w:t>
      </w:r>
      <w:r>
        <w:rPr>
          <w:rFonts w:cs="Times New Roman"/>
          <w:b/>
          <w:bCs/>
          <w:sz w:val="28"/>
          <w:szCs w:val="28"/>
        </w:rPr>
        <w:t>Head of Department</w:t>
      </w:r>
      <w:r>
        <w:rPr>
          <w:rFonts w:cs="Times New Roman"/>
          <w:b/>
          <w:bCs/>
          <w:sz w:val="24"/>
          <w:szCs w:val="24"/>
          <w:lang w:val="en-GB"/>
        </w:rPr>
        <w:tab/>
      </w:r>
    </w:p>
    <w:p>
      <w:pPr>
        <w:pStyle w:val="Normal"/>
        <w:spacing w:lineRule="auto" w:line="360"/>
        <w:jc w:val="right"/>
        <w:rPr/>
      </w:pPr>
      <w:r>
        <w:rPr>
          <w:rFonts w:cs="Times New Roman"/>
          <w:b/>
          <w:bCs/>
          <w:sz w:val="24"/>
          <w:szCs w:val="24"/>
          <w:lang w:val="en-GB"/>
        </w:rPr>
        <w:t>________________________</w:t>
      </w:r>
      <w:r>
        <w:br w:type="page"/>
      </w:r>
    </w:p>
    <w:p>
      <w:pPr>
        <w:pStyle w:val="Normal"/>
        <w:widowControl/>
        <w:suppressAutoHyphens w:val="true"/>
        <w:overflowPunct w:val="true"/>
        <w:bidi w:val="0"/>
        <w:spacing w:lineRule="auto" w:line="360" w:before="0" w:after="200"/>
        <w:jc w:val="center"/>
        <w:rPr>
          <w:rFonts w:ascii="Times New Roman" w:hAnsi="Times New Roman"/>
          <w:b/>
          <w:b/>
          <w:bCs/>
          <w:lang w:val="en-GB"/>
        </w:rPr>
      </w:pPr>
      <w:r>
        <w:rPr>
          <w:b/>
          <w:bCs/>
          <w:lang w:val="en-GB"/>
        </w:rPr>
      </w:r>
    </w:p>
    <w:p>
      <w:pPr>
        <w:pStyle w:val="Heading1"/>
        <w:pageBreakBefore w:val="false"/>
        <w:spacing w:lineRule="auto" w:line="360"/>
        <w:ind w:left="0" w:right="0" w:hanging="0"/>
        <w:rPr>
          <w:rFonts w:eastAsia="Times New Roman"/>
          <w:lang w:val="en-GB"/>
        </w:rPr>
      </w:pPr>
      <w:bookmarkStart w:id="2" w:name="__RefHeading___Toc9628_299539274"/>
      <w:bookmarkStart w:id="3" w:name="_Toc127550418"/>
      <w:bookmarkEnd w:id="2"/>
      <w:r>
        <w:rPr>
          <w:rFonts w:eastAsia="Times New Roman"/>
          <w:lang w:val="en-GB"/>
        </w:rPr>
        <w:t>DEDICATION</w:t>
      </w:r>
      <w:bookmarkEnd w:id="3"/>
    </w:p>
    <w:p>
      <w:pPr>
        <w:pStyle w:val="Normal"/>
        <w:spacing w:lineRule="auto" w:line="360"/>
        <w:ind w:left="0" w:right="0" w:hanging="0"/>
        <w:rPr>
          <w:rFonts w:ascii="Times New Roman" w:hAnsi="Times New Roman" w:eastAsia="Times New Roman"/>
          <w:lang w:val="en-GB"/>
        </w:rPr>
      </w:pPr>
      <w:r>
        <w:rPr>
          <w:rFonts w:eastAsia="Times New Roman"/>
          <w:lang w:val="en-GB"/>
        </w:rPr>
      </w:r>
    </w:p>
    <w:p>
      <w:pPr>
        <w:pStyle w:val="Normal"/>
        <w:spacing w:lineRule="auto" w:line="360"/>
        <w:ind w:left="0" w:right="0" w:firstLine="708"/>
        <w:rPr/>
      </w:pPr>
      <w:r>
        <w:rPr>
          <w:rFonts w:eastAsia="Times New Roman" w:cs="Times New Roman"/>
          <w:szCs w:val="24"/>
          <w:lang w:val="en-GB"/>
        </w:rPr>
        <w:t xml:space="preserve">To my lovely mother </w:t>
      </w:r>
      <w:r>
        <w:rPr>
          <w:rFonts w:eastAsia="Times New Roman" w:cs="Times New Roman"/>
          <w:b/>
          <w:szCs w:val="24"/>
          <w:lang w:val="en-GB"/>
        </w:rPr>
        <w:t>Mrs. FOFE EDWIGE.</w:t>
      </w:r>
    </w:p>
    <w:p>
      <w:pPr>
        <w:pStyle w:val="Normal"/>
        <w:spacing w:lineRule="auto" w:line="360" w:before="0" w:after="91"/>
        <w:ind w:left="0" w:right="0" w:hanging="0"/>
        <w:jc w:val="center"/>
        <w:rPr>
          <w:rFonts w:ascii="Times New Roman" w:hAnsi="Times New Roman" w:eastAsia="Times New Roman" w:cs="Times New Roman"/>
          <w:b/>
          <w:b/>
          <w:sz w:val="32"/>
          <w:szCs w:val="32"/>
          <w:lang w:val="en-GB"/>
        </w:rPr>
      </w:pPr>
      <w:r>
        <w:rPr>
          <w:rFonts w:eastAsia="Times New Roman" w:cs="Times New Roman"/>
          <w:b/>
          <w:sz w:val="32"/>
          <w:szCs w:val="32"/>
          <w:lang w:val="en-GB"/>
        </w:rPr>
      </w:r>
      <w:r>
        <w:br w:type="page"/>
      </w:r>
    </w:p>
    <w:p>
      <w:pPr>
        <w:pStyle w:val="Heading1"/>
        <w:spacing w:lineRule="auto" w:line="360"/>
        <w:ind w:left="0" w:right="0" w:hanging="0"/>
        <w:rPr>
          <w:rFonts w:eastAsia="Times New Roman"/>
          <w:lang w:val="en-GB"/>
        </w:rPr>
      </w:pPr>
      <w:bookmarkStart w:id="4" w:name="__RefHeading___Toc9630_299539274"/>
      <w:bookmarkStart w:id="5" w:name="_Toc127550419"/>
      <w:bookmarkEnd w:id="4"/>
      <w:r>
        <w:rPr>
          <w:rFonts w:eastAsia="Times New Roman"/>
          <w:lang w:val="en-GB"/>
        </w:rPr>
        <w:t>ACKNOWLEDGMENT</w:t>
      </w:r>
      <w:bookmarkEnd w:id="5"/>
    </w:p>
    <w:p>
      <w:pPr>
        <w:pStyle w:val="Normal"/>
        <w:spacing w:lineRule="auto" w:line="360"/>
        <w:ind w:left="0" w:right="0" w:hanging="0"/>
        <w:rPr>
          <w:rFonts w:ascii="Times New Roman" w:hAnsi="Times New Roman" w:eastAsia="Times New Roman"/>
          <w:lang w:val="en-GB"/>
        </w:rPr>
      </w:pPr>
      <w:r>
        <w:rPr>
          <w:rFonts w:eastAsia="Times New Roman"/>
          <w:lang w:val="en-GB"/>
        </w:rPr>
      </w:r>
    </w:p>
    <w:p>
      <w:pPr>
        <w:pStyle w:val="ListParagraph"/>
        <w:numPr>
          <w:ilvl w:val="0"/>
          <w:numId w:val="0"/>
        </w:numPr>
        <w:spacing w:lineRule="auto" w:line="360"/>
        <w:ind w:left="0" w:right="0" w:hanging="0"/>
        <w:jc w:val="both"/>
        <w:rPr>
          <w:rFonts w:ascii="Times New Roman" w:hAnsi="Times New Roman" w:cs="Times New Roman"/>
          <w:sz w:val="24"/>
          <w:szCs w:val="24"/>
        </w:rPr>
      </w:pPr>
      <w:r>
        <w:rPr>
          <w:rFonts w:eastAsia="Times New Roman" w:cs="Times New Roman"/>
          <w:sz w:val="24"/>
          <w:szCs w:val="24"/>
          <w:lang w:val="en-GB"/>
        </w:rPr>
        <w:t xml:space="preserve">First of all, I would like to express my gratitude to the Faculty Of Engineering And Technology of  University Of Buea  for giving me this opportunity to go out and experience the real enterprise engineering world. </w:t>
      </w:r>
      <w:r>
        <w:rPr>
          <w:rFonts w:eastAsia="Times New Roman" w:cs="Times New Roman"/>
          <w:color w:val="000000"/>
          <w:sz w:val="24"/>
          <w:szCs w:val="24"/>
          <w:lang w:val="en-GB"/>
        </w:rPr>
        <w:t>I also thank the Dean of the Faculty of Engineering and Technology Prof. Agbor Dieudonne Agnor  whose under his supervision I was equipped with adequate knowledge on computer engineering to carry out this project.</w:t>
      </w:r>
      <w:r>
        <w:rPr/>
        <w:t xml:space="preserve"> </w:t>
      </w:r>
      <w:r>
        <w:rPr>
          <w:sz w:val="24"/>
        </w:rPr>
        <w:t>I</w:t>
      </w:r>
      <w:r>
        <w:rPr/>
        <w:t xml:space="preserve"> express my gratitude to my academic supervisor Dr. Sop Deffo for everything he did for me to get this project functional. And finally, </w:t>
      </w:r>
      <w:r>
        <w:rPr>
          <w:rFonts w:eastAsia="Calibri" w:cs="DejaVu Sans"/>
          <w:color w:val="auto"/>
          <w:kern w:val="0"/>
          <w:sz w:val="24"/>
          <w:szCs w:val="22"/>
          <w:lang w:val="en-US" w:eastAsia="en-US" w:bidi="ar-SA"/>
        </w:rPr>
        <w:t>I</w:t>
      </w:r>
      <w:r>
        <w:rPr/>
        <w:t xml:space="preserve"> express my gratitude to family and all my friends  for the support and </w:t>
      </w:r>
      <w:bookmarkStart w:id="6" w:name="_3whwml4"/>
      <w:bookmarkEnd w:id="6"/>
      <w:r>
        <w:rPr>
          <w:rFonts w:eastAsia="Times New Roman" w:cs="Times New Roman"/>
          <w:color w:val="000000"/>
          <w:szCs w:val="24"/>
          <w:lang w:val="en-GB"/>
        </w:rPr>
        <w:t>any other person who has contributed directly or indirectly to the production of this report.</w:t>
      </w:r>
    </w:p>
    <w:p>
      <w:pPr>
        <w:pStyle w:val="ListParagraph"/>
        <w:spacing w:lineRule="auto" w:line="360"/>
        <w:ind w:left="0" w:right="0" w:hanging="0"/>
        <w:jc w:val="both"/>
        <w:rPr>
          <w:rFonts w:ascii="Times New Roman" w:hAnsi="Times New Roman" w:cs="Times New Roman"/>
          <w:sz w:val="24"/>
          <w:szCs w:val="24"/>
        </w:rPr>
      </w:pPr>
      <w:r>
        <w:rPr>
          <w:rFonts w:cs="Times New Roman"/>
          <w:sz w:val="24"/>
          <w:szCs w:val="24"/>
        </w:rPr>
      </w:r>
      <w:bookmarkStart w:id="7" w:name="_Toc1275504211"/>
      <w:bookmarkStart w:id="8" w:name="_Toc1275504211"/>
      <w:bookmarkEnd w:id="8"/>
      <w:r>
        <w:br w:type="page"/>
      </w:r>
    </w:p>
    <w:p>
      <w:pPr>
        <w:pStyle w:val="Normal"/>
        <w:ind w:left="0" w:right="0" w:hanging="0"/>
        <w:rPr>
          <w:rFonts w:ascii="Times New Roman" w:hAnsi="Times New Roman"/>
        </w:rPr>
      </w:pPr>
      <w:r>
        <w:rPr/>
      </w:r>
    </w:p>
    <w:p>
      <w:pPr>
        <w:pStyle w:val="Heading1"/>
        <w:ind w:left="0" w:right="0" w:hanging="0"/>
        <w:rPr/>
      </w:pPr>
      <w:bookmarkStart w:id="9" w:name="__RefHeading___Toc13234_1981415836"/>
      <w:bookmarkStart w:id="10" w:name="_Toc127550421"/>
      <w:bookmarkEnd w:id="9"/>
      <w:bookmarkEnd w:id="10"/>
      <w:r>
        <w:rPr/>
        <w:t>ABSTRACT</w:t>
      </w:r>
    </w:p>
    <w:p>
      <w:pPr>
        <w:pStyle w:val="Normal"/>
        <w:rPr/>
      </w:pPr>
      <w:r>
        <w:rPr/>
      </w:r>
    </w:p>
    <w:p>
      <w:pPr>
        <w:pStyle w:val="TextBody"/>
        <w:jc w:val="both"/>
        <w:rPr/>
      </w:pPr>
      <w:r>
        <w:rPr/>
        <w:t>This study addresses the digital gap for the Yemba language (Cameroon, 300k+ speakers) by developing a Named Entity Recognition (NER) system. NER identifies entities like people and locations in text. The system leverages pre-trained transformer models, fine-tuned for Yemba using limited annotated data. This enables effective entity recognition, promoting Yemba cultural heritage preservation, information access, and community empowerment in the digital age. This paves the way for future NLP advancements in under-resourced languages.</w:t>
      </w:r>
    </w:p>
    <w:p>
      <w:pPr>
        <w:pStyle w:val="Normal"/>
        <w:jc w:val="both"/>
        <w:rPr/>
      </w:pPr>
      <w:r>
        <w:rPr/>
      </w:r>
    </w:p>
    <w:sdt>
      <w:sdtPr>
        <w:docPartObj>
          <w:docPartGallery w:val="Table of Contents"/>
          <w:docPartUnique w:val="true"/>
        </w:docPartObj>
      </w:sdtPr>
      <w:sdtContent>
        <w:p>
          <w:pPr>
            <w:pStyle w:val="ContentsHeading"/>
            <w:ind w:left="0" w:hanging="0"/>
            <w:rPr/>
          </w:pPr>
          <w:r>
            <w:br w:type="page"/>
          </w:r>
          <w:r>
            <w:rPr/>
            <w:t>Table of Contents</w:t>
          </w:r>
        </w:p>
        <w:p>
          <w:pPr>
            <w:pStyle w:val="Contents1"/>
            <w:tabs>
              <w:tab w:val="clear" w:pos="643"/>
              <w:tab w:val="right" w:pos="9070" w:leader="dot"/>
            </w:tabs>
            <w:rPr/>
          </w:pPr>
          <w:r>
            <w:fldChar w:fldCharType="begin"/>
          </w:r>
          <w:r>
            <w:rPr>
              <w:rStyle w:val="IndexLink"/>
            </w:rPr>
            <w:instrText xml:space="preserve"> TOC \f \o "1-3" \h</w:instrText>
          </w:r>
          <w:r>
            <w:rPr>
              <w:rStyle w:val="IndexLink"/>
            </w:rPr>
            <w:fldChar w:fldCharType="separate"/>
          </w:r>
          <w:hyperlink w:anchor="__RefHeading___Toc13232_1981415836">
            <w:r>
              <w:rPr>
                <w:rStyle w:val="IndexLink"/>
              </w:rPr>
              <w:t>CERTIFICATION OF ORIGINALITY</w:t>
              <w:tab/>
              <w:t>ii</w:t>
            </w:r>
          </w:hyperlink>
        </w:p>
        <w:p>
          <w:pPr>
            <w:pStyle w:val="Contents1"/>
            <w:tabs>
              <w:tab w:val="clear" w:pos="643"/>
              <w:tab w:val="right" w:pos="9070" w:leader="dot"/>
            </w:tabs>
            <w:rPr/>
          </w:pPr>
          <w:hyperlink w:anchor="__RefHeading___Toc9628_299539274">
            <w:r>
              <w:rPr>
                <w:rStyle w:val="IndexLink"/>
              </w:rPr>
              <w:t>DEDICATION</w:t>
              <w:tab/>
              <w:t>iii</w:t>
            </w:r>
          </w:hyperlink>
        </w:p>
        <w:p>
          <w:pPr>
            <w:pStyle w:val="Contents1"/>
            <w:tabs>
              <w:tab w:val="clear" w:pos="643"/>
              <w:tab w:val="right" w:pos="9070" w:leader="dot"/>
            </w:tabs>
            <w:rPr/>
          </w:pPr>
          <w:hyperlink w:anchor="__RefHeading___Toc9630_299539274">
            <w:r>
              <w:rPr>
                <w:rStyle w:val="IndexLink"/>
              </w:rPr>
              <w:t>ACKNOWLEDGMENT</w:t>
              <w:tab/>
              <w:t>iv</w:t>
            </w:r>
          </w:hyperlink>
        </w:p>
        <w:p>
          <w:pPr>
            <w:pStyle w:val="Contents1"/>
            <w:tabs>
              <w:tab w:val="clear" w:pos="643"/>
              <w:tab w:val="right" w:pos="9070" w:leader="dot"/>
            </w:tabs>
            <w:rPr/>
          </w:pPr>
          <w:hyperlink w:anchor="__RefHeading___Toc13234_1981415836">
            <w:r>
              <w:rPr>
                <w:rStyle w:val="IndexLink"/>
              </w:rPr>
              <w:t>ABSTRACT</w:t>
              <w:tab/>
              <w:t>v</w:t>
            </w:r>
          </w:hyperlink>
        </w:p>
        <w:p>
          <w:pPr>
            <w:pStyle w:val="Contents1"/>
            <w:tabs>
              <w:tab w:val="clear" w:pos="643"/>
              <w:tab w:val="right" w:pos="9070" w:leader="dot"/>
            </w:tabs>
            <w:rPr/>
          </w:pPr>
          <w:hyperlink w:anchor="__RefHeading___Toc9439_2616520921">
            <w:r>
              <w:rPr>
                <w:rStyle w:val="IndexLink"/>
              </w:rPr>
              <w:t>LIST OF FIGURES</w:t>
              <w:tab/>
              <w:t>ix</w:t>
            </w:r>
          </w:hyperlink>
        </w:p>
        <w:p>
          <w:pPr>
            <w:pStyle w:val="Contents1"/>
            <w:tabs>
              <w:tab w:val="clear" w:pos="643"/>
              <w:tab w:val="right" w:pos="9070" w:leader="dot"/>
            </w:tabs>
            <w:rPr/>
          </w:pPr>
          <w:hyperlink w:anchor="__RefHeading___Toc9636_299539274">
            <w:r>
              <w:rPr>
                <w:rStyle w:val="IndexLink"/>
              </w:rPr>
              <w:t>LIST OF ABBREVIATIONS</w:t>
              <w:tab/>
              <w:t>x</w:t>
            </w:r>
          </w:hyperlink>
        </w:p>
        <w:p>
          <w:pPr>
            <w:pStyle w:val="Contents1"/>
            <w:tabs>
              <w:tab w:val="clear" w:pos="643"/>
              <w:tab w:val="right" w:pos="9070" w:leader="dot"/>
            </w:tabs>
            <w:rPr/>
          </w:pPr>
          <w:hyperlink w:anchor="__RefHeading___Toc923_33836745321">
            <w:r>
              <w:rPr>
                <w:rStyle w:val="IndexLink"/>
                <w:i w:val="false"/>
              </w:rPr>
              <w:t>CHAPTER 1: GENERAL INTRODUCTION</w:t>
            </w:r>
            <w:r>
              <w:rPr>
                <w:rStyle w:val="IndexLink"/>
              </w:rPr>
              <w:tab/>
              <w:t>1</w:t>
            </w:r>
          </w:hyperlink>
        </w:p>
        <w:p>
          <w:pPr>
            <w:pStyle w:val="Contents2"/>
            <w:tabs>
              <w:tab w:val="clear" w:pos="643"/>
              <w:tab w:val="right" w:pos="9070" w:leader="dot"/>
            </w:tabs>
            <w:rPr/>
          </w:pPr>
          <w:hyperlink w:anchor="__RefHeading___Toc925_33836745321">
            <w:r>
              <w:rPr>
                <w:rStyle w:val="IndexLink"/>
                <w:i w:val="false"/>
              </w:rPr>
              <w:t>1.1 Background and Context of Study</w:t>
            </w:r>
            <w:r>
              <w:rPr>
                <w:rStyle w:val="IndexLink"/>
              </w:rPr>
              <w:tab/>
              <w:t>1</w:t>
            </w:r>
          </w:hyperlink>
        </w:p>
        <w:p>
          <w:pPr>
            <w:pStyle w:val="Contents2"/>
            <w:tabs>
              <w:tab w:val="clear" w:pos="643"/>
              <w:tab w:val="right" w:pos="9070" w:leader="dot"/>
            </w:tabs>
            <w:rPr/>
          </w:pPr>
          <w:hyperlink w:anchor="__RefHeading___Toc927_3383674532">
            <w:r>
              <w:rPr>
                <w:rStyle w:val="IndexLink"/>
                <w:i w:val="false"/>
              </w:rPr>
              <w:t>1.2. Problem Statement</w:t>
            </w:r>
            <w:r>
              <w:rPr>
                <w:rStyle w:val="IndexLink"/>
              </w:rPr>
              <w:tab/>
              <w:t>2</w:t>
            </w:r>
          </w:hyperlink>
        </w:p>
        <w:p>
          <w:pPr>
            <w:pStyle w:val="Contents2"/>
            <w:tabs>
              <w:tab w:val="clear" w:pos="643"/>
              <w:tab w:val="right" w:pos="9070" w:leader="dot"/>
            </w:tabs>
            <w:rPr/>
          </w:pPr>
          <w:hyperlink w:anchor="__RefHeading___Toc929_3383674532">
            <w:r>
              <w:rPr>
                <w:rStyle w:val="IndexLink"/>
                <w:i w:val="false"/>
              </w:rPr>
              <w:t>1.3. Objectives of the Study</w:t>
            </w:r>
            <w:r>
              <w:rPr>
                <w:rStyle w:val="IndexLink"/>
              </w:rPr>
              <w:tab/>
              <w:t>3</w:t>
            </w:r>
          </w:hyperlink>
        </w:p>
        <w:p>
          <w:pPr>
            <w:pStyle w:val="Contents3"/>
            <w:tabs>
              <w:tab w:val="clear" w:pos="643"/>
              <w:tab w:val="right" w:pos="9070" w:leader="dot"/>
            </w:tabs>
            <w:rPr/>
          </w:pPr>
          <w:hyperlink w:anchor="__RefHeading___Toc931_3383674532">
            <w:r>
              <w:rPr>
                <w:rStyle w:val="IndexLink"/>
                <w:i w:val="false"/>
              </w:rPr>
              <w:t>1.3.1 General Objective</w:t>
            </w:r>
            <w:r>
              <w:rPr>
                <w:rStyle w:val="IndexLink"/>
              </w:rPr>
              <w:tab/>
              <w:t>3</w:t>
            </w:r>
          </w:hyperlink>
        </w:p>
        <w:p>
          <w:pPr>
            <w:pStyle w:val="Contents3"/>
            <w:tabs>
              <w:tab w:val="clear" w:pos="643"/>
              <w:tab w:val="right" w:pos="9070" w:leader="dot"/>
            </w:tabs>
            <w:rPr/>
          </w:pPr>
          <w:hyperlink w:anchor="__RefHeading___Toc933_3383674532">
            <w:r>
              <w:rPr>
                <w:rStyle w:val="IndexLink"/>
                <w:i w:val="false"/>
              </w:rPr>
              <w:t>1.3.2. Specific Objectives</w:t>
            </w:r>
            <w:r>
              <w:rPr>
                <w:rStyle w:val="IndexLink"/>
              </w:rPr>
              <w:tab/>
              <w:t>3</w:t>
            </w:r>
          </w:hyperlink>
        </w:p>
        <w:p>
          <w:pPr>
            <w:pStyle w:val="Contents2"/>
            <w:tabs>
              <w:tab w:val="clear" w:pos="643"/>
              <w:tab w:val="right" w:pos="9070" w:leader="dot"/>
            </w:tabs>
            <w:rPr/>
          </w:pPr>
          <w:hyperlink w:anchor="__RefHeading___Toc935_3383674532">
            <w:r>
              <w:rPr>
                <w:rStyle w:val="IndexLink"/>
                <w:i w:val="false"/>
              </w:rPr>
              <w:t>1.4. Proposed Methodology</w:t>
            </w:r>
            <w:r>
              <w:rPr>
                <w:rStyle w:val="IndexLink"/>
              </w:rPr>
              <w:tab/>
              <w:t>4</w:t>
            </w:r>
          </w:hyperlink>
        </w:p>
        <w:p>
          <w:pPr>
            <w:pStyle w:val="Contents2"/>
            <w:tabs>
              <w:tab w:val="clear" w:pos="643"/>
              <w:tab w:val="right" w:pos="9070" w:leader="dot"/>
            </w:tabs>
            <w:rPr/>
          </w:pPr>
          <w:hyperlink w:anchor="__RefHeading___Toc937_3383674532">
            <w:r>
              <w:rPr>
                <w:rStyle w:val="IndexLink"/>
                <w:i w:val="false"/>
              </w:rPr>
              <w:t>1.5. Significance of the Study</w:t>
            </w:r>
            <w:r>
              <w:rPr>
                <w:rStyle w:val="IndexLink"/>
              </w:rPr>
              <w:tab/>
              <w:t>6</w:t>
            </w:r>
          </w:hyperlink>
        </w:p>
        <w:p>
          <w:pPr>
            <w:pStyle w:val="Contents2"/>
            <w:tabs>
              <w:tab w:val="clear" w:pos="643"/>
              <w:tab w:val="right" w:pos="9070" w:leader="dot"/>
            </w:tabs>
            <w:rPr/>
          </w:pPr>
          <w:hyperlink w:anchor="__RefHeading___Toc939_3383674532">
            <w:r>
              <w:rPr>
                <w:rStyle w:val="IndexLink"/>
                <w:i w:val="false"/>
              </w:rPr>
              <w:t>1.6. Scope of the Study</w:t>
            </w:r>
            <w:r>
              <w:rPr>
                <w:rStyle w:val="IndexLink"/>
              </w:rPr>
              <w:tab/>
              <w:t>7</w:t>
            </w:r>
          </w:hyperlink>
        </w:p>
        <w:p>
          <w:pPr>
            <w:pStyle w:val="Contents2"/>
            <w:tabs>
              <w:tab w:val="clear" w:pos="643"/>
              <w:tab w:val="right" w:pos="9070" w:leader="dot"/>
            </w:tabs>
            <w:rPr/>
          </w:pPr>
          <w:hyperlink w:anchor="__RefHeading___Toc941_3383674532">
            <w:r>
              <w:rPr>
                <w:rStyle w:val="IndexLink"/>
                <w:i w:val="false"/>
              </w:rPr>
              <w:t>1.7. Delimitation of the Study</w:t>
            </w:r>
            <w:r>
              <w:rPr>
                <w:rStyle w:val="IndexLink"/>
              </w:rPr>
              <w:tab/>
              <w:t>8</w:t>
            </w:r>
          </w:hyperlink>
        </w:p>
        <w:p>
          <w:pPr>
            <w:pStyle w:val="Contents2"/>
            <w:tabs>
              <w:tab w:val="clear" w:pos="643"/>
              <w:tab w:val="right" w:pos="9070" w:leader="dot"/>
            </w:tabs>
            <w:rPr/>
          </w:pPr>
          <w:hyperlink w:anchor="__RefHeading___Toc943_3383674532">
            <w:r>
              <w:rPr>
                <w:rStyle w:val="IndexLink"/>
                <w:i w:val="false"/>
              </w:rPr>
              <w:t>1.8. Definition of Keywords and Terms</w:t>
            </w:r>
            <w:r>
              <w:rPr>
                <w:rStyle w:val="IndexLink"/>
              </w:rPr>
              <w:tab/>
              <w:t>9</w:t>
            </w:r>
          </w:hyperlink>
        </w:p>
        <w:p>
          <w:pPr>
            <w:pStyle w:val="Contents2"/>
            <w:tabs>
              <w:tab w:val="clear" w:pos="643"/>
              <w:tab w:val="right" w:pos="9070" w:leader="dot"/>
            </w:tabs>
            <w:rPr/>
          </w:pPr>
          <w:hyperlink w:anchor="__RefHeading___Toc945_3383674532">
            <w:r>
              <w:rPr>
                <w:rStyle w:val="IndexLink"/>
                <w:i w:val="false"/>
              </w:rPr>
              <w:t>1.9. Organization of the Dissertation</w:t>
            </w:r>
            <w:r>
              <w:rPr>
                <w:rStyle w:val="IndexLink"/>
              </w:rPr>
              <w:tab/>
              <w:t>11</w:t>
            </w:r>
          </w:hyperlink>
        </w:p>
        <w:p>
          <w:pPr>
            <w:pStyle w:val="Contents1"/>
            <w:tabs>
              <w:tab w:val="clear" w:pos="643"/>
              <w:tab w:val="right" w:pos="9070" w:leader="dot"/>
            </w:tabs>
            <w:rPr/>
          </w:pPr>
          <w:hyperlink w:anchor="__RefHeading___Toc947_3383674532">
            <w:r>
              <w:rPr>
                <w:rStyle w:val="IndexLink"/>
              </w:rPr>
              <w:t xml:space="preserve">II. </w:t>
            </w:r>
            <w:r>
              <w:rPr>
                <w:rStyle w:val="IndexLink"/>
                <w:i w:val="false"/>
              </w:rPr>
              <w:t xml:space="preserve"> CHAPTER 2: LITERATURE REVIEW</w:t>
            </w:r>
            <w:r>
              <w:rPr>
                <w:rStyle w:val="IndexLink"/>
              </w:rPr>
              <w:tab/>
              <w:t>12</w:t>
            </w:r>
          </w:hyperlink>
        </w:p>
        <w:p>
          <w:pPr>
            <w:pStyle w:val="Contents2"/>
            <w:tabs>
              <w:tab w:val="clear" w:pos="643"/>
              <w:tab w:val="right" w:pos="9070" w:leader="dot"/>
            </w:tabs>
            <w:rPr/>
          </w:pPr>
          <w:hyperlink w:anchor="__RefHeading___Toc949_3383674532">
            <w:r>
              <w:rPr>
                <w:rStyle w:val="IndexLink"/>
                <w:i w:val="false"/>
              </w:rPr>
              <w:t>2.1. Introduction</w:t>
            </w:r>
            <w:r>
              <w:rPr>
                <w:rStyle w:val="IndexLink"/>
              </w:rPr>
              <w:tab/>
              <w:t>12</w:t>
            </w:r>
          </w:hyperlink>
        </w:p>
        <w:p>
          <w:pPr>
            <w:pStyle w:val="Contents2"/>
            <w:tabs>
              <w:tab w:val="clear" w:pos="643"/>
              <w:tab w:val="right" w:pos="9070" w:leader="dot"/>
            </w:tabs>
            <w:rPr/>
          </w:pPr>
          <w:hyperlink w:anchor="__RefHeading___Toc951_3383674532">
            <w:r>
              <w:rPr>
                <w:rStyle w:val="IndexLink"/>
                <w:i w:val="false"/>
              </w:rPr>
              <w:t>2.2. General Concepts on Named Entity Recognition (NER)</w:t>
            </w:r>
            <w:r>
              <w:rPr>
                <w:rStyle w:val="IndexLink"/>
              </w:rPr>
              <w:tab/>
              <w:t>13</w:t>
            </w:r>
          </w:hyperlink>
        </w:p>
        <w:p>
          <w:pPr>
            <w:pStyle w:val="Contents3"/>
            <w:tabs>
              <w:tab w:val="clear" w:pos="643"/>
              <w:tab w:val="right" w:pos="9070" w:leader="dot"/>
            </w:tabs>
            <w:rPr/>
          </w:pPr>
          <w:hyperlink w:anchor="__RefHeading___Toc953_3383674532">
            <w:r>
              <w:rPr>
                <w:rStyle w:val="IndexLink"/>
                <w:i w:val="false"/>
              </w:rPr>
              <w:t xml:space="preserve"> </w:t>
            </w:r>
            <w:r>
              <w:rPr>
                <w:rStyle w:val="IndexLink"/>
                <w:i w:val="false"/>
              </w:rPr>
              <w:t>2.2.1. Named Entity Recognition (NER)</w:t>
            </w:r>
            <w:r>
              <w:rPr>
                <w:rStyle w:val="IndexLink"/>
              </w:rPr>
              <w:tab/>
              <w:t>13</w:t>
            </w:r>
          </w:hyperlink>
        </w:p>
        <w:p>
          <w:pPr>
            <w:pStyle w:val="Contents3"/>
            <w:tabs>
              <w:tab w:val="clear" w:pos="643"/>
              <w:tab w:val="right" w:pos="9070" w:leader="dot"/>
            </w:tabs>
            <w:rPr/>
          </w:pPr>
          <w:hyperlink w:anchor="__RefHeading___Toc955_3383674532">
            <w:r>
              <w:rPr>
                <w:rStyle w:val="IndexLink"/>
                <w:i w:val="false"/>
              </w:rPr>
              <w:t xml:space="preserve"> </w:t>
            </w:r>
            <w:r>
              <w:rPr>
                <w:rStyle w:val="IndexLink"/>
                <w:i w:val="false"/>
              </w:rPr>
              <w:t>2.2.2. Challenges of Under-Resource Languages</w:t>
            </w:r>
            <w:r>
              <w:rPr>
                <w:rStyle w:val="IndexLink"/>
              </w:rPr>
              <w:tab/>
              <w:t>14</w:t>
            </w:r>
          </w:hyperlink>
        </w:p>
        <w:p>
          <w:pPr>
            <w:pStyle w:val="Contents2"/>
            <w:tabs>
              <w:tab w:val="clear" w:pos="643"/>
              <w:tab w:val="right" w:pos="9070" w:leader="dot"/>
            </w:tabs>
            <w:rPr/>
          </w:pPr>
          <w:hyperlink w:anchor="__RefHeading___Toc957_3383674532">
            <w:r>
              <w:rPr>
                <w:rStyle w:val="IndexLink"/>
                <w:i w:val="false"/>
              </w:rPr>
              <w:t>2.3. Related Works</w:t>
            </w:r>
            <w:r>
              <w:rPr>
                <w:rStyle w:val="IndexLink"/>
              </w:rPr>
              <w:tab/>
              <w:t>14</w:t>
            </w:r>
          </w:hyperlink>
        </w:p>
        <w:p>
          <w:pPr>
            <w:pStyle w:val="Contents2"/>
            <w:tabs>
              <w:tab w:val="clear" w:pos="643"/>
              <w:tab w:val="right" w:pos="9070" w:leader="dot"/>
            </w:tabs>
            <w:rPr/>
          </w:pPr>
          <w:hyperlink w:anchor="__RefHeading___Toc959_3383674532">
            <w:r>
              <w:rPr>
                <w:rStyle w:val="IndexLink"/>
                <w:i w:val="false"/>
              </w:rPr>
              <w:t>2.4. Summary</w:t>
            </w:r>
            <w:r>
              <w:rPr>
                <w:rStyle w:val="IndexLink"/>
              </w:rPr>
              <w:tab/>
              <w:t>18</w:t>
            </w:r>
          </w:hyperlink>
        </w:p>
        <w:p>
          <w:pPr>
            <w:pStyle w:val="Contents1"/>
            <w:tabs>
              <w:tab w:val="clear" w:pos="643"/>
              <w:tab w:val="right" w:pos="9070" w:leader="dot"/>
            </w:tabs>
            <w:rPr/>
          </w:pPr>
          <w:hyperlink w:anchor="__RefHeading___Toc961_3383674532">
            <w:r>
              <w:rPr>
                <w:rStyle w:val="IndexLink"/>
              </w:rPr>
              <w:t xml:space="preserve">III. </w:t>
            </w:r>
            <w:r>
              <w:rPr>
                <w:rStyle w:val="IndexLink"/>
                <w:i w:val="false"/>
              </w:rPr>
              <w:t>CHAPTER 3: ANALYSIS AND DESIGN</w:t>
            </w:r>
            <w:r>
              <w:rPr>
                <w:rStyle w:val="IndexLink"/>
              </w:rPr>
              <w:tab/>
              <w:t>18</w:t>
            </w:r>
          </w:hyperlink>
        </w:p>
        <w:p>
          <w:pPr>
            <w:pStyle w:val="Contents2"/>
            <w:tabs>
              <w:tab w:val="clear" w:pos="643"/>
              <w:tab w:val="right" w:pos="9070" w:leader="dot"/>
            </w:tabs>
            <w:rPr/>
          </w:pPr>
          <w:hyperlink w:anchor="__RefHeading___Toc963_3383674532">
            <w:r>
              <w:rPr>
                <w:rStyle w:val="IndexLink"/>
                <w:i w:val="false"/>
              </w:rPr>
              <w:t>3.1. Introduction</w:t>
            </w:r>
            <w:r>
              <w:rPr>
                <w:rStyle w:val="IndexLink"/>
              </w:rPr>
              <w:tab/>
              <w:t>19</w:t>
            </w:r>
          </w:hyperlink>
        </w:p>
        <w:p>
          <w:pPr>
            <w:pStyle w:val="Contents2"/>
            <w:tabs>
              <w:tab w:val="clear" w:pos="643"/>
              <w:tab w:val="right" w:pos="9070" w:leader="dot"/>
            </w:tabs>
            <w:rPr/>
          </w:pPr>
          <w:hyperlink w:anchor="__RefHeading___Toc965_3383674532">
            <w:r>
              <w:rPr>
                <w:rStyle w:val="IndexLink"/>
                <w:i w:val="false"/>
              </w:rPr>
              <w:t>3.2. Methodology</w:t>
            </w:r>
            <w:r>
              <w:rPr>
                <w:rStyle w:val="IndexLink"/>
              </w:rPr>
              <w:tab/>
              <w:t>20</w:t>
            </w:r>
          </w:hyperlink>
        </w:p>
        <w:p>
          <w:pPr>
            <w:pStyle w:val="Contents2"/>
            <w:tabs>
              <w:tab w:val="clear" w:pos="643"/>
              <w:tab w:val="right" w:pos="9070" w:leader="dot"/>
            </w:tabs>
            <w:rPr/>
          </w:pPr>
          <w:hyperlink w:anchor="__RefHeading___Toc967_3383674532">
            <w:r>
              <w:rPr>
                <w:rStyle w:val="IndexLink"/>
                <w:i w:val="false"/>
              </w:rPr>
              <w:t>3.3. Design</w:t>
            </w:r>
            <w:r>
              <w:rPr>
                <w:rStyle w:val="IndexLink"/>
              </w:rPr>
              <w:tab/>
              <w:t>21</w:t>
            </w:r>
          </w:hyperlink>
        </w:p>
        <w:p>
          <w:pPr>
            <w:pStyle w:val="Contents3"/>
            <w:tabs>
              <w:tab w:val="clear" w:pos="643"/>
              <w:tab w:val="right" w:pos="9070" w:leader="dot"/>
            </w:tabs>
            <w:rPr/>
          </w:pPr>
          <w:hyperlink w:anchor="__RefHeading___Toc969_3383674532">
            <w:r>
              <w:rPr>
                <w:rStyle w:val="IndexLink"/>
                <w:i w:val="false"/>
              </w:rPr>
              <w:t>3.3.1. Requirements</w:t>
            </w:r>
            <w:r>
              <w:rPr>
                <w:rStyle w:val="IndexLink"/>
              </w:rPr>
              <w:tab/>
              <w:t>21</w:t>
            </w:r>
          </w:hyperlink>
        </w:p>
        <w:p>
          <w:pPr>
            <w:pStyle w:val="Contents2"/>
            <w:tabs>
              <w:tab w:val="clear" w:pos="643"/>
              <w:tab w:val="right" w:pos="9070" w:leader="dot"/>
            </w:tabs>
            <w:rPr/>
          </w:pPr>
          <w:hyperlink w:anchor="__RefHeading___Toc973_3383674532">
            <w:r>
              <w:rPr>
                <w:rStyle w:val="IndexLink"/>
                <w:i w:val="false"/>
              </w:rPr>
              <w:t>3.4. Global Architecture of the Yemba Named Entity Recognition</w:t>
            </w:r>
            <w:r>
              <w:rPr>
                <w:rStyle w:val="IndexLink"/>
              </w:rPr>
              <w:tab/>
              <w:t>23</w:t>
            </w:r>
          </w:hyperlink>
        </w:p>
        <w:p>
          <w:pPr>
            <w:pStyle w:val="Contents3"/>
            <w:tabs>
              <w:tab w:val="clear" w:pos="643"/>
              <w:tab w:val="right" w:pos="9070" w:leader="dot"/>
            </w:tabs>
            <w:rPr/>
          </w:pPr>
          <w:hyperlink w:anchor="__RefHeading___Toc2326_891644082">
            <w:r>
              <w:rPr>
                <w:rStyle w:val="IndexLink"/>
              </w:rPr>
              <w:t xml:space="preserve"> </w:t>
            </w:r>
            <w:r>
              <w:rPr>
                <w:rStyle w:val="IndexLink"/>
              </w:rPr>
              <w:t xml:space="preserve">3.4.1. </w:t>
            </w:r>
            <w:r>
              <w:rPr>
                <w:rStyle w:val="IndexLink"/>
                <w:i w:val="false"/>
              </w:rPr>
              <w:t>Data ingestion</w:t>
            </w:r>
            <w:r>
              <w:rPr>
                <w:rStyle w:val="IndexLink"/>
              </w:rPr>
              <w:tab/>
              <w:t>24</w:t>
            </w:r>
          </w:hyperlink>
        </w:p>
        <w:p>
          <w:pPr>
            <w:pStyle w:val="Contents3"/>
            <w:tabs>
              <w:tab w:val="clear" w:pos="643"/>
              <w:tab w:val="right" w:pos="9070" w:leader="dot"/>
            </w:tabs>
            <w:rPr/>
          </w:pPr>
          <w:hyperlink w:anchor="__RefHeading___Toc977_3383674532">
            <w:r>
              <w:rPr>
                <w:rStyle w:val="IndexLink"/>
                <w:i w:val="false"/>
              </w:rPr>
              <w:t xml:space="preserve"> </w:t>
            </w:r>
            <w:r>
              <w:rPr>
                <w:rStyle w:val="IndexLink"/>
                <w:i w:val="false"/>
              </w:rPr>
              <w:t>3.4.2.</w:t>
            </w:r>
            <w:r>
              <w:rPr>
                <w:rStyle w:val="IndexLink"/>
              </w:rPr>
              <w:t xml:space="preserve"> </w:t>
            </w:r>
            <w:r>
              <w:rPr>
                <w:rStyle w:val="IndexLink"/>
                <w:i w:val="false"/>
              </w:rPr>
              <w:t>NER Model</w:t>
            </w:r>
            <w:r>
              <w:rPr>
                <w:rStyle w:val="IndexLink"/>
              </w:rPr>
              <w:tab/>
              <w:t>24</w:t>
            </w:r>
          </w:hyperlink>
        </w:p>
        <w:p>
          <w:pPr>
            <w:pStyle w:val="Contents3"/>
            <w:tabs>
              <w:tab w:val="clear" w:pos="643"/>
              <w:tab w:val="right" w:pos="9070" w:leader="dot"/>
            </w:tabs>
            <w:rPr/>
          </w:pPr>
          <w:hyperlink w:anchor="__RefHeading___Toc979_3383674532">
            <w:r>
              <w:rPr>
                <w:rStyle w:val="IndexLink"/>
                <w:i w:val="false"/>
              </w:rPr>
              <w:t xml:space="preserve"> </w:t>
            </w:r>
            <w:r>
              <w:rPr>
                <w:rStyle w:val="IndexLink"/>
                <w:i w:val="false"/>
              </w:rPr>
              <w:t>3.4.4. User interface</w:t>
            </w:r>
            <w:r>
              <w:rPr>
                <w:rStyle w:val="IndexLink"/>
              </w:rPr>
              <w:tab/>
              <w:t>24</w:t>
            </w:r>
          </w:hyperlink>
        </w:p>
        <w:p>
          <w:pPr>
            <w:pStyle w:val="Contents2"/>
            <w:tabs>
              <w:tab w:val="clear" w:pos="643"/>
              <w:tab w:val="right" w:pos="9070" w:leader="dot"/>
            </w:tabs>
            <w:rPr/>
          </w:pPr>
          <w:hyperlink w:anchor="__RefHeading___Toc2328_891644082">
            <w:r>
              <w:rPr>
                <w:rStyle w:val="IndexLink"/>
              </w:rPr>
              <w:t xml:space="preserve"> </w:t>
            </w:r>
            <w:r>
              <w:rPr>
                <w:rStyle w:val="IndexLink"/>
              </w:rPr>
              <w:t xml:space="preserve">3.5. </w:t>
            </w:r>
            <w:r>
              <w:rPr>
                <w:rStyle w:val="IndexLink"/>
                <w:i w:val="false"/>
              </w:rPr>
              <w:t>Description of the Resolution Process for the Yemba Named Entity Recognition System</w:t>
            </w:r>
            <w:r>
              <w:rPr>
                <w:rStyle w:val="IndexLink"/>
              </w:rPr>
              <w:tab/>
              <w:t>25</w:t>
            </w:r>
          </w:hyperlink>
        </w:p>
        <w:p>
          <w:pPr>
            <w:pStyle w:val="Contents2"/>
            <w:tabs>
              <w:tab w:val="clear" w:pos="643"/>
              <w:tab w:val="right" w:pos="9070" w:leader="dot"/>
            </w:tabs>
            <w:rPr/>
          </w:pPr>
          <w:hyperlink w:anchor="__RefHeading___Toc983_3383674532">
            <w:r>
              <w:rPr>
                <w:rStyle w:val="IndexLink"/>
                <w:i w:val="false"/>
              </w:rPr>
              <w:t>3.6. Summary</w:t>
            </w:r>
            <w:r>
              <w:rPr>
                <w:rStyle w:val="IndexLink"/>
              </w:rPr>
              <w:tab/>
              <w:t>26</w:t>
            </w:r>
          </w:hyperlink>
        </w:p>
        <w:p>
          <w:pPr>
            <w:pStyle w:val="Contents1"/>
            <w:tabs>
              <w:tab w:val="clear" w:pos="643"/>
              <w:tab w:val="right" w:pos="9070" w:leader="dot"/>
            </w:tabs>
            <w:rPr/>
          </w:pPr>
          <w:hyperlink w:anchor="__RefHeading___Toc985_3383674532">
            <w:r>
              <w:rPr>
                <w:rStyle w:val="IndexLink"/>
                <w:i w:val="false"/>
              </w:rPr>
              <w:t>CHAPTER 4: DATASET CONSTRUCTION</w:t>
            </w:r>
            <w:r>
              <w:rPr>
                <w:rStyle w:val="IndexLink"/>
              </w:rPr>
              <w:tab/>
              <w:t>27</w:t>
            </w:r>
          </w:hyperlink>
        </w:p>
        <w:p>
          <w:pPr>
            <w:pStyle w:val="Contents2"/>
            <w:tabs>
              <w:tab w:val="clear" w:pos="643"/>
              <w:tab w:val="right" w:pos="9070" w:leader="dot"/>
            </w:tabs>
            <w:rPr/>
          </w:pPr>
          <w:hyperlink w:anchor="__RefHeading___Toc987_3383674532">
            <w:r>
              <w:rPr>
                <w:rStyle w:val="IndexLink"/>
                <w:i w:val="false"/>
              </w:rPr>
              <w:t>4.1. Introduction</w:t>
            </w:r>
            <w:r>
              <w:rPr>
                <w:rStyle w:val="IndexLink"/>
              </w:rPr>
              <w:tab/>
              <w:t>27</w:t>
            </w:r>
          </w:hyperlink>
        </w:p>
        <w:p>
          <w:pPr>
            <w:pStyle w:val="Contents2"/>
            <w:tabs>
              <w:tab w:val="clear" w:pos="643"/>
              <w:tab w:val="right" w:pos="9070" w:leader="dot"/>
            </w:tabs>
            <w:rPr/>
          </w:pPr>
          <w:hyperlink w:anchor="__RefHeading___Toc989_3383674532">
            <w:r>
              <w:rPr>
                <w:rStyle w:val="IndexLink"/>
                <w:i w:val="false"/>
              </w:rPr>
              <w:t>4.2. Requirements </w:t>
            </w:r>
            <w:r>
              <w:rPr>
                <w:rStyle w:val="IndexLink"/>
              </w:rPr>
              <w:tab/>
              <w:t>27</w:t>
            </w:r>
          </w:hyperlink>
        </w:p>
        <w:p>
          <w:pPr>
            <w:pStyle w:val="Contents2"/>
            <w:tabs>
              <w:tab w:val="clear" w:pos="643"/>
              <w:tab w:val="right" w:pos="9070" w:leader="dot"/>
            </w:tabs>
            <w:rPr/>
          </w:pPr>
          <w:hyperlink w:anchor="__RefHeading___Toc991_3383674532">
            <w:r>
              <w:rPr>
                <w:rStyle w:val="IndexLink"/>
                <w:i w:val="false"/>
              </w:rPr>
              <w:t>4.3. Definition of Entities Types</w:t>
            </w:r>
            <w:r>
              <w:rPr>
                <w:rStyle w:val="IndexLink"/>
              </w:rPr>
              <w:tab/>
              <w:t>28</w:t>
            </w:r>
          </w:hyperlink>
        </w:p>
        <w:p>
          <w:pPr>
            <w:pStyle w:val="Contents2"/>
            <w:tabs>
              <w:tab w:val="clear" w:pos="643"/>
              <w:tab w:val="right" w:pos="9070" w:leader="dot"/>
            </w:tabs>
            <w:rPr/>
          </w:pPr>
          <w:hyperlink w:anchor="__RefHeading___Toc993_3383674532">
            <w:r>
              <w:rPr>
                <w:rStyle w:val="IndexLink"/>
                <w:i w:val="false"/>
              </w:rPr>
              <w:t>4.4. Data Selection and Collection</w:t>
            </w:r>
            <w:r>
              <w:rPr>
                <w:rStyle w:val="IndexLink"/>
              </w:rPr>
              <w:tab/>
              <w:t>28</w:t>
            </w:r>
          </w:hyperlink>
        </w:p>
        <w:p>
          <w:pPr>
            <w:pStyle w:val="Contents3"/>
            <w:tabs>
              <w:tab w:val="clear" w:pos="643"/>
              <w:tab w:val="right" w:pos="9070" w:leader="dot"/>
            </w:tabs>
            <w:rPr/>
          </w:pPr>
          <w:hyperlink w:anchor="__RefHeading___Toc995_3383674532">
            <w:r>
              <w:rPr>
                <w:rStyle w:val="IndexLink"/>
                <w:i w:val="false"/>
              </w:rPr>
              <w:t>4.4.1. Data Selection</w:t>
            </w:r>
            <w:r>
              <w:rPr>
                <w:rStyle w:val="IndexLink"/>
              </w:rPr>
              <w:tab/>
              <w:t>28</w:t>
            </w:r>
          </w:hyperlink>
        </w:p>
        <w:p>
          <w:pPr>
            <w:pStyle w:val="Contents3"/>
            <w:tabs>
              <w:tab w:val="clear" w:pos="643"/>
              <w:tab w:val="right" w:pos="9070" w:leader="dot"/>
            </w:tabs>
            <w:rPr/>
          </w:pPr>
          <w:hyperlink w:anchor="__RefHeading___Toc997_3383674532">
            <w:r>
              <w:rPr>
                <w:rStyle w:val="IndexLink"/>
                <w:i w:val="false"/>
              </w:rPr>
              <w:t>4.4.2. Data Collection</w:t>
            </w:r>
            <w:r>
              <w:rPr>
                <w:rStyle w:val="IndexLink"/>
              </w:rPr>
              <w:tab/>
              <w:t>29</w:t>
            </w:r>
          </w:hyperlink>
        </w:p>
        <w:p>
          <w:pPr>
            <w:pStyle w:val="Contents2"/>
            <w:tabs>
              <w:tab w:val="clear" w:pos="643"/>
              <w:tab w:val="right" w:pos="9070" w:leader="dot"/>
            </w:tabs>
            <w:rPr/>
          </w:pPr>
          <w:hyperlink w:anchor="__RefHeading___Toc2330_891644082">
            <w:r>
              <w:rPr>
                <w:rStyle w:val="IndexLink"/>
              </w:rPr>
              <w:t xml:space="preserve"> </w:t>
            </w:r>
            <w:r>
              <w:rPr>
                <w:rStyle w:val="IndexLink"/>
              </w:rPr>
              <w:t xml:space="preserve">4.5. </w:t>
            </w:r>
            <w:r>
              <w:rPr>
                <w:rStyle w:val="IndexLink"/>
                <w:i w:val="false"/>
              </w:rPr>
              <w:t>Data Preparation</w:t>
            </w:r>
            <w:r>
              <w:rPr>
                <w:rStyle w:val="IndexLink"/>
              </w:rPr>
              <w:tab/>
              <w:t>29</w:t>
            </w:r>
          </w:hyperlink>
        </w:p>
        <w:p>
          <w:pPr>
            <w:pStyle w:val="Contents2"/>
            <w:tabs>
              <w:tab w:val="clear" w:pos="643"/>
              <w:tab w:val="right" w:pos="9070" w:leader="dot"/>
            </w:tabs>
            <w:rPr/>
          </w:pPr>
          <w:hyperlink w:anchor="__RefHeading___Toc1001_3383674532">
            <w:r>
              <w:rPr>
                <w:rStyle w:val="IndexLink"/>
                <w:i w:val="false"/>
              </w:rPr>
              <w:t>4.6. Data Annotation</w:t>
            </w:r>
            <w:r>
              <w:rPr>
                <w:rStyle w:val="IndexLink"/>
              </w:rPr>
              <w:tab/>
              <w:t>29</w:t>
            </w:r>
          </w:hyperlink>
        </w:p>
        <w:p>
          <w:pPr>
            <w:pStyle w:val="Contents2"/>
            <w:tabs>
              <w:tab w:val="clear" w:pos="643"/>
              <w:tab w:val="right" w:pos="9070" w:leader="dot"/>
            </w:tabs>
            <w:rPr/>
          </w:pPr>
          <w:hyperlink w:anchor="__RefHeading___Toc1003_3383674532">
            <w:r>
              <w:rPr>
                <w:rStyle w:val="IndexLink"/>
                <w:i w:val="false"/>
              </w:rPr>
              <w:t>4.7. Data Augmentation</w:t>
            </w:r>
            <w:r>
              <w:rPr>
                <w:rStyle w:val="IndexLink"/>
              </w:rPr>
              <w:tab/>
              <w:t>30</w:t>
            </w:r>
          </w:hyperlink>
        </w:p>
        <w:p>
          <w:pPr>
            <w:pStyle w:val="Contents3"/>
            <w:tabs>
              <w:tab w:val="clear" w:pos="643"/>
              <w:tab w:val="right" w:pos="9070" w:leader="dot"/>
            </w:tabs>
            <w:rPr/>
          </w:pPr>
          <w:hyperlink w:anchor="__RefHeading___Toc1005_3383674532">
            <w:r>
              <w:rPr>
                <w:rStyle w:val="IndexLink"/>
                <w:i w:val="false"/>
              </w:rPr>
              <w:t>4.7.1. Entities Replacements</w:t>
            </w:r>
            <w:r>
              <w:rPr>
                <w:rStyle w:val="IndexLink"/>
              </w:rPr>
              <w:tab/>
              <w:t>30</w:t>
            </w:r>
          </w:hyperlink>
        </w:p>
        <w:p>
          <w:pPr>
            <w:pStyle w:val="Contents3"/>
            <w:tabs>
              <w:tab w:val="clear" w:pos="643"/>
              <w:tab w:val="right" w:pos="9070" w:leader="dot"/>
            </w:tabs>
            <w:rPr/>
          </w:pPr>
          <w:hyperlink w:anchor="__RefHeading___Toc1007_3383674532">
            <w:r>
              <w:rPr>
                <w:rStyle w:val="IndexLink"/>
                <w:i w:val="false"/>
              </w:rPr>
              <w:t>4.7.2. Sentence Concatenation with Logic Connectors</w:t>
            </w:r>
            <w:r>
              <w:rPr>
                <w:rStyle w:val="IndexLink"/>
              </w:rPr>
              <w:tab/>
              <w:t>31</w:t>
            </w:r>
          </w:hyperlink>
        </w:p>
        <w:p>
          <w:pPr>
            <w:pStyle w:val="Contents2"/>
            <w:tabs>
              <w:tab w:val="clear" w:pos="643"/>
              <w:tab w:val="right" w:pos="9070" w:leader="dot"/>
            </w:tabs>
            <w:rPr/>
          </w:pPr>
          <w:hyperlink w:anchor="__RefHeading___Toc1009_3383674532">
            <w:r>
              <w:rPr>
                <w:rStyle w:val="IndexLink"/>
                <w:i w:val="false"/>
              </w:rPr>
              <w:t>4.8. Dataset Splitting</w:t>
            </w:r>
            <w:r>
              <w:rPr>
                <w:rStyle w:val="IndexLink"/>
              </w:rPr>
              <w:tab/>
              <w:t>32</w:t>
            </w:r>
          </w:hyperlink>
        </w:p>
        <w:p>
          <w:pPr>
            <w:pStyle w:val="Contents2"/>
            <w:tabs>
              <w:tab w:val="clear" w:pos="643"/>
              <w:tab w:val="right" w:pos="9070" w:leader="dot"/>
            </w:tabs>
            <w:rPr/>
          </w:pPr>
          <w:hyperlink w:anchor="__RefHeading___Toc1011_3383674532">
            <w:r>
              <w:rPr>
                <w:rStyle w:val="IndexLink"/>
                <w:i w:val="false"/>
              </w:rPr>
              <w:t>4.9. Summary</w:t>
            </w:r>
            <w:r>
              <w:rPr>
                <w:rStyle w:val="IndexLink"/>
              </w:rPr>
              <w:tab/>
              <w:t>32</w:t>
            </w:r>
          </w:hyperlink>
        </w:p>
        <w:p>
          <w:pPr>
            <w:pStyle w:val="Contents1"/>
            <w:tabs>
              <w:tab w:val="clear" w:pos="643"/>
              <w:tab w:val="right" w:pos="9070" w:leader="dot"/>
            </w:tabs>
            <w:rPr/>
          </w:pPr>
          <w:hyperlink w:anchor="__RefHeading___Toc1013_3383674532">
            <w:r>
              <w:rPr>
                <w:rStyle w:val="IndexLink"/>
                <w:i w:val="false"/>
              </w:rPr>
              <w:t>CHAPTER 5: IMPLEMENTATION AND RESULTS</w:t>
            </w:r>
            <w:r>
              <w:rPr>
                <w:rStyle w:val="IndexLink"/>
              </w:rPr>
              <w:tab/>
              <w:t>33</w:t>
            </w:r>
          </w:hyperlink>
        </w:p>
        <w:p>
          <w:pPr>
            <w:pStyle w:val="Contents2"/>
            <w:tabs>
              <w:tab w:val="clear" w:pos="643"/>
              <w:tab w:val="right" w:pos="9070" w:leader="dot"/>
            </w:tabs>
            <w:rPr/>
          </w:pPr>
          <w:hyperlink w:anchor="__RefHeading___Toc1015_3383674532">
            <w:r>
              <w:rPr>
                <w:rStyle w:val="IndexLink"/>
                <w:i w:val="false"/>
              </w:rPr>
              <w:t>5.1. Introduction</w:t>
            </w:r>
            <w:r>
              <w:rPr>
                <w:rStyle w:val="IndexLink"/>
              </w:rPr>
              <w:tab/>
              <w:t>33</w:t>
            </w:r>
          </w:hyperlink>
        </w:p>
        <w:p>
          <w:pPr>
            <w:pStyle w:val="Contents2"/>
            <w:tabs>
              <w:tab w:val="clear" w:pos="643"/>
              <w:tab w:val="right" w:pos="9070" w:leader="dot"/>
            </w:tabs>
            <w:rPr/>
          </w:pPr>
          <w:hyperlink w:anchor="__RefHeading___Toc1017_3383674532">
            <w:r>
              <w:rPr>
                <w:rStyle w:val="IndexLink"/>
                <w:i w:val="false"/>
              </w:rPr>
              <w:t>5.2. Tools and Materials Used</w:t>
            </w:r>
            <w:r>
              <w:rPr>
                <w:rStyle w:val="IndexLink"/>
              </w:rPr>
              <w:tab/>
              <w:t>33</w:t>
            </w:r>
          </w:hyperlink>
        </w:p>
        <w:p>
          <w:pPr>
            <w:pStyle w:val="Contents2"/>
            <w:tabs>
              <w:tab w:val="clear" w:pos="643"/>
              <w:tab w:val="right" w:pos="9070" w:leader="dot"/>
            </w:tabs>
            <w:rPr/>
          </w:pPr>
          <w:hyperlink w:anchor="__RefHeading___Toc1019_3383674532">
            <w:r>
              <w:rPr>
                <w:rStyle w:val="IndexLink"/>
                <w:i w:val="false"/>
              </w:rPr>
              <w:t>5.3. Description of the Implementation Process</w:t>
            </w:r>
            <w:r>
              <w:rPr>
                <w:rStyle w:val="IndexLink"/>
              </w:rPr>
              <w:tab/>
              <w:t>35</w:t>
            </w:r>
          </w:hyperlink>
        </w:p>
        <w:p>
          <w:pPr>
            <w:pStyle w:val="Contents3"/>
            <w:tabs>
              <w:tab w:val="clear" w:pos="643"/>
              <w:tab w:val="right" w:pos="9070" w:leader="dot"/>
            </w:tabs>
            <w:rPr/>
          </w:pPr>
          <w:hyperlink w:anchor="__RefHeading___Toc2332_891644082">
            <w:r>
              <w:rPr>
                <w:rStyle w:val="IndexLink"/>
                <w:i w:val="false"/>
              </w:rPr>
              <w:t xml:space="preserve"> </w:t>
            </w:r>
            <w:r>
              <w:rPr>
                <w:rStyle w:val="IndexLink"/>
                <w:i w:val="false"/>
              </w:rPr>
              <w:t>5.3.1.</w:t>
            </w:r>
            <w:r>
              <w:rPr>
                <w:rStyle w:val="IndexLink"/>
              </w:rPr>
              <w:t xml:space="preserve"> </w:t>
            </w:r>
            <w:r>
              <w:rPr>
                <w:rStyle w:val="IndexLink"/>
                <w:i w:val="false"/>
              </w:rPr>
              <w:t>Environment Setup</w:t>
            </w:r>
            <w:r>
              <w:rPr>
                <w:rStyle w:val="IndexLink"/>
              </w:rPr>
              <w:tab/>
              <w:t>35</w:t>
            </w:r>
          </w:hyperlink>
        </w:p>
        <w:p>
          <w:pPr>
            <w:pStyle w:val="Contents3"/>
            <w:tabs>
              <w:tab w:val="clear" w:pos="643"/>
              <w:tab w:val="right" w:pos="9070" w:leader="dot"/>
            </w:tabs>
            <w:rPr/>
          </w:pPr>
          <w:hyperlink w:anchor="__RefHeading___Toc2334_891644082">
            <w:r>
              <w:rPr>
                <w:rStyle w:val="IndexLink"/>
                <w:i w:val="false"/>
              </w:rPr>
              <w:t xml:space="preserve"> </w:t>
            </w:r>
            <w:r>
              <w:rPr>
                <w:rStyle w:val="IndexLink"/>
                <w:i w:val="false"/>
              </w:rPr>
              <w:t>5.3.2.</w:t>
            </w:r>
            <w:r>
              <w:rPr>
                <w:rStyle w:val="IndexLink"/>
              </w:rPr>
              <w:t xml:space="preserve"> </w:t>
            </w:r>
            <w:r>
              <w:rPr>
                <w:rStyle w:val="IndexLink"/>
                <w:i w:val="false"/>
              </w:rPr>
              <w:t>Data Handling</w:t>
            </w:r>
            <w:r>
              <w:rPr>
                <w:rStyle w:val="IndexLink"/>
              </w:rPr>
              <w:tab/>
              <w:t>36</w:t>
            </w:r>
          </w:hyperlink>
        </w:p>
        <w:p>
          <w:pPr>
            <w:pStyle w:val="Contents3"/>
            <w:tabs>
              <w:tab w:val="clear" w:pos="643"/>
              <w:tab w:val="right" w:pos="9070" w:leader="dot"/>
            </w:tabs>
            <w:rPr/>
          </w:pPr>
          <w:hyperlink w:anchor="__RefHeading___Toc2336_891644082">
            <w:r>
              <w:rPr>
                <w:rStyle w:val="IndexLink"/>
                <w:i w:val="false"/>
              </w:rPr>
              <w:t xml:space="preserve"> </w:t>
            </w:r>
            <w:r>
              <w:rPr>
                <w:rStyle w:val="IndexLink"/>
                <w:i w:val="false"/>
              </w:rPr>
              <w:t>5.3.3.</w:t>
            </w:r>
            <w:r>
              <w:rPr>
                <w:rStyle w:val="IndexLink"/>
              </w:rPr>
              <w:t xml:space="preserve"> </w:t>
            </w:r>
            <w:r>
              <w:rPr>
                <w:rStyle w:val="IndexLink"/>
                <w:i w:val="false"/>
              </w:rPr>
              <w:t>Model Development</w:t>
            </w:r>
            <w:r>
              <w:rPr>
                <w:rStyle w:val="IndexLink"/>
              </w:rPr>
              <w:tab/>
              <w:t>39</w:t>
            </w:r>
          </w:hyperlink>
        </w:p>
        <w:p>
          <w:pPr>
            <w:pStyle w:val="Contents3"/>
            <w:tabs>
              <w:tab w:val="clear" w:pos="643"/>
              <w:tab w:val="right" w:pos="9070" w:leader="dot"/>
            </w:tabs>
            <w:rPr/>
          </w:pPr>
          <w:hyperlink w:anchor="__RefHeading___Toc2338_891644082">
            <w:r>
              <w:rPr>
                <w:rStyle w:val="IndexLink"/>
                <w:i w:val="false"/>
              </w:rPr>
              <w:t xml:space="preserve"> </w:t>
            </w:r>
            <w:r>
              <w:rPr>
                <w:rStyle w:val="IndexLink"/>
                <w:i w:val="false"/>
              </w:rPr>
              <w:t>5.3.4.</w:t>
            </w:r>
            <w:r>
              <w:rPr>
                <w:rStyle w:val="IndexLink"/>
              </w:rPr>
              <w:t xml:space="preserve"> </w:t>
            </w:r>
            <w:r>
              <w:rPr>
                <w:rStyle w:val="IndexLink"/>
                <w:i w:val="false"/>
              </w:rPr>
              <w:t>Inference and Post-Processing</w:t>
            </w:r>
            <w:r>
              <w:rPr>
                <w:rStyle w:val="IndexLink"/>
              </w:rPr>
              <w:tab/>
              <w:t>41</w:t>
            </w:r>
          </w:hyperlink>
        </w:p>
        <w:p>
          <w:pPr>
            <w:pStyle w:val="Contents3"/>
            <w:tabs>
              <w:tab w:val="clear" w:pos="643"/>
              <w:tab w:val="right" w:pos="9070" w:leader="dot"/>
            </w:tabs>
            <w:rPr/>
          </w:pPr>
          <w:hyperlink w:anchor="__RefHeading___Toc2340_891644082">
            <w:r>
              <w:rPr>
                <w:rStyle w:val="IndexLink"/>
                <w:i w:val="false"/>
              </w:rPr>
              <w:t xml:space="preserve"> </w:t>
            </w:r>
            <w:r>
              <w:rPr>
                <w:rStyle w:val="IndexLink"/>
                <w:i w:val="false"/>
              </w:rPr>
              <w:t>5.3.5.</w:t>
            </w:r>
            <w:r>
              <w:rPr>
                <w:rStyle w:val="IndexLink"/>
              </w:rPr>
              <w:t xml:space="preserve"> </w:t>
            </w:r>
            <w:r>
              <w:rPr>
                <w:rStyle w:val="IndexLink"/>
                <w:i w:val="false"/>
              </w:rPr>
              <w:t>System Integration</w:t>
            </w:r>
            <w:r>
              <w:rPr>
                <w:rStyle w:val="IndexLink"/>
              </w:rPr>
              <w:tab/>
              <w:t>41</w:t>
            </w:r>
          </w:hyperlink>
        </w:p>
        <w:p>
          <w:pPr>
            <w:pStyle w:val="Contents3"/>
            <w:tabs>
              <w:tab w:val="clear" w:pos="643"/>
              <w:tab w:val="right" w:pos="9070" w:leader="dot"/>
            </w:tabs>
            <w:rPr/>
          </w:pPr>
          <w:hyperlink w:anchor="__RefHeading___Toc2342_891644082">
            <w:r>
              <w:rPr>
                <w:rStyle w:val="IndexLink"/>
                <w:i w:val="false"/>
              </w:rPr>
              <w:t xml:space="preserve"> </w:t>
            </w:r>
            <w:r>
              <w:rPr>
                <w:rStyle w:val="IndexLink"/>
                <w:i w:val="false"/>
              </w:rPr>
              <w:t>5.3.6.</w:t>
            </w:r>
            <w:r>
              <w:rPr>
                <w:rStyle w:val="IndexLink"/>
              </w:rPr>
              <w:t xml:space="preserve"> </w:t>
            </w:r>
            <w:r>
              <w:rPr>
                <w:rStyle w:val="IndexLink"/>
                <w:i w:val="false"/>
              </w:rPr>
              <w:t>Deployment and Maintenance</w:t>
            </w:r>
            <w:r>
              <w:rPr>
                <w:rStyle w:val="IndexLink"/>
              </w:rPr>
              <w:tab/>
              <w:t>42</w:t>
            </w:r>
          </w:hyperlink>
        </w:p>
        <w:p>
          <w:pPr>
            <w:pStyle w:val="Contents2"/>
            <w:tabs>
              <w:tab w:val="clear" w:pos="643"/>
              <w:tab w:val="right" w:pos="9070" w:leader="dot"/>
            </w:tabs>
            <w:rPr/>
          </w:pPr>
          <w:hyperlink w:anchor="__RefHeading___Toc1021_3383674532">
            <w:r>
              <w:rPr>
                <w:rStyle w:val="IndexLink"/>
                <w:i w:val="false"/>
              </w:rPr>
              <w:t>5.4. Presentation and Interpretation of YembaNER</w:t>
            </w:r>
            <w:r>
              <w:rPr>
                <w:rStyle w:val="IndexLink"/>
              </w:rPr>
              <w:tab/>
              <w:t>42</w:t>
            </w:r>
          </w:hyperlink>
        </w:p>
        <w:p>
          <w:pPr>
            <w:pStyle w:val="Contents3"/>
            <w:tabs>
              <w:tab w:val="clear" w:pos="643"/>
              <w:tab w:val="right" w:pos="9070" w:leader="dot"/>
            </w:tabs>
            <w:rPr/>
          </w:pPr>
          <w:hyperlink w:anchor="__RefHeading___Toc2344_891644082">
            <w:r>
              <w:rPr>
                <w:rStyle w:val="IndexLink"/>
              </w:rPr>
              <w:t xml:space="preserve"> </w:t>
            </w:r>
            <w:r>
              <w:rPr>
                <w:rStyle w:val="IndexLink"/>
              </w:rPr>
              <w:t xml:space="preserve">5.4.1. </w:t>
            </w:r>
            <w:r>
              <w:rPr>
                <w:rStyle w:val="IndexLink"/>
                <w:i w:val="false"/>
              </w:rPr>
              <w:t>Home page</w:t>
            </w:r>
            <w:r>
              <w:rPr>
                <w:rStyle w:val="IndexLink"/>
              </w:rPr>
              <w:tab/>
              <w:t>42</w:t>
            </w:r>
          </w:hyperlink>
        </w:p>
        <w:p>
          <w:pPr>
            <w:pStyle w:val="Contents3"/>
            <w:tabs>
              <w:tab w:val="clear" w:pos="643"/>
              <w:tab w:val="right" w:pos="9070" w:leader="dot"/>
            </w:tabs>
            <w:rPr/>
          </w:pPr>
          <w:hyperlink w:anchor="__RefHeading___Toc1025_3383674532">
            <w:r>
              <w:rPr>
                <w:rStyle w:val="IndexLink"/>
                <w:i w:val="false"/>
              </w:rPr>
              <w:t xml:space="preserve"> </w:t>
            </w:r>
            <w:r>
              <w:rPr>
                <w:rStyle w:val="IndexLink"/>
                <w:i w:val="false"/>
              </w:rPr>
              <w:t>5.4.2. NER page</w:t>
            </w:r>
            <w:r>
              <w:rPr>
                <w:rStyle w:val="IndexLink"/>
              </w:rPr>
              <w:tab/>
              <w:t>43</w:t>
            </w:r>
          </w:hyperlink>
        </w:p>
        <w:p>
          <w:pPr>
            <w:pStyle w:val="Contents3"/>
            <w:tabs>
              <w:tab w:val="clear" w:pos="643"/>
              <w:tab w:val="right" w:pos="9070" w:leader="dot"/>
            </w:tabs>
            <w:rPr/>
          </w:pPr>
          <w:hyperlink w:anchor="__RefHeading___Toc1027_3383674532">
            <w:r>
              <w:rPr>
                <w:rStyle w:val="IndexLink"/>
                <w:i w:val="false"/>
              </w:rPr>
              <w:t>5.4.3. History page</w:t>
            </w:r>
            <w:r>
              <w:rPr>
                <w:rStyle w:val="IndexLink"/>
              </w:rPr>
              <w:tab/>
              <w:t>43</w:t>
            </w:r>
          </w:hyperlink>
        </w:p>
        <w:p>
          <w:pPr>
            <w:pStyle w:val="Contents3"/>
            <w:tabs>
              <w:tab w:val="clear" w:pos="643"/>
              <w:tab w:val="right" w:pos="9070" w:leader="dot"/>
            </w:tabs>
            <w:rPr/>
          </w:pPr>
          <w:hyperlink w:anchor="__RefHeading___Toc1029_3383674532">
            <w:r>
              <w:rPr>
                <w:rStyle w:val="IndexLink"/>
                <w:i w:val="false"/>
              </w:rPr>
              <w:t>5.4.4. Login panel</w:t>
            </w:r>
            <w:r>
              <w:rPr>
                <w:rStyle w:val="IndexLink"/>
              </w:rPr>
              <w:tab/>
              <w:t>44</w:t>
            </w:r>
          </w:hyperlink>
        </w:p>
        <w:p>
          <w:pPr>
            <w:pStyle w:val="Contents3"/>
            <w:tabs>
              <w:tab w:val="clear" w:pos="643"/>
              <w:tab w:val="right" w:pos="9070" w:leader="dot"/>
            </w:tabs>
            <w:rPr/>
          </w:pPr>
          <w:hyperlink w:anchor="__RefHeading___Toc1031_3383674532">
            <w:r>
              <w:rPr>
                <w:rStyle w:val="IndexLink"/>
                <w:i w:val="false"/>
              </w:rPr>
              <w:t>5.4.5. Signup panel</w:t>
            </w:r>
            <w:r>
              <w:rPr>
                <w:rStyle w:val="IndexLink"/>
              </w:rPr>
              <w:tab/>
              <w:t>44</w:t>
            </w:r>
          </w:hyperlink>
        </w:p>
        <w:p>
          <w:pPr>
            <w:pStyle w:val="Contents3"/>
            <w:tabs>
              <w:tab w:val="clear" w:pos="643"/>
              <w:tab w:val="right" w:pos="9070" w:leader="dot"/>
            </w:tabs>
            <w:rPr/>
          </w:pPr>
          <w:hyperlink w:anchor="__RefHeading___Toc1033_3383674532">
            <w:r>
              <w:rPr>
                <w:rStyle w:val="IndexLink"/>
                <w:i w:val="false"/>
              </w:rPr>
              <w:t>5.4.6. User profile </w:t>
            </w:r>
            <w:r>
              <w:rPr>
                <w:rStyle w:val="IndexLink"/>
              </w:rPr>
              <w:tab/>
              <w:t>45</w:t>
            </w:r>
          </w:hyperlink>
        </w:p>
        <w:p>
          <w:pPr>
            <w:pStyle w:val="Contents3"/>
            <w:tabs>
              <w:tab w:val="clear" w:pos="643"/>
              <w:tab w:val="right" w:pos="9070" w:leader="dot"/>
            </w:tabs>
            <w:rPr/>
          </w:pPr>
          <w:hyperlink w:anchor="__RefHeading___Toc1035_3383674532">
            <w:r>
              <w:rPr>
                <w:rStyle w:val="IndexLink"/>
                <w:i w:val="false"/>
              </w:rPr>
              <w:t>5.4.7. Reset password</w:t>
            </w:r>
            <w:r>
              <w:rPr>
                <w:rStyle w:val="IndexLink"/>
              </w:rPr>
              <w:tab/>
              <w:t>46</w:t>
            </w:r>
          </w:hyperlink>
        </w:p>
        <w:p>
          <w:pPr>
            <w:pStyle w:val="Contents3"/>
            <w:tabs>
              <w:tab w:val="clear" w:pos="643"/>
              <w:tab w:val="right" w:pos="9070" w:leader="dot"/>
            </w:tabs>
            <w:rPr/>
          </w:pPr>
          <w:hyperlink w:anchor="__RefHeading___Toc1037_3383674532">
            <w:r>
              <w:rPr>
                <w:rStyle w:val="IndexLink"/>
                <w:i w:val="false"/>
              </w:rPr>
              <w:t>5.4.8. About us</w:t>
            </w:r>
            <w:r>
              <w:rPr>
                <w:rStyle w:val="IndexLink"/>
              </w:rPr>
              <w:tab/>
              <w:t>46</w:t>
            </w:r>
          </w:hyperlink>
        </w:p>
        <w:p>
          <w:pPr>
            <w:pStyle w:val="Contents3"/>
            <w:tabs>
              <w:tab w:val="clear" w:pos="643"/>
              <w:tab w:val="right" w:pos="9070" w:leader="dot"/>
            </w:tabs>
            <w:rPr/>
          </w:pPr>
          <w:hyperlink w:anchor="__RefHeading___Toc1039_3383674532">
            <w:r>
              <w:rPr>
                <w:rStyle w:val="IndexLink"/>
                <w:i w:val="false"/>
              </w:rPr>
              <w:t>5.4.9. Contact us and feedback</w:t>
            </w:r>
            <w:r>
              <w:rPr>
                <w:rStyle w:val="IndexLink"/>
              </w:rPr>
              <w:tab/>
              <w:t>47</w:t>
            </w:r>
          </w:hyperlink>
        </w:p>
        <w:p>
          <w:pPr>
            <w:pStyle w:val="Contents2"/>
            <w:tabs>
              <w:tab w:val="clear" w:pos="643"/>
              <w:tab w:val="right" w:pos="9070" w:leader="dot"/>
            </w:tabs>
            <w:rPr/>
          </w:pPr>
          <w:hyperlink w:anchor="__RefHeading___Toc1041_3383674532">
            <w:r>
              <w:rPr>
                <w:rStyle w:val="IndexLink"/>
                <w:i w:val="false"/>
              </w:rPr>
              <w:t>5.5. Evaluation of the YembaNER</w:t>
            </w:r>
            <w:r>
              <w:rPr>
                <w:rStyle w:val="IndexLink"/>
              </w:rPr>
              <w:tab/>
              <w:t>47</w:t>
            </w:r>
          </w:hyperlink>
        </w:p>
        <w:p>
          <w:pPr>
            <w:pStyle w:val="Contents2"/>
            <w:tabs>
              <w:tab w:val="clear" w:pos="643"/>
              <w:tab w:val="right" w:pos="9070" w:leader="dot"/>
            </w:tabs>
            <w:rPr/>
          </w:pPr>
          <w:hyperlink w:anchor="__RefHeading___Toc1043_3383674532">
            <w:r>
              <w:rPr>
                <w:rStyle w:val="IndexLink"/>
                <w:i w:val="false"/>
              </w:rPr>
              <w:t>5.6. Summary</w:t>
            </w:r>
            <w:r>
              <w:rPr>
                <w:rStyle w:val="IndexLink"/>
              </w:rPr>
              <w:tab/>
              <w:t>48</w:t>
            </w:r>
          </w:hyperlink>
        </w:p>
        <w:p>
          <w:pPr>
            <w:pStyle w:val="Contents1"/>
            <w:tabs>
              <w:tab w:val="clear" w:pos="643"/>
              <w:tab w:val="right" w:pos="9070" w:leader="dot"/>
            </w:tabs>
            <w:rPr/>
          </w:pPr>
          <w:hyperlink w:anchor="__RefHeading___Toc1045_3383674532">
            <w:r>
              <w:rPr>
                <w:rStyle w:val="IndexLink"/>
                <w:i w:val="false"/>
              </w:rPr>
              <w:t>CHAPTER 6: CONCLUSION AND FURTHER WORKS</w:t>
            </w:r>
            <w:r>
              <w:rPr>
                <w:rStyle w:val="IndexLink"/>
              </w:rPr>
              <w:tab/>
              <w:t>48</w:t>
            </w:r>
          </w:hyperlink>
        </w:p>
        <w:p>
          <w:pPr>
            <w:pStyle w:val="Contents2"/>
            <w:tabs>
              <w:tab w:val="clear" w:pos="643"/>
              <w:tab w:val="right" w:pos="9070" w:leader="dot"/>
            </w:tabs>
            <w:rPr/>
          </w:pPr>
          <w:hyperlink w:anchor="__RefHeading___Toc1047_3383674532">
            <w:r>
              <w:rPr>
                <w:rStyle w:val="IndexLink"/>
                <w:i w:val="false"/>
              </w:rPr>
              <w:t>6.1. Summary of Findings</w:t>
            </w:r>
            <w:r>
              <w:rPr>
                <w:rStyle w:val="IndexLink"/>
              </w:rPr>
              <w:tab/>
              <w:t>48</w:t>
            </w:r>
          </w:hyperlink>
        </w:p>
        <w:p>
          <w:pPr>
            <w:pStyle w:val="Contents2"/>
            <w:tabs>
              <w:tab w:val="clear" w:pos="643"/>
              <w:tab w:val="right" w:pos="9070" w:leader="dot"/>
            </w:tabs>
            <w:rPr/>
          </w:pPr>
          <w:hyperlink w:anchor="__RefHeading___Toc1049_3383674532">
            <w:r>
              <w:rPr>
                <w:rStyle w:val="IndexLink"/>
                <w:i w:val="false"/>
              </w:rPr>
              <w:t>6.2. Contribution to Engineering and Technology</w:t>
            </w:r>
            <w:r>
              <w:rPr>
                <w:rStyle w:val="IndexLink"/>
              </w:rPr>
              <w:tab/>
              <w:t>48</w:t>
            </w:r>
          </w:hyperlink>
        </w:p>
        <w:p>
          <w:pPr>
            <w:pStyle w:val="Contents2"/>
            <w:tabs>
              <w:tab w:val="clear" w:pos="643"/>
              <w:tab w:val="right" w:pos="9070" w:leader="dot"/>
            </w:tabs>
            <w:rPr/>
          </w:pPr>
          <w:hyperlink w:anchor="__RefHeading___Toc1051_3383674532">
            <w:r>
              <w:rPr>
                <w:rStyle w:val="IndexLink"/>
                <w:i w:val="false"/>
              </w:rPr>
              <w:t>6.3. Recommendations</w:t>
            </w:r>
            <w:r>
              <w:rPr>
                <w:rStyle w:val="IndexLink"/>
              </w:rPr>
              <w:tab/>
              <w:t>49</w:t>
            </w:r>
          </w:hyperlink>
        </w:p>
        <w:p>
          <w:pPr>
            <w:pStyle w:val="Contents2"/>
            <w:tabs>
              <w:tab w:val="clear" w:pos="643"/>
              <w:tab w:val="right" w:pos="9070" w:leader="dot"/>
            </w:tabs>
            <w:rPr/>
          </w:pPr>
          <w:hyperlink w:anchor="__RefHeading___Toc1053_3383674532">
            <w:r>
              <w:rPr>
                <w:rStyle w:val="IndexLink"/>
                <w:i w:val="false"/>
              </w:rPr>
              <w:t>6.4. Difficulties Encountered</w:t>
            </w:r>
            <w:r>
              <w:rPr>
                <w:rStyle w:val="IndexLink"/>
              </w:rPr>
              <w:tab/>
              <w:t>50</w:t>
            </w:r>
          </w:hyperlink>
        </w:p>
        <w:p>
          <w:pPr>
            <w:pStyle w:val="Contents2"/>
            <w:tabs>
              <w:tab w:val="clear" w:pos="643"/>
              <w:tab w:val="right" w:pos="9070" w:leader="dot"/>
            </w:tabs>
            <w:rPr/>
          </w:pPr>
          <w:hyperlink w:anchor="__RefHeading___Toc1055_3383674532">
            <w:r>
              <w:rPr>
                <w:rStyle w:val="IndexLink"/>
                <w:i w:val="false"/>
              </w:rPr>
              <w:t>6.5. Further works</w:t>
            </w:r>
            <w:r>
              <w:rPr>
                <w:rStyle w:val="IndexLink"/>
              </w:rPr>
              <w:tab/>
              <w:t>51</w:t>
            </w:r>
          </w:hyperlink>
        </w:p>
        <w:p>
          <w:pPr>
            <w:pStyle w:val="Contents1"/>
            <w:tabs>
              <w:tab w:val="clear" w:pos="643"/>
              <w:tab w:val="right" w:pos="9070" w:leader="dot"/>
            </w:tabs>
            <w:rPr/>
          </w:pPr>
          <w:hyperlink w:anchor="__RefHeading___Toc1057_3383674532">
            <w:r>
              <w:rPr>
                <w:rStyle w:val="IndexLink"/>
                <w:i w:val="false"/>
              </w:rPr>
              <w:t>REFERENCES</w:t>
            </w:r>
            <w:r>
              <w:rPr>
                <w:rStyle w:val="IndexLink"/>
              </w:rPr>
              <w:tab/>
              <w:t>52</w:t>
            </w:r>
          </w:hyperlink>
          <w:r>
            <w:rPr>
              <w:rStyle w:val="IndexLink"/>
            </w:rPr>
            <w:fldChar w:fldCharType="end"/>
          </w:r>
        </w:p>
      </w:sdtContent>
    </w:sdt>
    <w:p>
      <w:pPr>
        <w:pStyle w:val="Normal"/>
        <w:widowControl/>
        <w:suppressAutoHyphens w:val="true"/>
        <w:overflowPunct w:val="true"/>
        <w:bidi w:val="0"/>
        <w:spacing w:lineRule="auto" w:line="276" w:before="0" w:after="200"/>
        <w:jc w:val="left"/>
        <w:rPr>
          <w:rFonts w:ascii="Times New Roman" w:hAnsi="Times New Roman" w:eastAsia="Calibri" w:cs="DejaVu Sans"/>
          <w:color w:val="auto"/>
          <w:kern w:val="0"/>
          <w:sz w:val="24"/>
          <w:szCs w:val="22"/>
          <w:lang w:val="en-US" w:eastAsia="en-US" w:bidi="ar-SA"/>
        </w:rPr>
      </w:pPr>
      <w:r>
        <w:rPr>
          <w:rFonts w:eastAsia="Calibri" w:cs="DejaVu Sans"/>
          <w:color w:val="auto"/>
          <w:kern w:val="0"/>
          <w:sz w:val="24"/>
          <w:szCs w:val="22"/>
          <w:lang w:val="en-US" w:eastAsia="en-US" w:bidi="ar-SA"/>
        </w:rPr>
      </w:r>
      <w:r>
        <w:br w:type="page"/>
      </w:r>
    </w:p>
    <w:p>
      <w:pPr>
        <w:pStyle w:val="FigureIndexHeading"/>
        <w:ind w:left="0" w:right="0" w:hanging="0"/>
        <w:rPr>
          <w:rFonts w:ascii="Times New Roman" w:hAnsi="Times New Roman"/>
        </w:rPr>
      </w:pPr>
      <w:bookmarkStart w:id="11" w:name="__RefHeading___Toc9439_2616520921"/>
      <w:bookmarkEnd w:id="11"/>
      <w:r>
        <w:rPr>
          <w:rFonts w:ascii="Times New Roman" w:hAnsi="Times New Roman"/>
        </w:rPr>
        <w:t>LIST OF FIGURES</w:t>
      </w:r>
    </w:p>
    <w:p>
      <w:pPr>
        <w:pStyle w:val="FigureIndex1"/>
        <w:ind w:left="0" w:hanging="0"/>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Install dependencies</w:t>
          <w:tab/>
          <w:t>35</w:t>
        </w:r>
      </w:hyperlink>
    </w:p>
    <w:p>
      <w:pPr>
        <w:pStyle w:val="FigureIndex1"/>
        <w:ind w:left="0" w:hanging="0"/>
        <w:rPr/>
      </w:pPr>
      <w:hyperlink w:anchor="Figure!1|sequence">
        <w:r>
          <w:rPr>
            <w:rStyle w:val="IndexLink"/>
          </w:rPr>
          <w:t>Figure 2: login to Huggin Face Hub</w:t>
          <w:tab/>
          <w:t>35</w:t>
        </w:r>
      </w:hyperlink>
    </w:p>
    <w:p>
      <w:pPr>
        <w:pStyle w:val="FigureIndex1"/>
        <w:ind w:left="0" w:hanging="0"/>
        <w:rPr/>
      </w:pPr>
      <w:hyperlink w:anchor="Figure!2|sequence">
        <w:r>
          <w:rPr>
            <w:rStyle w:val="IndexLink"/>
          </w:rPr>
          <w:t>Figure 3: Import required libraries</w:t>
          <w:tab/>
          <w:t>36</w:t>
        </w:r>
      </w:hyperlink>
    </w:p>
    <w:p>
      <w:pPr>
        <w:pStyle w:val="FigureIndex1"/>
        <w:ind w:left="0" w:hanging="0"/>
        <w:rPr/>
      </w:pPr>
      <w:hyperlink w:anchor="Figure!3|sequence">
        <w:r>
          <w:rPr>
            <w:rStyle w:val="IndexLink"/>
          </w:rPr>
          <w:t>Figure 4: Load dataset function</w:t>
          <w:tab/>
          <w:t>36</w:t>
        </w:r>
      </w:hyperlink>
    </w:p>
    <w:p>
      <w:pPr>
        <w:pStyle w:val="FigureIndex1"/>
        <w:ind w:left="0" w:hanging="0"/>
        <w:rPr/>
      </w:pPr>
      <w:hyperlink w:anchor="Figure!4|sequence">
        <w:r>
          <w:rPr>
            <w:rStyle w:val="IndexLink"/>
          </w:rPr>
          <w:t>Figure 5: Preprocess loaded dataset</w:t>
          <w:tab/>
          <w:t>36</w:t>
        </w:r>
      </w:hyperlink>
    </w:p>
    <w:p>
      <w:pPr>
        <w:pStyle w:val="FigureIndex1"/>
        <w:ind w:left="0" w:hanging="0"/>
        <w:rPr/>
      </w:pPr>
      <w:hyperlink w:anchor="Figure!5|sequence">
        <w:r>
          <w:rPr>
            <w:rStyle w:val="IndexLink"/>
          </w:rPr>
          <w:t>Figure 6: Tokenization</w:t>
          <w:tab/>
          <w:t>37</w:t>
        </w:r>
      </w:hyperlink>
    </w:p>
    <w:p>
      <w:pPr>
        <w:pStyle w:val="FigureIndex1"/>
        <w:ind w:left="0" w:hanging="0"/>
        <w:rPr/>
      </w:pPr>
      <w:hyperlink w:anchor="Figure!6|sequence">
        <w:r>
          <w:rPr>
            <w:rStyle w:val="IndexLink"/>
          </w:rPr>
          <w:t>Figure 7: Loading and Preprocessing the data</w:t>
          <w:tab/>
          <w:t>37</w:t>
        </w:r>
      </w:hyperlink>
    </w:p>
    <w:p>
      <w:pPr>
        <w:pStyle w:val="FigureIndex1"/>
        <w:ind w:left="0" w:hanging="0"/>
        <w:rPr/>
      </w:pPr>
      <w:hyperlink w:anchor="Figure!7|sequence">
        <w:r>
          <w:rPr>
            <w:rStyle w:val="IndexLink"/>
          </w:rPr>
          <w:t>Figure 8: Define and mapping Lables</w:t>
          <w:tab/>
          <w:t>37</w:t>
        </w:r>
      </w:hyperlink>
    </w:p>
    <w:p>
      <w:pPr>
        <w:pStyle w:val="FigureIndex1"/>
        <w:ind w:left="0" w:hanging="0"/>
        <w:rPr/>
      </w:pPr>
      <w:hyperlink w:anchor="Figure!8|sequence">
        <w:r>
          <w:rPr>
            <w:rStyle w:val="IndexLink"/>
          </w:rPr>
          <w:t>Figure 9: Prepare the data for the training</w:t>
          <w:tab/>
          <w:t>38</w:t>
        </w:r>
      </w:hyperlink>
    </w:p>
    <w:p>
      <w:pPr>
        <w:pStyle w:val="FigureIndex1"/>
        <w:ind w:left="0" w:hanging="0"/>
        <w:rPr/>
      </w:pPr>
      <w:hyperlink w:anchor="Figure!9|sequence">
        <w:r>
          <w:rPr>
            <w:rStyle w:val="IndexLink"/>
          </w:rPr>
          <w:t>Figure 10: Split the dataset into chunks and the tokenizer</w:t>
          <w:tab/>
          <w:t>39</w:t>
        </w:r>
      </w:hyperlink>
    </w:p>
    <w:p>
      <w:pPr>
        <w:pStyle w:val="FigureIndex1"/>
        <w:ind w:left="0" w:hanging="0"/>
        <w:rPr/>
      </w:pPr>
      <w:hyperlink w:anchor="Figure!10|sequence">
        <w:r>
          <w:rPr>
            <w:rStyle w:val="IndexLink"/>
          </w:rPr>
          <w:t>Figure 11: Initialize the pretrained model</w:t>
          <w:tab/>
          <w:t>39</w:t>
        </w:r>
      </w:hyperlink>
    </w:p>
    <w:p>
      <w:pPr>
        <w:pStyle w:val="FigureIndex1"/>
        <w:ind w:left="0" w:hanging="0"/>
        <w:rPr/>
      </w:pPr>
      <w:hyperlink w:anchor="Figure!11|sequence">
        <w:r>
          <w:rPr>
            <w:rStyle w:val="IndexLink"/>
            <w:i w:val="false"/>
            <w:iCs w:val="false"/>
          </w:rPr>
          <w:t xml:space="preserve">Figure 12: Set train </w:t>
        </w:r>
        <w:r>
          <w:rPr>
            <w:rStyle w:val="IndexLink"/>
          </w:rPr>
          <w:t>HyperParametters</w:t>
          <w:tab/>
          <w:t>39</w:t>
        </w:r>
      </w:hyperlink>
    </w:p>
    <w:p>
      <w:pPr>
        <w:pStyle w:val="FigureIndex1"/>
        <w:ind w:left="0" w:hanging="0"/>
        <w:rPr/>
      </w:pPr>
      <w:hyperlink w:anchor="Figure!12|sequence">
        <w:r>
          <w:rPr>
            <w:rStyle w:val="IndexLink"/>
          </w:rPr>
          <w:t>Figure 13: Iterate Through each chunk and train the yemba NER encrimentally</w:t>
          <w:tab/>
          <w:t>40</w:t>
        </w:r>
      </w:hyperlink>
    </w:p>
    <w:p>
      <w:pPr>
        <w:pStyle w:val="FigureIndex1"/>
        <w:ind w:left="0" w:hanging="0"/>
        <w:rPr/>
      </w:pPr>
      <w:hyperlink w:anchor="Figure!13|sequence">
        <w:r>
          <w:rPr>
            <w:rStyle w:val="IndexLink"/>
          </w:rPr>
          <w:t>Figure 14: Training metrics</w:t>
          <w:tab/>
          <w:t>40</w:t>
        </w:r>
      </w:hyperlink>
    </w:p>
    <w:p>
      <w:pPr>
        <w:pStyle w:val="FigureIndex1"/>
        <w:ind w:left="0" w:hanging="0"/>
        <w:rPr/>
      </w:pPr>
      <w:hyperlink w:anchor="Figure!14|sequence">
        <w:r>
          <w:rPr>
            <w:rStyle w:val="IndexLink"/>
          </w:rPr>
          <w:t>Figure 15: Home page</w:t>
          <w:tab/>
          <w:t>42</w:t>
        </w:r>
      </w:hyperlink>
    </w:p>
    <w:p>
      <w:pPr>
        <w:pStyle w:val="FigureIndex1"/>
        <w:ind w:left="0" w:hanging="0"/>
        <w:rPr/>
      </w:pPr>
      <w:hyperlink w:anchor="Figure!15|sequence">
        <w:r>
          <w:rPr>
            <w:rStyle w:val="IndexLink"/>
          </w:rPr>
          <w:t>Figure 16: NER page</w:t>
          <w:tab/>
          <w:t>43</w:t>
        </w:r>
      </w:hyperlink>
    </w:p>
    <w:p>
      <w:pPr>
        <w:pStyle w:val="FigureIndex1"/>
        <w:ind w:left="0" w:hanging="0"/>
        <w:rPr/>
      </w:pPr>
      <w:hyperlink w:anchor="Figure!16|sequence">
        <w:r>
          <w:rPr>
            <w:rStyle w:val="IndexLink"/>
          </w:rPr>
          <w:t>Figure 17: History page</w:t>
          <w:tab/>
          <w:t>43</w:t>
        </w:r>
      </w:hyperlink>
    </w:p>
    <w:p>
      <w:pPr>
        <w:pStyle w:val="FigureIndex1"/>
        <w:ind w:left="0" w:hanging="0"/>
        <w:rPr/>
      </w:pPr>
      <w:hyperlink w:anchor="Figure!17|sequence">
        <w:r>
          <w:rPr>
            <w:rStyle w:val="IndexLink"/>
          </w:rPr>
          <w:t>Figure 18: Login panel</w:t>
          <w:tab/>
          <w:t>44</w:t>
        </w:r>
      </w:hyperlink>
    </w:p>
    <w:p>
      <w:pPr>
        <w:pStyle w:val="FigureIndex1"/>
        <w:ind w:left="0" w:hanging="0"/>
        <w:rPr/>
      </w:pPr>
      <w:hyperlink w:anchor="Figure!18|sequence">
        <w:r>
          <w:rPr>
            <w:rStyle w:val="IndexLink"/>
          </w:rPr>
          <w:t>Figure 19: Signup panel</w:t>
          <w:tab/>
          <w:t>45</w:t>
        </w:r>
      </w:hyperlink>
    </w:p>
    <w:p>
      <w:pPr>
        <w:pStyle w:val="FigureIndex1"/>
        <w:ind w:left="0" w:hanging="0"/>
        <w:rPr/>
      </w:pPr>
      <w:hyperlink w:anchor="Figure!19|sequence">
        <w:r>
          <w:rPr>
            <w:rStyle w:val="IndexLink"/>
          </w:rPr>
          <w:t>Figure 20: User Profile Panel</w:t>
          <w:tab/>
          <w:t>45</w:t>
        </w:r>
      </w:hyperlink>
    </w:p>
    <w:p>
      <w:pPr>
        <w:pStyle w:val="FigureIndex1"/>
        <w:ind w:left="0" w:hanging="0"/>
        <w:rPr/>
      </w:pPr>
      <w:hyperlink w:anchor="Figure!20|sequence">
        <w:r>
          <w:rPr>
            <w:rStyle w:val="IndexLink"/>
          </w:rPr>
          <w:t>Figure 21: Password reset panel</w:t>
          <w:tab/>
          <w:t>46</w:t>
        </w:r>
      </w:hyperlink>
    </w:p>
    <w:p>
      <w:pPr>
        <w:pStyle w:val="FigureIndex1"/>
        <w:ind w:left="0" w:hanging="0"/>
        <w:rPr/>
      </w:pPr>
      <w:hyperlink w:anchor="Figure!21|sequence">
        <w:r>
          <w:rPr>
            <w:rStyle w:val="IndexLink"/>
          </w:rPr>
          <w:t>Figure 22: About us</w:t>
          <w:tab/>
          <w:t>46</w:t>
        </w:r>
      </w:hyperlink>
    </w:p>
    <w:p>
      <w:pPr>
        <w:pStyle w:val="FigureIndex1"/>
        <w:ind w:left="0" w:hanging="0"/>
        <w:rPr/>
      </w:pPr>
      <w:hyperlink w:anchor="Figure!22|sequence">
        <w:r>
          <w:rPr>
            <w:rStyle w:val="IndexLink"/>
          </w:rPr>
          <w:t>Figure 23: Contact Us</w:t>
          <w:tab/>
          <w:t>47</w:t>
        </w:r>
      </w:hyperlink>
      <w:r>
        <w:rPr>
          <w:rStyle w:val="IndexLink"/>
        </w:rPr>
        <w:fldChar w:fldCharType="end"/>
      </w:r>
    </w:p>
    <w:p>
      <w:pPr>
        <w:pStyle w:val="Normal"/>
        <w:rPr>
          <w:rFonts w:ascii="Times New Roman" w:hAnsi="Times New Roman"/>
        </w:rPr>
      </w:pPr>
      <w:r>
        <w:rPr/>
      </w:r>
    </w:p>
    <w:p>
      <w:pPr>
        <w:pStyle w:val="Heading1"/>
        <w:pageBreakBefore w:val="false"/>
        <w:spacing w:lineRule="auto" w:line="360"/>
        <w:ind w:left="0" w:right="0" w:hanging="0"/>
        <w:rPr>
          <w:rFonts w:eastAsia="Times New Roman"/>
          <w:lang w:val="en-GB"/>
        </w:rPr>
      </w:pPr>
      <w:r>
        <w:rPr>
          <w:rFonts w:eastAsia="Times New Roman"/>
          <w:lang w:val="en-GB"/>
        </w:rPr>
      </w:r>
      <w:r>
        <w:br w:type="page"/>
      </w:r>
    </w:p>
    <w:p>
      <w:pPr>
        <w:pStyle w:val="Heading1"/>
        <w:spacing w:lineRule="auto" w:line="360"/>
        <w:ind w:left="0" w:right="0" w:hanging="0"/>
        <w:rPr>
          <w:rFonts w:eastAsia="Times New Roman"/>
          <w:lang w:val="en-GB"/>
        </w:rPr>
      </w:pPr>
      <w:bookmarkStart w:id="12" w:name="__RefHeading___Toc9636_299539274"/>
      <w:bookmarkStart w:id="13" w:name="_Toc127550422"/>
      <w:bookmarkEnd w:id="12"/>
      <w:r>
        <w:rPr>
          <w:rFonts w:eastAsia="Times New Roman"/>
          <w:lang w:val="en-GB"/>
        </w:rPr>
        <w:t>LIST OF ABBREVIATIONS</w:t>
      </w:r>
      <w:bookmarkEnd w:id="13"/>
    </w:p>
    <w:tbl>
      <w:tblPr>
        <w:tblW w:w="8550" w:type="dxa"/>
        <w:jc w:val="left"/>
        <w:tblInd w:w="142" w:type="dxa"/>
        <w:tblLayout w:type="fixed"/>
        <w:tblCellMar>
          <w:top w:w="0" w:type="dxa"/>
          <w:left w:w="108" w:type="dxa"/>
          <w:bottom w:w="0" w:type="dxa"/>
          <w:right w:w="108" w:type="dxa"/>
        </w:tblCellMar>
      </w:tblPr>
      <w:tblGrid>
        <w:gridCol w:w="2970"/>
        <w:gridCol w:w="5579"/>
      </w:tblGrid>
      <w:tr>
        <w:trPr/>
        <w:tc>
          <w:tcPr>
            <w:tcW w:w="2970" w:type="dxa"/>
            <w:tcBorders/>
            <w:vAlign w:val="center"/>
          </w:tcPr>
          <w:p>
            <w:pPr>
              <w:pStyle w:val="Normal"/>
              <w:widowControl w:val="false"/>
              <w:suppressAutoHyphens w:val="true"/>
              <w:spacing w:lineRule="auto" w:line="360" w:before="0" w:after="91"/>
              <w:jc w:val="left"/>
              <w:rPr>
                <w:rFonts w:eastAsia="Times New Roman" w:cs="Times New Roman"/>
                <w:kern w:val="0"/>
                <w:szCs w:val="24"/>
                <w:lang w:val="en-GB" w:eastAsia="en-US" w:bidi="ar-SA"/>
              </w:rPr>
            </w:pPr>
            <w:r>
              <w:rPr>
                <w:rFonts w:eastAsia="Times New Roman" w:cs="Times New Roman"/>
                <w:kern w:val="0"/>
                <w:szCs w:val="24"/>
                <w:lang w:val="en-GB" w:eastAsia="en-US" w:bidi="ar-SA"/>
              </w:rPr>
              <w:t>API</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Application Programming Interface</w:t>
            </w:r>
          </w:p>
        </w:tc>
      </w:tr>
      <w:tr>
        <w:trPr/>
        <w:tc>
          <w:tcPr>
            <w:tcW w:w="2970" w:type="dxa"/>
            <w:tcBorders/>
            <w:vAlign w:val="center"/>
          </w:tcPr>
          <w:p>
            <w:pPr>
              <w:pStyle w:val="Normal"/>
              <w:widowControl w:val="false"/>
              <w:suppressAutoHyphens w:val="true"/>
              <w:spacing w:lineRule="auto" w:line="360" w:before="0" w:after="91"/>
              <w:jc w:val="left"/>
              <w:rPr>
                <w:rFonts w:ascii="Times New Roman" w:hAnsi="Times New Roman" w:eastAsia="Times New Roman" w:cs="Times New Roman"/>
                <w:kern w:val="0"/>
                <w:sz w:val="24"/>
                <w:szCs w:val="24"/>
                <w:lang w:val="en-GB" w:eastAsia="en-US" w:bidi="ar-SA"/>
              </w:rPr>
            </w:pPr>
            <w:r>
              <w:rPr>
                <w:rFonts w:eastAsia="Times New Roman" w:cs="Times New Roman"/>
                <w:kern w:val="0"/>
                <w:sz w:val="24"/>
                <w:szCs w:val="24"/>
                <w:lang w:val="en-GB" w:eastAsia="en-US" w:bidi="ar-SA"/>
              </w:rPr>
              <w:t>‍</w:t>
            </w:r>
            <w:r>
              <w:rPr>
                <w:rFonts w:eastAsia="Times New Roman" w:cs="Times New Roman"/>
                <w:b w:val="false"/>
                <w:i w:val="false"/>
                <w:caps w:val="false"/>
                <w:smallCaps w:val="false"/>
                <w:color w:val="000000"/>
                <w:spacing w:val="0"/>
                <w:kern w:val="0"/>
                <w:sz w:val="24"/>
                <w:szCs w:val="24"/>
                <w:lang w:val="en-GB" w:eastAsia="en-US" w:bidi="ar-SA"/>
              </w:rPr>
              <w:t>BERT</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Bidirectional Encoder Representations from Transformers</w:t>
            </w:r>
          </w:p>
        </w:tc>
      </w:tr>
      <w:tr>
        <w:trPr/>
        <w:tc>
          <w:tcPr>
            <w:tcW w:w="2970" w:type="dxa"/>
            <w:tcBorders/>
            <w:vAlign w:val="center"/>
          </w:tcPr>
          <w:p>
            <w:pPr>
              <w:pStyle w:val="Normal"/>
              <w:widowControl w:val="false"/>
              <w:suppressAutoHyphens w:val="true"/>
              <w:spacing w:lineRule="auto" w:line="360" w:before="0" w:after="91"/>
              <w:jc w:val="left"/>
              <w:rPr>
                <w:rFonts w:eastAsia="Times New Roman" w:cs="Times New Roman"/>
                <w:kern w:val="0"/>
                <w:szCs w:val="24"/>
                <w:lang w:val="en-GB" w:eastAsia="en-US" w:bidi="ar-SA"/>
              </w:rPr>
            </w:pPr>
            <w:r>
              <w:rPr>
                <w:rFonts w:eastAsia="Times New Roman" w:cs="Times New Roman"/>
                <w:kern w:val="0"/>
                <w:szCs w:val="24"/>
                <w:lang w:val="en-GB" w:eastAsia="en-US" w:bidi="ar-SA"/>
              </w:rPr>
              <w:t>CPU</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Central Processing Unit</w:t>
            </w:r>
          </w:p>
        </w:tc>
      </w:tr>
      <w:tr>
        <w:trPr/>
        <w:tc>
          <w:tcPr>
            <w:tcW w:w="2970" w:type="dxa"/>
            <w:tcBorders/>
            <w:vAlign w:val="center"/>
          </w:tcPr>
          <w:p>
            <w:pPr>
              <w:pStyle w:val="Normal"/>
              <w:widowControl w:val="false"/>
              <w:spacing w:before="0" w:after="200"/>
              <w:rPr/>
            </w:pPr>
            <w:r>
              <w:rPr/>
              <w:t>CSS</w:t>
            </w:r>
          </w:p>
        </w:tc>
        <w:tc>
          <w:tcPr>
            <w:tcW w:w="5579" w:type="dxa"/>
            <w:tcBorders/>
            <w:vAlign w:val="center"/>
          </w:tcPr>
          <w:p>
            <w:pPr>
              <w:pStyle w:val="Normal"/>
              <w:widowControl w:val="false"/>
              <w:suppressAutoHyphens w:val="true"/>
              <w:bidi w:val="0"/>
              <w:spacing w:lineRule="auto" w:line="276" w:before="0" w:after="200"/>
              <w:jc w:val="left"/>
              <w:rPr/>
            </w:pPr>
            <w:bookmarkStart w:id="14" w:name="__RefHeading___Toc9638_299539274"/>
            <w:bookmarkEnd w:id="14"/>
            <w:r>
              <w:rPr/>
              <w:t>Cascading Style Sheets</w:t>
            </w:r>
          </w:p>
        </w:tc>
      </w:tr>
      <w:tr>
        <w:trPr/>
        <w:tc>
          <w:tcPr>
            <w:tcW w:w="2970" w:type="dxa"/>
            <w:tcBorders/>
            <w:vAlign w:val="center"/>
          </w:tcPr>
          <w:p>
            <w:pPr>
              <w:pStyle w:val="Normal"/>
              <w:widowControl w:val="false"/>
              <w:suppressAutoHyphens w:val="true"/>
              <w:spacing w:lineRule="auto" w:line="360" w:before="0" w:after="91"/>
              <w:jc w:val="left"/>
              <w:rPr>
                <w:rFonts w:eastAsia="Times New Roman" w:cs="Times New Roman"/>
                <w:kern w:val="0"/>
                <w:szCs w:val="24"/>
                <w:lang w:val="en-GB" w:eastAsia="en-US" w:bidi="ar-SA"/>
              </w:rPr>
            </w:pPr>
            <w:r>
              <w:rPr>
                <w:rFonts w:eastAsia="Times New Roman" w:cs="Times New Roman"/>
                <w:kern w:val="0"/>
                <w:szCs w:val="24"/>
                <w:lang w:val="en-GB" w:eastAsia="en-US" w:bidi="ar-SA"/>
              </w:rPr>
              <w:t>HTML</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HyperText Markup Language</w:t>
            </w:r>
          </w:p>
        </w:tc>
      </w:tr>
      <w:tr>
        <w:trPr/>
        <w:tc>
          <w:tcPr>
            <w:tcW w:w="2970" w:type="dxa"/>
            <w:tcBorders/>
            <w:vAlign w:val="center"/>
          </w:tcPr>
          <w:p>
            <w:pPr>
              <w:pStyle w:val="Normal"/>
              <w:widowControl w:val="false"/>
              <w:suppressAutoHyphens w:val="true"/>
              <w:spacing w:lineRule="auto" w:line="360" w:before="0" w:after="91"/>
              <w:jc w:val="left"/>
              <w:rPr>
                <w:rFonts w:eastAsia="Times New Roman" w:cs="Times New Roman"/>
                <w:kern w:val="0"/>
                <w:szCs w:val="24"/>
                <w:lang w:val="en-GB" w:eastAsia="en-US" w:bidi="ar-SA"/>
              </w:rPr>
            </w:pPr>
            <w:r>
              <w:rPr>
                <w:rFonts w:eastAsia="Times New Roman" w:cs="Times New Roman"/>
                <w:kern w:val="0"/>
                <w:szCs w:val="24"/>
                <w:lang w:val="en-GB" w:eastAsia="en-US" w:bidi="ar-SA"/>
              </w:rPr>
              <w:t>FET</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Faculty Of Engineering And Technology</w:t>
            </w:r>
          </w:p>
        </w:tc>
      </w:tr>
      <w:tr>
        <w:trPr>
          <w:trHeight w:val="522" w:hRule="atLeast"/>
        </w:trPr>
        <w:tc>
          <w:tcPr>
            <w:tcW w:w="2970" w:type="dxa"/>
            <w:tcBorders/>
            <w:vAlign w:val="center"/>
          </w:tcPr>
          <w:p>
            <w:pPr>
              <w:pStyle w:val="Normal"/>
              <w:widowControl w:val="false"/>
              <w:suppressAutoHyphens w:val="true"/>
              <w:spacing w:lineRule="auto" w:line="360" w:before="0" w:after="91"/>
              <w:jc w:val="left"/>
              <w:rPr>
                <w:kern w:val="0"/>
                <w:lang w:eastAsia="en-US" w:bidi="ar-SA"/>
              </w:rPr>
            </w:pPr>
            <w:r>
              <w:rPr>
                <w:kern w:val="0"/>
                <w:lang w:eastAsia="en-US" w:bidi="ar-SA"/>
              </w:rPr>
              <w:t>‍</w:t>
            </w:r>
            <w:r>
              <w:rPr>
                <w:kern w:val="0"/>
                <w:lang w:eastAsia="en-US" w:bidi="ar-SA"/>
              </w:rPr>
              <w:t>MVT</w:t>
            </w:r>
          </w:p>
        </w:tc>
        <w:tc>
          <w:tcPr>
            <w:tcW w:w="5579" w:type="dxa"/>
            <w:tcBorders/>
            <w:vAlign w:val="center"/>
          </w:tcPr>
          <w:p>
            <w:pPr>
              <w:pStyle w:val="Tableoffigures"/>
              <w:widowControl w:val="false"/>
              <w:ind w:left="0" w:right="0" w:hanging="0"/>
              <w:rPr/>
            </w:pPr>
            <w:r>
              <w:rPr/>
              <w:t>Model View Template</w:t>
            </w:r>
          </w:p>
        </w:tc>
      </w:tr>
      <w:tr>
        <w:trPr>
          <w:trHeight w:val="522" w:hRule="atLeast"/>
        </w:trPr>
        <w:tc>
          <w:tcPr>
            <w:tcW w:w="2970" w:type="dxa"/>
            <w:tcBorders/>
            <w:vAlign w:val="center"/>
          </w:tcPr>
          <w:p>
            <w:pPr>
              <w:pStyle w:val="Normal"/>
              <w:widowControl w:val="false"/>
              <w:suppressAutoHyphens w:val="true"/>
              <w:spacing w:lineRule="auto" w:line="360" w:before="0" w:after="91"/>
              <w:jc w:val="left"/>
              <w:rPr>
                <w:kern w:val="0"/>
                <w:lang w:eastAsia="en-US" w:bidi="ar-SA"/>
              </w:rPr>
            </w:pPr>
            <w:r>
              <w:rPr>
                <w:kern w:val="0"/>
                <w:lang w:eastAsia="en-US" w:bidi="ar-SA"/>
              </w:rPr>
              <w:t>‍</w:t>
            </w:r>
            <w:r>
              <w:rPr>
                <w:kern w:val="0"/>
                <w:lang w:eastAsia="en-US" w:bidi="ar-SA"/>
              </w:rPr>
              <w:t>NER</w:t>
            </w:r>
          </w:p>
        </w:tc>
        <w:tc>
          <w:tcPr>
            <w:tcW w:w="5579" w:type="dxa"/>
            <w:tcBorders/>
            <w:vAlign w:val="center"/>
          </w:tcPr>
          <w:p>
            <w:pPr>
              <w:pStyle w:val="Normal"/>
              <w:widowControl w:val="false"/>
              <w:suppressAutoHyphens w:val="true"/>
              <w:spacing w:lineRule="auto" w:line="360" w:before="0" w:after="0"/>
              <w:ind w:left="0" w:right="0" w:hanging="0"/>
              <w:jc w:val="left"/>
              <w:rPr/>
            </w:pPr>
            <w:r>
              <w:rPr>
                <w:rStyle w:val="StrongEmphasis"/>
                <w:rFonts w:cs="Times New Roman"/>
                <w:b w:val="false"/>
                <w:i w:val="false"/>
                <w:caps w:val="false"/>
                <w:smallCaps w:val="false"/>
                <w:color w:val="000000"/>
                <w:spacing w:val="0"/>
                <w:sz w:val="24"/>
                <w:szCs w:val="24"/>
                <w:lang w:val="en-GB"/>
              </w:rPr>
              <w:t>Named Entity Recognition</w:t>
            </w:r>
          </w:p>
        </w:tc>
      </w:tr>
      <w:tr>
        <w:trPr>
          <w:trHeight w:val="470" w:hRule="atLeast"/>
        </w:trPr>
        <w:tc>
          <w:tcPr>
            <w:tcW w:w="2970" w:type="dxa"/>
            <w:tcBorders/>
            <w:vAlign w:val="center"/>
          </w:tcPr>
          <w:p>
            <w:pPr>
              <w:pStyle w:val="Normal"/>
              <w:widowControl w:val="false"/>
              <w:suppressAutoHyphens w:val="true"/>
              <w:spacing w:lineRule="auto" w:line="360" w:before="0" w:after="91"/>
              <w:jc w:val="left"/>
              <w:rPr>
                <w:kern w:val="0"/>
                <w:lang w:eastAsia="en-US" w:bidi="ar-SA"/>
              </w:rPr>
            </w:pPr>
            <w:r>
              <w:rPr>
                <w:kern w:val="0"/>
                <w:lang w:eastAsia="en-US" w:bidi="ar-SA"/>
              </w:rPr>
              <w:t>‍</w:t>
            </w:r>
            <w:r>
              <w:rPr>
                <w:kern w:val="0"/>
                <w:lang w:eastAsia="en-US" w:bidi="ar-SA"/>
              </w:rPr>
              <w:t>NLP</w:t>
            </w:r>
          </w:p>
        </w:tc>
        <w:tc>
          <w:tcPr>
            <w:tcW w:w="5579" w:type="dxa"/>
            <w:tcBorders/>
            <w:vAlign w:val="center"/>
          </w:tcPr>
          <w:p>
            <w:pPr>
              <w:pStyle w:val="ListParagraph"/>
              <w:widowControl w:val="false"/>
              <w:suppressAutoHyphens w:val="true"/>
              <w:spacing w:lineRule="auto" w:line="360" w:before="0" w:after="243"/>
              <w:ind w:left="0" w:right="0" w:hanging="0"/>
              <w:contextualSpacing/>
              <w:jc w:val="both"/>
              <w:rPr>
                <w:rFonts w:eastAsia="Calibri"/>
                <w:kern w:val="0"/>
                <w:lang w:eastAsia="en-US" w:bidi="ar-SA"/>
              </w:rPr>
            </w:pPr>
            <w:r>
              <w:rPr>
                <w:rFonts w:eastAsia="Calibri"/>
                <w:kern w:val="0"/>
                <w:lang w:eastAsia="en-US" w:bidi="ar-SA"/>
              </w:rPr>
              <w:t>Natural Language Processing</w:t>
            </w:r>
          </w:p>
        </w:tc>
      </w:tr>
      <w:tr>
        <w:trPr/>
        <w:tc>
          <w:tcPr>
            <w:tcW w:w="2970" w:type="dxa"/>
            <w:tcBorders/>
            <w:vAlign w:val="center"/>
          </w:tcPr>
          <w:p>
            <w:pPr>
              <w:pStyle w:val="Normal"/>
              <w:widowControl w:val="false"/>
              <w:suppressAutoHyphens w:val="true"/>
              <w:spacing w:lineRule="auto" w:line="360" w:before="0" w:after="91"/>
              <w:jc w:val="left"/>
              <w:rPr>
                <w:rFonts w:eastAsia="Times New Roman" w:cs="Times New Roman"/>
                <w:kern w:val="0"/>
                <w:szCs w:val="24"/>
                <w:lang w:val="en-GB" w:eastAsia="en-US" w:bidi="ar-SA"/>
              </w:rPr>
            </w:pPr>
            <w:r>
              <w:rPr>
                <w:rFonts w:eastAsia="Times New Roman" w:cs="Times New Roman"/>
                <w:kern w:val="0"/>
                <w:szCs w:val="24"/>
                <w:lang w:val="en-GB" w:eastAsia="en-US" w:bidi="ar-SA"/>
              </w:rPr>
              <w:t>RESTFUL</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Representational State Transfer</w:t>
            </w:r>
          </w:p>
        </w:tc>
      </w:tr>
      <w:tr>
        <w:trPr/>
        <w:tc>
          <w:tcPr>
            <w:tcW w:w="2970" w:type="dxa"/>
            <w:tcBorders/>
            <w:vAlign w:val="center"/>
          </w:tcPr>
          <w:p>
            <w:pPr>
              <w:pStyle w:val="Normal"/>
              <w:widowControl w:val="false"/>
              <w:suppressAutoHyphens w:val="true"/>
              <w:spacing w:lineRule="auto" w:line="360" w:before="0" w:after="91"/>
              <w:jc w:val="left"/>
              <w:rPr>
                <w:rFonts w:eastAsia="Times New Roman" w:cs="Times New Roman"/>
                <w:kern w:val="0"/>
                <w:szCs w:val="24"/>
                <w:lang w:val="en-GB" w:eastAsia="en-US" w:bidi="ar-SA"/>
              </w:rPr>
            </w:pPr>
            <w:r>
              <w:rPr>
                <w:rFonts w:eastAsia="Times New Roman" w:cs="Times New Roman"/>
                <w:kern w:val="0"/>
                <w:szCs w:val="24"/>
                <w:lang w:val="en-GB" w:eastAsia="en-US" w:bidi="ar-SA"/>
              </w:rPr>
              <w:t>‍</w:t>
            </w:r>
            <w:r>
              <w:rPr>
                <w:rFonts w:eastAsia="Times New Roman" w:cs="Times New Roman"/>
                <w:kern w:val="0"/>
                <w:szCs w:val="24"/>
                <w:lang w:val="en-GB" w:eastAsia="en-US" w:bidi="ar-SA"/>
              </w:rPr>
              <w:t>XLM-RoBERTa</w:t>
            </w:r>
          </w:p>
        </w:tc>
        <w:tc>
          <w:tcPr>
            <w:tcW w:w="5579" w:type="dxa"/>
            <w:tcBorders/>
            <w:vAlign w:val="center"/>
          </w:tcPr>
          <w:p>
            <w:pPr>
              <w:pStyle w:val="Normal"/>
              <w:widowControl w:val="false"/>
              <w:suppressAutoHyphens w:val="true"/>
              <w:spacing w:lineRule="auto" w:line="360" w:before="0" w:after="0"/>
              <w:jc w:val="left"/>
              <w:rPr>
                <w:rFonts w:eastAsia="Calibri" w:cs="Times New Roman"/>
                <w:color w:val="000000"/>
                <w:kern w:val="0"/>
                <w:szCs w:val="24"/>
                <w:lang w:val="en-GB" w:eastAsia="en-US" w:bidi="ar-SA"/>
              </w:rPr>
            </w:pPr>
            <w:r>
              <w:rPr>
                <w:rFonts w:eastAsia="Calibri" w:cs="Times New Roman"/>
                <w:color w:val="000000"/>
                <w:kern w:val="0"/>
                <w:szCs w:val="24"/>
                <w:lang w:val="en-GB" w:eastAsia="en-US" w:bidi="ar-SA"/>
              </w:rPr>
              <w:t>Cross-lingual Language Model Roberta</w:t>
            </w:r>
          </w:p>
        </w:tc>
      </w:tr>
      <w:tr>
        <w:trPr/>
        <w:tc>
          <w:tcPr>
            <w:tcW w:w="2970" w:type="dxa"/>
            <w:tcBorders/>
            <w:vAlign w:val="center"/>
          </w:tcPr>
          <w:p>
            <w:pPr>
              <w:pStyle w:val="Tableoffigures"/>
              <w:widowControl w:val="false"/>
              <w:ind w:left="0" w:right="0" w:hanging="0"/>
              <w:rPr/>
            </w:pPr>
            <w:r>
              <w:rPr/>
              <w:t>‍</w:t>
            </w:r>
            <w:r>
              <w:rPr/>
              <w:t>YembaNER</w:t>
            </w:r>
          </w:p>
        </w:tc>
        <w:tc>
          <w:tcPr>
            <w:tcW w:w="5579" w:type="dxa"/>
            <w:tcBorders/>
            <w:vAlign w:val="center"/>
          </w:tcPr>
          <w:p>
            <w:pPr>
              <w:pStyle w:val="Normal"/>
              <w:widowControl w:val="false"/>
              <w:suppressAutoHyphens w:val="true"/>
              <w:spacing w:lineRule="auto" w:line="360" w:before="0" w:after="0"/>
              <w:jc w:val="left"/>
              <w:rPr/>
            </w:pPr>
            <w:r>
              <w:rPr/>
              <w:t>Yemba Named Entity Recognition</w:t>
            </w:r>
          </w:p>
        </w:tc>
      </w:tr>
    </w:tbl>
    <w:p>
      <w:pPr>
        <w:sectPr>
          <w:headerReference w:type="default" r:id="rId3"/>
          <w:footerReference w:type="default" r:id="rId4"/>
          <w:type w:val="nextPage"/>
          <w:pgSz w:w="11906" w:h="16838"/>
          <w:pgMar w:left="1418" w:right="1418" w:gutter="0" w:header="1134" w:top="1696" w:footer="1134" w:bottom="1693"/>
          <w:pgNumType w:start="0" w:fmt="lowerRoman"/>
          <w:formProt w:val="false"/>
          <w:textDirection w:val="lrTb"/>
          <w:docGrid w:type="default" w:linePitch="381" w:charSpace="0"/>
        </w:sectPr>
      </w:pPr>
      <w:r>
        <w:br w:type="page"/>
      </w:r>
    </w:p>
    <w:p>
      <w:pPr>
        <w:pStyle w:val="Heading2"/>
        <w:keepNext w:val="true"/>
        <w:keepLines/>
        <w:widowControl/>
        <w:numPr>
          <w:ilvl w:val="0"/>
          <w:numId w:val="0"/>
        </w:numPr>
        <w:suppressAutoHyphens w:val="true"/>
        <w:overflowPunct w:val="true"/>
        <w:bidi w:val="0"/>
        <w:spacing w:lineRule="auto" w:line="427" w:before="40" w:after="0"/>
        <w:ind w:left="0" w:right="0" w:hanging="0"/>
        <w:jc w:val="left"/>
        <w:rPr>
          <w:rFonts w:ascii="Times New Roman;serif" w:hAnsi="Times New Roman;serif"/>
          <w:b/>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r>
    </w:p>
    <w:p>
      <w:pPr>
        <w:pStyle w:val="Heading1"/>
        <w:pageBreakBefore w:val="false"/>
        <w:spacing w:lineRule="auto" w:line="360"/>
        <w:ind w:left="0" w:right="0" w:hanging="0"/>
        <w:rPr>
          <w:rFonts w:eastAsia="Times New Roman"/>
          <w:lang w:val="en-GB"/>
        </w:rPr>
      </w:pPr>
      <w:r>
        <w:rPr>
          <w:rFonts w:eastAsia="Times New Roman"/>
          <w:lang w:val="en-GB"/>
        </w:rPr>
      </w:r>
      <w:bookmarkStart w:id="15" w:name="__RefHeading___Toc9636_2995392741"/>
      <w:bookmarkStart w:id="16" w:name="_Toc1275504221"/>
      <w:bookmarkStart w:id="17" w:name="__RefHeading___Toc9636_2995392741"/>
      <w:bookmarkStart w:id="18" w:name="_Toc1275504221"/>
      <w:bookmarkEnd w:id="17"/>
      <w:bookmarkEnd w:id="18"/>
    </w:p>
    <w:p>
      <w:pPr>
        <w:pStyle w:val="Heading1"/>
        <w:keepNext w:val="true"/>
        <w:keepLines/>
        <w:pageBreakBefore w:val="false"/>
        <w:widowControl/>
        <w:suppressAutoHyphens w:val="true"/>
        <w:overflowPunct w:val="true"/>
        <w:bidi w:val="0"/>
        <w:spacing w:lineRule="auto" w:line="276" w:before="40" w:after="0"/>
        <w:ind w:left="0" w:hanging="0"/>
        <w:jc w:val="left"/>
        <w:rPr/>
      </w:pPr>
      <w:bookmarkStart w:id="19" w:name="__RefHeading___Toc923_33836745321"/>
      <w:bookmarkStart w:id="20" w:name="docs-internal-guid-5a6e74a5-7fff-89ed-78"/>
      <w:bookmarkEnd w:id="19"/>
      <w:bookmarkEnd w:id="20"/>
      <w:r>
        <w:rPr>
          <w:rFonts w:ascii="Times New Roman;serif" w:hAnsi="Times New Roman;serif"/>
          <w:b/>
          <w:i w:val="false"/>
          <w:caps w:val="false"/>
          <w:smallCaps w:val="false"/>
          <w:strike w:val="false"/>
          <w:dstrike w:val="false"/>
          <w:color w:val="000000"/>
          <w:sz w:val="32"/>
          <w:u w:val="none"/>
          <w:effect w:val="none"/>
          <w:shd w:fill="auto" w:val="clear"/>
        </w:rPr>
        <w:t>CHAPTER 1: GENERAL INTRODUCTION</w:t>
      </w:r>
    </w:p>
    <w:p>
      <w:pPr>
        <w:pStyle w:val="TextBody"/>
        <w:rPr/>
      </w:pPr>
      <w:r>
        <w:rPr/>
      </w:r>
    </w:p>
    <w:p>
      <w:pPr>
        <w:pStyle w:val="Heading2"/>
        <w:numPr>
          <w:ilvl w:val="0"/>
          <w:numId w:val="0"/>
        </w:numPr>
        <w:bidi w:val="0"/>
        <w:spacing w:lineRule="auto" w:line="427" w:before="40" w:after="0"/>
        <w:ind w:left="0" w:right="0" w:hanging="0"/>
        <w:jc w:val="left"/>
        <w:rPr/>
      </w:pPr>
      <w:bookmarkStart w:id="21" w:name="__RefHeading___Toc925_33836745321"/>
      <w:bookmarkEnd w:id="21"/>
      <w:r>
        <w:rPr>
          <w:rFonts w:ascii="Times New Roman;serif" w:hAnsi="Times New Roman;serif"/>
          <w:b/>
          <w:i w:val="false"/>
          <w:caps w:val="false"/>
          <w:smallCaps w:val="false"/>
          <w:strike w:val="false"/>
          <w:dstrike w:val="false"/>
          <w:color w:val="000000"/>
          <w:sz w:val="26"/>
          <w:u w:val="none"/>
          <w:effect w:val="none"/>
          <w:shd w:fill="auto" w:val="clear"/>
        </w:rPr>
        <w:t>1.1</w:t>
        <w:tab/>
        <w:t>Background and Context of Study</w:t>
      </w:r>
    </w:p>
    <w:p>
      <w:pPr>
        <w:pStyle w:val="TextBody"/>
        <w:ind w:left="720" w:right="0" w:hanging="0"/>
        <w:rPr/>
      </w:pPr>
      <w:r>
        <w:rPr/>
      </w:r>
    </w:p>
    <w:p>
      <w:pPr>
        <w:pStyle w:val="TextBody"/>
        <w:bidi w:val="0"/>
        <w:spacing w:lineRule="auto" w:line="468" w:before="240" w:after="140"/>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According to Statista (a German online platform that specializes in data gathering and visualization) report in 2022, there are more than 2000 languages in Africa. Across Africa, a staggering variety of languages paint a rich picture of the continent's cultural heritage. This diversity, however, faces a threat. The Oxford Press reports that over 308 languages are critically endangered. Sadly, around 100 of these languages are concentrated in just four countries: Cameroon, Chad, Ethiopia, and Nigeria. Furthermore, UNESCO reports that more than 70% of Cameroon languages are endangered languages. In addition, the majority of languages spoken in Cameroon such as Afade, Aghem, Akum, Yemba, Ambele and so on are under-resourced.</w:t>
      </w:r>
    </w:p>
    <w:p>
      <w:pPr>
        <w:pStyle w:val="TextBody"/>
        <w:bidi w:val="0"/>
        <w:spacing w:lineRule="auto" w:line="468" w:before="240" w:after="14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 </w:t>
      </w:r>
      <w:r>
        <w:rPr>
          <w:rFonts w:ascii="Times New Roman;serif" w:hAnsi="Times New Roman;serif"/>
          <w:b/>
          <w:i w:val="false"/>
          <w:caps w:val="false"/>
          <w:smallCaps w:val="false"/>
          <w:strike w:val="false"/>
          <w:dstrike w:val="false"/>
          <w:color w:val="000000"/>
          <w:sz w:val="24"/>
          <w:u w:val="none"/>
          <w:effect w:val="none"/>
          <w:shd w:fill="auto" w:val="clear"/>
        </w:rPr>
        <w:t>Yemba language</w:t>
      </w:r>
      <w:r>
        <w:rPr>
          <w:rFonts w:ascii="Times New Roman;serif" w:hAnsi="Times New Roman;serif"/>
          <w:b w:val="false"/>
          <w:i w:val="false"/>
          <w:caps w:val="false"/>
          <w:smallCaps w:val="false"/>
          <w:strike w:val="false"/>
          <w:dstrike w:val="false"/>
          <w:color w:val="000000"/>
          <w:sz w:val="24"/>
          <w:u w:val="none"/>
          <w:effect w:val="none"/>
          <w:shd w:fill="auto" w:val="clear"/>
        </w:rPr>
        <w:t>, spoken by over 300,000 people in Cameroon's Western Province(Lebialem division, Menoua division and Dschang area) since 1992 according to SIL Cameroon, is a vibrant thread in the rich tapestry of Bamiléké languages. It embodies a unique cultural heritage and complex linguistic features. However, Yemba's status as an under-resourced language creates a digital divide, hindering efforts to:</w:t>
      </w:r>
    </w:p>
    <w:p>
      <w:pPr>
        <w:pStyle w:val="TextBody"/>
        <w:numPr>
          <w:ilvl w:val="0"/>
          <w:numId w:val="3"/>
        </w:numPr>
        <w:tabs>
          <w:tab w:val="clear" w:pos="643"/>
          <w:tab w:val="left" w:pos="0" w:leader="none"/>
        </w:tabs>
        <w:bidi w:val="0"/>
        <w:spacing w:lineRule="auto" w:line="427" w:before="24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Preserve Cultural Heritage</w:t>
      </w:r>
      <w:r>
        <w:rPr>
          <w:rFonts w:ascii="Times New Roman;serif" w:hAnsi="Times New Roman;serif"/>
          <w:b w:val="false"/>
          <w:i w:val="false"/>
          <w:caps w:val="false"/>
          <w:smallCaps w:val="false"/>
          <w:strike w:val="false"/>
          <w:dstrike w:val="false"/>
          <w:color w:val="000000"/>
          <w:sz w:val="24"/>
          <w:u w:val="none"/>
          <w:effect w:val="none"/>
          <w:shd w:fill="auto" w:val="clear"/>
        </w:rPr>
        <w:t>: The scarcity of Yemba text data online poses a threat to the preservation and dissemination of Yemba cultural knowledge for future generations.</w:t>
      </w:r>
    </w:p>
    <w:p>
      <w:pPr>
        <w:pStyle w:val="TextBody"/>
        <w:numPr>
          <w:ilvl w:val="0"/>
          <w:numId w:val="3"/>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Bridge the Language Barrier: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Search engines and online tools often lack the ability to understand Yemba, making it difficult for speakers to access information readily available in dominant languages.</w:t>
      </w:r>
    </w:p>
    <w:p>
      <w:pPr>
        <w:pStyle w:val="TextBody"/>
        <w:numPr>
          <w:ilvl w:val="0"/>
          <w:numId w:val="3"/>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val="false"/>
          <w:i w:val="false"/>
          <w:caps w:val="false"/>
          <w:smallCaps w:val="false"/>
          <w:strike w:val="false"/>
          <w:dstrike w:val="false"/>
          <w:color w:val="000000"/>
          <w:sz w:val="24"/>
          <w:u w:val="none"/>
          <w:effect w:val="none"/>
          <w:shd w:fill="auto" w:val="clear"/>
        </w:rPr>
        <w:t>E</w:t>
      </w:r>
      <w:r>
        <w:rPr>
          <w:rFonts w:ascii="Times New Roman;serif" w:hAnsi="Times New Roman;serif"/>
          <w:b/>
          <w:i w:val="false"/>
          <w:caps w:val="false"/>
          <w:smallCaps w:val="false"/>
          <w:strike w:val="false"/>
          <w:dstrike w:val="false"/>
          <w:color w:val="000000"/>
          <w:sz w:val="24"/>
          <w:u w:val="none"/>
          <w:effect w:val="none"/>
          <w:shd w:fill="auto" w:val="clear"/>
        </w:rPr>
        <w:t>mpower Yemba Communities: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lack of Yemba language resources limits educational opportunities and hinders technological advancements within Yemba communities.</w:t>
      </w:r>
    </w:p>
    <w:p>
      <w:pPr>
        <w:pStyle w:val="TextBody"/>
        <w:rPr/>
      </w:pPr>
      <w:r>
        <w:rPr/>
      </w:r>
    </w:p>
    <w:p>
      <w:pPr>
        <w:pStyle w:val="Heading2"/>
        <w:numPr>
          <w:ilvl w:val="0"/>
          <w:numId w:val="0"/>
        </w:numPr>
        <w:bidi w:val="0"/>
        <w:spacing w:lineRule="auto" w:line="360" w:before="40" w:after="0"/>
        <w:ind w:left="720" w:right="0" w:hanging="0"/>
        <w:jc w:val="both"/>
        <w:rPr>
          <w:rFonts w:ascii="Times New Roman" w:hAnsi="Times New Roman"/>
          <w:b/>
          <w:b/>
          <w:i w:val="false"/>
          <w:i w:val="false"/>
          <w:caps w:val="false"/>
          <w:smallCaps w:val="false"/>
          <w:strike w:val="false"/>
          <w:dstrike w:val="false"/>
          <w:color w:val="000000"/>
          <w:sz w:val="26"/>
          <w:u w:val="none"/>
          <w:effect w:val="none"/>
          <w:shd w:fill="auto" w:val="clear"/>
        </w:rPr>
      </w:pPr>
      <w:bookmarkStart w:id="22" w:name="__RefHeading___Toc927_3383674532"/>
      <w:bookmarkEnd w:id="22"/>
      <w:r>
        <w:rPr>
          <w:b/>
          <w:i w:val="false"/>
          <w:caps w:val="false"/>
          <w:smallCaps w:val="false"/>
          <w:strike w:val="false"/>
          <w:dstrike w:val="false"/>
          <w:color w:val="000000"/>
          <w:sz w:val="26"/>
          <w:u w:val="none"/>
          <w:effect w:val="none"/>
          <w:shd w:fill="auto" w:val="clear"/>
        </w:rPr>
        <w:t>1.2.</w:t>
        <w:tab/>
        <w:t>Problem Statement</w:t>
      </w:r>
    </w:p>
    <w:p>
      <w:pPr>
        <w:pStyle w:val="TextBody"/>
        <w:ind w:left="720" w:right="0" w:hanging="0"/>
        <w:rPr/>
      </w:pPr>
      <w:r>
        <w:rPr/>
      </w:r>
    </w:p>
    <w:p>
      <w:pPr>
        <w:pStyle w:val="TextBody"/>
        <w:bidi w:val="0"/>
        <w:spacing w:lineRule="auto" w:line="468" w:before="240" w:after="1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Yemba language, a vibrant thread in the tapestry of Cameroon's Bamiléké languages, faces significant obstacles in the digital age. Despite its rich cultural heritage and complex linguistic features, spoken by over 300,000 people in the Western Province, Yemba's status as an under-resourced language creates a digital divide that hinders progress on multiple fronts. Amount which:</w:t>
      </w:r>
    </w:p>
    <w:p>
      <w:pPr>
        <w:pStyle w:val="TextBody"/>
        <w:numPr>
          <w:ilvl w:val="0"/>
          <w:numId w:val="4"/>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val="false"/>
          <w:i w:val="false"/>
          <w:caps w:val="false"/>
          <w:smallCaps w:val="false"/>
          <w:strike w:val="false"/>
          <w:dstrike w:val="false"/>
          <w:color w:val="000000"/>
          <w:sz w:val="24"/>
          <w:u w:val="none"/>
          <w:effect w:val="none"/>
          <w:shd w:fill="auto" w:val="clear"/>
        </w:rPr>
        <w:t>L</w:t>
      </w:r>
      <w:r>
        <w:rPr>
          <w:rFonts w:ascii="Times New Roman;serif" w:hAnsi="Times New Roman;serif"/>
          <w:b/>
          <w:i w:val="false"/>
          <w:caps w:val="false"/>
          <w:smallCaps w:val="false"/>
          <w:strike w:val="false"/>
          <w:dstrike w:val="false"/>
          <w:color w:val="000000"/>
          <w:sz w:val="24"/>
          <w:u w:val="none"/>
          <w:effect w:val="none"/>
          <w:shd w:fill="auto" w:val="clear"/>
        </w:rPr>
        <w:t>imited Digital Corpus</w:t>
      </w:r>
      <w:r>
        <w:rPr>
          <w:rFonts w:ascii="Times New Roman;serif" w:hAnsi="Times New Roman;serif"/>
          <w:b w:val="false"/>
          <w:i w:val="false"/>
          <w:caps w:val="false"/>
          <w:smallCaps w:val="false"/>
          <w:strike w:val="false"/>
          <w:dstrike w:val="false"/>
          <w:color w:val="000000"/>
          <w:sz w:val="24"/>
          <w:u w:val="none"/>
          <w:effect w:val="none"/>
          <w:shd w:fill="auto" w:val="clear"/>
        </w:rPr>
        <w:t>: The scarcity of Yemba text data online impedes efforts to preserve cultural heritage and disseminate knowledge for future generations. The lack of a substantial digital corpus creates a barrier to effective language documentation and analysis.</w:t>
      </w:r>
    </w:p>
    <w:p>
      <w:pPr>
        <w:pStyle w:val="TextBody"/>
        <w:numPr>
          <w:ilvl w:val="0"/>
          <w:numId w:val="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Language Barrier in the Digital Sphere: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Search engines and online tools are often unable to process Yemba text, making it difficult for speakers to access information readily available in dominant languages. This disparity limits Yemba speakers' ability to participate fully in the digital world.</w:t>
      </w:r>
    </w:p>
    <w:p>
      <w:pPr>
        <w:pStyle w:val="TextBody"/>
        <w:numPr>
          <w:ilvl w:val="0"/>
          <w:numId w:val="4"/>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Educational Disparity: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lack of Yemba language resources restricts educational opportunities and technological advancements within Yemba communities. The absence of tools tailored to the Yemba language hinders progress in education and literacy initiatives.</w:t>
      </w:r>
    </w:p>
    <w:p>
      <w:pPr>
        <w:pStyle w:val="TextBody"/>
        <w:rPr/>
      </w:pPr>
      <w:r>
        <w:rPr/>
      </w:r>
    </w:p>
    <w:p>
      <w:pPr>
        <w:pStyle w:val="TextBody"/>
        <w:bidi w:val="0"/>
        <w:spacing w:lineRule="auto" w:line="427" w:before="240" w:after="1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Developing a Yemba Named Entity Recognition (NER) system specifically designed for the Yemba language is a crucial step towards overcoming these challenges.</w:t>
      </w:r>
    </w:p>
    <w:p>
      <w:pPr>
        <w:pStyle w:val="TextBody"/>
        <w:bidi w:val="0"/>
        <w:spacing w:lineRule="auto" w:line="427" w:before="240" w:after="1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Heading2"/>
        <w:numPr>
          <w:ilvl w:val="0"/>
          <w:numId w:val="0"/>
        </w:numPr>
        <w:bidi w:val="0"/>
        <w:spacing w:lineRule="auto" w:line="427" w:before="40" w:after="0"/>
        <w:ind w:left="0" w:right="0" w:hanging="0"/>
        <w:jc w:val="both"/>
        <w:rPr/>
      </w:pPr>
      <w:bookmarkStart w:id="23" w:name="__RefHeading___Toc929_3383674532"/>
      <w:bookmarkEnd w:id="23"/>
      <w:r>
        <w:rPr>
          <w:rFonts w:ascii="Times New Roman;serif" w:hAnsi="Times New Roman;serif"/>
          <w:b/>
          <w:i w:val="false"/>
          <w:caps w:val="false"/>
          <w:smallCaps w:val="false"/>
          <w:strike w:val="false"/>
          <w:dstrike w:val="false"/>
          <w:color w:val="000000"/>
          <w:sz w:val="26"/>
          <w:u w:val="none"/>
          <w:effect w:val="none"/>
          <w:shd w:fill="auto" w:val="clear"/>
        </w:rPr>
        <w:t>1.3.</w:t>
        <w:tab/>
        <w:t>Objectives of the Study</w:t>
      </w:r>
    </w:p>
    <w:p>
      <w:pPr>
        <w:pStyle w:val="TextBody"/>
        <w:ind w:left="720" w:right="0" w:hanging="0"/>
        <w:rPr/>
      </w:pPr>
      <w:r>
        <w:rPr/>
      </w:r>
    </w:p>
    <w:p>
      <w:pPr>
        <w:pStyle w:val="Heading3"/>
        <w:numPr>
          <w:ilvl w:val="0"/>
          <w:numId w:val="0"/>
        </w:numPr>
        <w:bidi w:val="0"/>
        <w:spacing w:lineRule="auto" w:line="427" w:before="40" w:after="0"/>
        <w:ind w:left="0" w:right="0" w:hanging="0"/>
        <w:jc w:val="both"/>
        <w:rPr/>
      </w:pPr>
      <w:bookmarkStart w:id="24" w:name="__RefHeading___Toc931_3383674532"/>
      <w:bookmarkEnd w:id="24"/>
      <w:r>
        <w:rPr>
          <w:rFonts w:ascii="Times New Roman;serif" w:hAnsi="Times New Roman;serif"/>
          <w:b/>
          <w:i w:val="false"/>
          <w:caps w:val="false"/>
          <w:smallCaps w:val="false"/>
          <w:strike w:val="false"/>
          <w:dstrike w:val="false"/>
          <w:color w:val="000000"/>
          <w:sz w:val="24"/>
          <w:u w:val="none"/>
          <w:effect w:val="none"/>
          <w:shd w:fill="auto" w:val="clear"/>
        </w:rPr>
        <w:t>1.3.1     General Objective</w:t>
      </w:r>
    </w:p>
    <w:p>
      <w:pPr>
        <w:pStyle w:val="TextBody"/>
        <w:ind w:left="1440" w:right="0" w:hanging="0"/>
        <w:rPr/>
      </w:pPr>
      <w:r>
        <w:rPr/>
      </w:r>
    </w:p>
    <w:p>
      <w:pPr>
        <w:pStyle w:val="TextBody"/>
        <w:bidi w:val="0"/>
        <w:spacing w:lineRule="auto" w:line="427" w:before="240" w:after="240"/>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Named Entity Recognition (NER) is a sub-task of Natural Language Processing (NLP) that aims to identify and classify named entities within text data. These entities can be people, organizations, locations, dates, monetary values, etc. NER plays a crucial role in various NLP applications, including information extraction, machine translation, and question answering.</w:t>
      </w:r>
    </w:p>
    <w:p>
      <w:pPr>
        <w:pStyle w:val="TextBody"/>
        <w:bidi w:val="0"/>
        <w:spacing w:lineRule="auto" w:line="427" w:before="240" w:after="240"/>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Unfortunately, developing NER models for low-resource languages like Yemba presents significant challenges due to the limited availability of annotated data and language-specific resources. This report explores the development of a Yemba NER system, addressing the challenges of under-resourced languages.</w:t>
      </w:r>
    </w:p>
    <w:p>
      <w:pPr>
        <w:pStyle w:val="TextBody"/>
        <w:bidi w:val="0"/>
        <w:spacing w:lineRule="auto" w:line="427" w:before="240" w:after="1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main goal of the Yemba Named Entity Recognition is to develop a Named Entity Recognition (NER) system that accurately identifies and classifies named entities within Yemba text data. </w:t>
      </w:r>
    </w:p>
    <w:p>
      <w:pPr>
        <w:pStyle w:val="TextBody"/>
        <w:rPr/>
      </w:pPr>
      <w:r>
        <w:rPr/>
      </w:r>
    </w:p>
    <w:p>
      <w:pPr>
        <w:pStyle w:val="Heading3"/>
        <w:numPr>
          <w:ilvl w:val="0"/>
          <w:numId w:val="0"/>
        </w:numPr>
        <w:bidi w:val="0"/>
        <w:spacing w:lineRule="auto" w:line="427" w:before="40" w:after="0"/>
        <w:ind w:left="1440" w:righ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25" w:name="__RefHeading___Toc933_3383674532"/>
      <w:bookmarkEnd w:id="25"/>
      <w:r>
        <w:rPr>
          <w:rFonts w:ascii="Times New Roman;serif" w:hAnsi="Times New Roman;serif"/>
          <w:b/>
          <w:i w:val="false"/>
          <w:caps w:val="false"/>
          <w:smallCaps w:val="false"/>
          <w:strike w:val="false"/>
          <w:dstrike w:val="false"/>
          <w:color w:val="000000"/>
          <w:sz w:val="24"/>
          <w:u w:val="none"/>
          <w:effect w:val="none"/>
          <w:shd w:fill="auto" w:val="clear"/>
        </w:rPr>
        <w:t>1.3.2.</w:t>
        <w:tab/>
        <w:t>Specific Objectives</w:t>
      </w:r>
    </w:p>
    <w:p>
      <w:pPr>
        <w:pStyle w:val="TextBody"/>
        <w:ind w:left="144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Building upon the main objective of the Yemba NER, here are the specific objectives that will be further explored:</w:t>
      </w:r>
    </w:p>
    <w:p>
      <w:pPr>
        <w:pStyle w:val="TextBody"/>
        <w:jc w:val="both"/>
        <w:rPr/>
      </w:pPr>
      <w:r>
        <w:rPr/>
      </w:r>
    </w:p>
    <w:p>
      <w:pPr>
        <w:pStyle w:val="TextBody"/>
        <w:numPr>
          <w:ilvl w:val="0"/>
          <w:numId w:val="5"/>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Entity Type Coverage: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Define a comprehensive set of relevant named entity types for the Yemba language. </w:t>
      </w:r>
    </w:p>
    <w:p>
      <w:pPr>
        <w:pStyle w:val="TextBody"/>
        <w:numPr>
          <w:ilvl w:val="0"/>
          <w:numId w:val="5"/>
        </w:numPr>
        <w:tabs>
          <w:tab w:val="clear" w:pos="643"/>
          <w:tab w:val="left" w:pos="0" w:leader="none"/>
        </w:tabs>
        <w:bidi w:val="0"/>
        <w:spacing w:lineRule="auto" w:line="427" w:before="0" w:after="0"/>
        <w:ind w:left="709"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Data Acquisition and Annotation Strategy:</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Develop a plan to address the data scarcity challenge. </w:t>
      </w:r>
    </w:p>
    <w:p>
      <w:pPr>
        <w:pStyle w:val="TextBody"/>
        <w:numPr>
          <w:ilvl w:val="0"/>
          <w:numId w:val="5"/>
        </w:numPr>
        <w:tabs>
          <w:tab w:val="clear" w:pos="643"/>
          <w:tab w:val="left" w:pos="0" w:leader="none"/>
        </w:tabs>
        <w:bidi w:val="0"/>
        <w:spacing w:lineRule="auto" w:line="427" w:before="0" w:after="0"/>
        <w:ind w:left="709"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Model Selection and Adaptation:</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Choose a suitable NER model architecture that can perform effectively with limited Yemba data. This involve:</w:t>
      </w:r>
    </w:p>
    <w:p>
      <w:pPr>
        <w:pStyle w:val="TextBody"/>
        <w:numPr>
          <w:ilvl w:val="1"/>
          <w:numId w:val="5"/>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Investigating pre-trained NER models on large, general-domain datasets and adapting them to Yemba through transfer learning or fine-tuning techniques.</w:t>
      </w:r>
    </w:p>
    <w:p>
      <w:pPr>
        <w:pStyle w:val="TextBody"/>
        <w:numPr>
          <w:ilvl w:val="1"/>
          <w:numId w:val="5"/>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Exploring architectures specifically designed for low-resource language settings, known for requiring less data for training.</w:t>
      </w:r>
    </w:p>
    <w:p>
      <w:pPr>
        <w:pStyle w:val="TextBody"/>
        <w:numPr>
          <w:ilvl w:val="0"/>
          <w:numId w:val="5"/>
        </w:numPr>
        <w:tabs>
          <w:tab w:val="clear" w:pos="643"/>
          <w:tab w:val="left" w:pos="0" w:leader="none"/>
        </w:tabs>
        <w:bidi w:val="0"/>
        <w:spacing w:lineRule="auto" w:line="427" w:before="0" w:after="0"/>
        <w:ind w:left="709"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Evaluation Strategy:</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Define clear metrics to evaluate the performance of the Yemba NER model. Standard metrics like precision, recall, and F1-score can be used, potentially focusing on specific entity types if relevant.</w:t>
      </w:r>
    </w:p>
    <w:p>
      <w:pPr>
        <w:pStyle w:val="TextBody"/>
        <w:numPr>
          <w:ilvl w:val="0"/>
          <w:numId w:val="5"/>
        </w:numPr>
        <w:tabs>
          <w:tab w:val="clear" w:pos="643"/>
          <w:tab w:val="left" w:pos="0" w:leader="none"/>
        </w:tabs>
        <w:bidi w:val="0"/>
        <w:spacing w:lineRule="auto" w:line="427" w:before="0" w:after="0"/>
        <w:ind w:left="709" w:hanging="283"/>
        <w:jc w:val="both"/>
        <w:rPr/>
      </w:pPr>
      <w:r>
        <w:rPr>
          <w:rFonts w:ascii="Times New Roman;serif" w:hAnsi="Times New Roman;serif"/>
          <w:b/>
          <w:i w:val="false"/>
          <w:caps w:val="false"/>
          <w:smallCaps w:val="false"/>
          <w:strike w:val="false"/>
          <w:dstrike w:val="false"/>
          <w:color w:val="000000"/>
          <w:sz w:val="24"/>
          <w:u w:val="none"/>
          <w:effect w:val="none"/>
          <w:shd w:fill="auto" w:val="clear"/>
        </w:rPr>
        <w:t>Performance Benchmark:</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Establish a target performance benchmark for the Yemba NER model. This benchmark could be based on existing NER models for other low-resource languages or a specific level of accuracy required for the intended NLP application.</w:t>
      </w:r>
    </w:p>
    <w:p>
      <w:pPr>
        <w:pStyle w:val="TextBody"/>
        <w:numPr>
          <w:ilvl w:val="0"/>
          <w:numId w:val="5"/>
        </w:numPr>
        <w:tabs>
          <w:tab w:val="clear" w:pos="643"/>
          <w:tab w:val="left" w:pos="0" w:leader="none"/>
        </w:tabs>
        <w:bidi w:val="0"/>
        <w:spacing w:lineRule="auto" w:line="427" w:before="0" w:after="0"/>
        <w:ind w:left="709"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Web Application Development:</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Design and develop a user-friendly web application that provides access to the Yemba NER system. This application should allow users to:</w:t>
      </w:r>
    </w:p>
    <w:p>
      <w:pPr>
        <w:pStyle w:val="TextBody"/>
        <w:numPr>
          <w:ilvl w:val="1"/>
          <w:numId w:val="5"/>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Upload or paste Yemba text data for NER processing.</w:t>
      </w:r>
    </w:p>
    <w:p>
      <w:pPr>
        <w:pStyle w:val="TextBody"/>
        <w:numPr>
          <w:ilvl w:val="1"/>
          <w:numId w:val="5"/>
        </w:numPr>
        <w:tabs>
          <w:tab w:val="clear" w:pos="643"/>
          <w:tab w:val="left" w:pos="0" w:leader="none"/>
        </w:tabs>
        <w:bidi w:val="0"/>
        <w:spacing w:lineRule="auto" w:line="427" w:before="0" w:after="24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Visualize the identified named entities within the text.</w:t>
      </w:r>
    </w:p>
    <w:p>
      <w:pPr>
        <w:pStyle w:val="TextBody"/>
        <w:jc w:val="both"/>
        <w:rPr/>
      </w:pPr>
      <w:r>
        <w:rPr/>
      </w:r>
    </w:p>
    <w:p>
      <w:pPr>
        <w:pStyle w:val="Heading2"/>
        <w:numPr>
          <w:ilvl w:val="0"/>
          <w:numId w:val="0"/>
        </w:numPr>
        <w:bidi w:val="0"/>
        <w:spacing w:lineRule="auto" w:line="427" w:before="40" w:after="0"/>
        <w:ind w:left="720" w:right="0" w:hanging="0"/>
        <w:jc w:val="both"/>
        <w:rPr/>
      </w:pPr>
      <w:bookmarkStart w:id="26" w:name="__RefHeading___Toc935_3383674532"/>
      <w:bookmarkEnd w:id="26"/>
      <w:r>
        <w:rPr>
          <w:rFonts w:ascii="Times New Roman;serif" w:hAnsi="Times New Roman;serif"/>
          <w:b/>
          <w:i w:val="false"/>
          <w:caps w:val="false"/>
          <w:smallCaps w:val="false"/>
          <w:strike w:val="false"/>
          <w:dstrike w:val="false"/>
          <w:color w:val="000000"/>
          <w:sz w:val="26"/>
          <w:u w:val="none"/>
          <w:effect w:val="none"/>
          <w:shd w:fill="auto" w:val="clear"/>
        </w:rPr>
        <w:t>1.4.</w:t>
        <w:tab/>
        <w:t>Proposed Methodology</w:t>
      </w:r>
    </w:p>
    <w:p>
      <w:pPr>
        <w:pStyle w:val="TextBody"/>
        <w:ind w:left="720" w:right="0" w:hanging="0"/>
        <w:jc w:val="both"/>
        <w:rPr/>
      </w:pPr>
      <w:r>
        <w:rPr/>
      </w:r>
    </w:p>
    <w:p>
      <w:pPr>
        <w:pStyle w:val="TextBody"/>
        <w:bidi w:val="0"/>
        <w:spacing w:lineRule="auto" w:line="468" w:before="240" w:after="1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development of a Yemba NER System that accurately identifies and classifies named entities in Yemba text data, requires a good methodology. This methodology focuses on a promising approach for developing a Yemba NER system by leveraging the power of pre-trained transformers and fine-tuning techniques. By carefully addressing data challenges and considering the specific needs of the Yemba language.</w:t>
      </w:r>
    </w:p>
    <w:p>
      <w:pPr>
        <w:pStyle w:val="TextBody"/>
        <w:bidi w:val="0"/>
        <w:spacing w:lineRule="auto" w:line="468" w:before="240" w:after="1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Following is the step by step process choose to build the Yemba name entity recognition system:</w:t>
      </w:r>
    </w:p>
    <w:p>
      <w:pPr>
        <w:pStyle w:val="TextBody"/>
        <w:bidi w:val="0"/>
        <w:spacing w:lineRule="auto" w:line="468" w:before="240" w:after="24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i. Data Acquisition and Preprocessing:</w:t>
      </w:r>
    </w:p>
    <w:p>
      <w:pPr>
        <w:pStyle w:val="TextBody"/>
        <w:numPr>
          <w:ilvl w:val="0"/>
          <w:numId w:val="6"/>
        </w:numPr>
        <w:tabs>
          <w:tab w:val="clear" w:pos="643"/>
          <w:tab w:val="left" w:pos="0" w:leader="none"/>
        </w:tabs>
        <w:bidi w:val="0"/>
        <w:spacing w:lineRule="auto" w:line="468" w:before="240" w:after="0"/>
        <w:ind w:left="709" w:hanging="283"/>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Gather Yemba text data for training and testing the NER model. This could involve:</w:t>
      </w:r>
    </w:p>
    <w:p>
      <w:pPr>
        <w:pStyle w:val="TextBody"/>
        <w:numPr>
          <w:ilvl w:val="1"/>
          <w:numId w:val="6"/>
        </w:numPr>
        <w:tabs>
          <w:tab w:val="clear" w:pos="643"/>
          <w:tab w:val="left" w:pos="0" w:leader="none"/>
        </w:tabs>
        <w:bidi w:val="0"/>
        <w:spacing w:lineRule="auto" w:line="468"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Collaborating with Yemba speakers to create a corpus of annotated text data.</w:t>
      </w:r>
    </w:p>
    <w:p>
      <w:pPr>
        <w:pStyle w:val="TextBody"/>
        <w:numPr>
          <w:ilvl w:val="0"/>
          <w:numId w:val="6"/>
        </w:numPr>
        <w:tabs>
          <w:tab w:val="clear" w:pos="643"/>
          <w:tab w:val="left" w:pos="0" w:leader="none"/>
        </w:tabs>
        <w:bidi w:val="0"/>
        <w:spacing w:lineRule="auto" w:line="468"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Preprocess the text data by:</w:t>
      </w:r>
    </w:p>
    <w:p>
      <w:pPr>
        <w:pStyle w:val="TextBody"/>
        <w:numPr>
          <w:ilvl w:val="1"/>
          <w:numId w:val="6"/>
        </w:numPr>
        <w:tabs>
          <w:tab w:val="clear" w:pos="643"/>
          <w:tab w:val="left" w:pos="0" w:leader="none"/>
        </w:tabs>
        <w:bidi w:val="0"/>
        <w:spacing w:lineRule="auto" w:line="468"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Cleaning and normalizing the text (e.g., managing punctuation, converting to lowercase or uppercase depending on the model's requirements).</w:t>
      </w:r>
    </w:p>
    <w:p>
      <w:pPr>
        <w:pStyle w:val="TextBody"/>
        <w:numPr>
          <w:ilvl w:val="1"/>
          <w:numId w:val="6"/>
        </w:numPr>
        <w:tabs>
          <w:tab w:val="clear" w:pos="643"/>
          <w:tab w:val="left" w:pos="0" w:leader="none"/>
        </w:tabs>
        <w:bidi w:val="0"/>
        <w:spacing w:lineRule="auto" w:line="468" w:before="0" w:after="24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Tokenizing the text into words: Concis of splitting the text into individual words.</w:t>
      </w:r>
    </w:p>
    <w:p>
      <w:pPr>
        <w:pStyle w:val="TextBody"/>
        <w:jc w:val="both"/>
        <w:rPr/>
      </w:pPr>
      <w:r>
        <w:rPr/>
      </w:r>
    </w:p>
    <w:p>
      <w:pPr>
        <w:pStyle w:val="TextBody"/>
        <w:bidi w:val="0"/>
        <w:spacing w:lineRule="auto" w:line="468" w:before="240" w:after="24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ii. Entity Definition and Annotation:</w:t>
      </w:r>
    </w:p>
    <w:p>
      <w:pPr>
        <w:pStyle w:val="TextBody"/>
        <w:numPr>
          <w:ilvl w:val="0"/>
          <w:numId w:val="7"/>
        </w:numPr>
        <w:tabs>
          <w:tab w:val="clear" w:pos="643"/>
          <w:tab w:val="left" w:pos="0" w:leader="none"/>
        </w:tabs>
        <w:bidi w:val="0"/>
        <w:spacing w:lineRule="auto" w:line="468" w:before="240" w:after="0"/>
        <w:ind w:left="709" w:hanging="283"/>
        <w:jc w:val="both"/>
        <w:rPr/>
      </w:pPr>
      <w:r>
        <w:rPr>
          <w:rFonts w:ascii="Times New Roman;serif" w:hAnsi="Times New Roman;serif"/>
          <w:b/>
          <w:i w:val="false"/>
          <w:caps w:val="false"/>
          <w:smallCaps w:val="false"/>
          <w:strike w:val="false"/>
          <w:dstrike w:val="false"/>
          <w:color w:val="000000"/>
          <w:sz w:val="24"/>
          <w:u w:val="none"/>
          <w:effect w:val="none"/>
          <w:shd w:fill="auto" w:val="clear"/>
        </w:rPr>
        <w:t>Define the specific named entity types you want the model to recognize in Yemba text.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could include:</w:t>
      </w:r>
    </w:p>
    <w:p>
      <w:pPr>
        <w:pStyle w:val="TextBody"/>
        <w:numPr>
          <w:ilvl w:val="1"/>
          <w:numId w:val="7"/>
        </w:numPr>
        <w:tabs>
          <w:tab w:val="clear" w:pos="643"/>
          <w:tab w:val="left" w:pos="0" w:leader="none"/>
        </w:tabs>
        <w:bidi w:val="0"/>
        <w:spacing w:lineRule="auto" w:line="468" w:before="0" w:after="0"/>
        <w:ind w:left="1418" w:hanging="283"/>
        <w:jc w:val="both"/>
        <w:rPr/>
      </w:pPr>
      <w:r>
        <w:rPr>
          <w:rFonts w:ascii="Times New Roman;serif" w:hAnsi="Times New Roman;serif"/>
          <w:b w:val="false"/>
          <w:i w:val="false"/>
          <w:caps w:val="false"/>
          <w:smallCaps w:val="false"/>
          <w:strike w:val="false"/>
          <w:dstrike w:val="false"/>
          <w:color w:val="000000"/>
          <w:sz w:val="24"/>
          <w:u w:val="none"/>
          <w:effect w:val="none"/>
          <w:shd w:fill="auto" w:val="clear"/>
        </w:rPr>
        <w:t>People (PER)</w:t>
      </w:r>
    </w:p>
    <w:p>
      <w:pPr>
        <w:pStyle w:val="TextBody"/>
        <w:numPr>
          <w:ilvl w:val="1"/>
          <w:numId w:val="7"/>
        </w:numPr>
        <w:tabs>
          <w:tab w:val="clear" w:pos="643"/>
          <w:tab w:val="left" w:pos="0" w:leader="none"/>
        </w:tabs>
        <w:bidi w:val="0"/>
        <w:spacing w:lineRule="auto" w:line="468"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Geographic Locations (GEO): For cities, location, any place but not geopolitical location</w:t>
      </w:r>
    </w:p>
    <w:p>
      <w:pPr>
        <w:pStyle w:val="TextBody"/>
        <w:numPr>
          <w:ilvl w:val="1"/>
          <w:numId w:val="7"/>
        </w:numPr>
        <w:tabs>
          <w:tab w:val="clear" w:pos="643"/>
          <w:tab w:val="left" w:pos="0" w:leader="none"/>
        </w:tabs>
        <w:bidi w:val="0"/>
        <w:spacing w:lineRule="auto" w:line="468"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Time (TIME): For date, days of the week, and month of year</w:t>
      </w:r>
    </w:p>
    <w:p>
      <w:pPr>
        <w:pStyle w:val="TextBody"/>
        <w:numPr>
          <w:ilvl w:val="1"/>
          <w:numId w:val="7"/>
        </w:numPr>
        <w:tabs>
          <w:tab w:val="clear" w:pos="643"/>
          <w:tab w:val="left" w:pos="0" w:leader="none"/>
        </w:tabs>
        <w:bidi w:val="0"/>
        <w:spacing w:lineRule="auto" w:line="468"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Quantity (QUAN): For </w:t>
      </w:r>
      <w:r>
        <w:rPr>
          <w:rFonts w:eastAsia="Calibri" w:cs="DejaVu Sans" w:ascii="Times New Roman;serif" w:hAnsi="Times New Roman;serif"/>
          <w:b w:val="false"/>
          <w:i w:val="false"/>
          <w:caps w:val="false"/>
          <w:smallCaps w:val="false"/>
          <w:strike w:val="false"/>
          <w:dstrike w:val="false"/>
          <w:color w:val="000000"/>
          <w:kern w:val="0"/>
          <w:sz w:val="24"/>
          <w:szCs w:val="22"/>
          <w:u w:val="none"/>
          <w:effect w:val="none"/>
          <w:shd w:fill="auto" w:val="clear"/>
          <w:lang w:val="en-US" w:eastAsia="en-US" w:bidi="ar-SA"/>
        </w:rPr>
        <w:t>measurement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unit like, money, percentage and distance</w:t>
      </w:r>
    </w:p>
    <w:p>
      <w:pPr>
        <w:pStyle w:val="TextBody"/>
        <w:numPr>
          <w:ilvl w:val="0"/>
          <w:numId w:val="7"/>
        </w:numPr>
        <w:tabs>
          <w:tab w:val="clear" w:pos="643"/>
          <w:tab w:val="left" w:pos="0" w:leader="none"/>
        </w:tabs>
        <w:bidi w:val="0"/>
        <w:spacing w:lineRule="auto" w:line="468" w:before="0" w:after="240"/>
        <w:ind w:left="709" w:hanging="283"/>
        <w:jc w:val="both"/>
        <w:rPr/>
      </w:pPr>
      <w:r>
        <w:rPr>
          <w:rFonts w:ascii="Times New Roman;serif" w:hAnsi="Times New Roman;serif"/>
          <w:b/>
          <w:i w:val="false"/>
          <w:caps w:val="false"/>
          <w:smallCaps w:val="false"/>
          <w:strike w:val="false"/>
          <w:dstrike w:val="false"/>
          <w:color w:val="000000"/>
          <w:sz w:val="24"/>
          <w:u w:val="none"/>
          <w:effect w:val="none"/>
          <w:shd w:fill="auto" w:val="clear"/>
        </w:rPr>
        <w:t>Annotate the preprocessed Yemba text data according to the defined entity types. which was done manually</w:t>
      </w:r>
      <w:r>
        <w:rPr>
          <w:rFonts w:ascii="Times New Roman;serif" w:hAnsi="Times New Roman;serif"/>
          <w:b w:val="false"/>
          <w:i w:val="false"/>
          <w:caps w:val="false"/>
          <w:smallCaps w:val="false"/>
          <w:strike w:val="false"/>
          <w:dstrike w:val="false"/>
          <w:color w:val="000000"/>
          <w:sz w:val="24"/>
          <w:u w:val="none"/>
          <w:effect w:val="none"/>
          <w:shd w:fill="auto" w:val="clear"/>
        </w:rPr>
        <w:t>.</w:t>
      </w:r>
    </w:p>
    <w:p>
      <w:pPr>
        <w:pStyle w:val="TextBody"/>
        <w:bidi w:val="0"/>
        <w:spacing w:lineRule="auto" w:line="468" w:before="240" w:after="240"/>
        <w:rPr>
          <w:b w:val="false"/>
          <w:b w:val="false"/>
        </w:rPr>
      </w:pPr>
      <w:r>
        <w:rPr>
          <w:rFonts w:ascii="Times New Roman;serif" w:hAnsi="Times New Roman;serif"/>
          <w:b/>
          <w:i w:val="false"/>
          <w:caps w:val="false"/>
          <w:smallCaps w:val="false"/>
          <w:strike w:val="false"/>
          <w:dstrike w:val="false"/>
          <w:color w:val="000000"/>
          <w:sz w:val="24"/>
          <w:u w:val="none"/>
          <w:effect w:val="none"/>
          <w:shd w:fill="auto" w:val="clear"/>
        </w:rPr>
        <w:t xml:space="preserve">iii. Model Selection and Fine-tuning: </w:t>
      </w:r>
      <w:r>
        <w:rPr>
          <w:rFonts w:ascii="Times New Roman;serif" w:hAnsi="Times New Roman;serif"/>
          <w:b w:val="false"/>
          <w:i w:val="false"/>
          <w:caps w:val="false"/>
          <w:smallCaps w:val="false"/>
          <w:strike w:val="false"/>
          <w:dstrike w:val="false"/>
          <w:color w:val="000000"/>
          <w:sz w:val="24"/>
          <w:u w:val="none"/>
          <w:effect w:val="none"/>
          <w:shd w:fill="auto" w:val="clear"/>
        </w:rPr>
        <w:t>Utilize the pre-trained BERT-base-multilingual-cased model as the foundation for your NER system. And fine-tune for our label dataset.</w:t>
      </w:r>
    </w:p>
    <w:p>
      <w:pPr>
        <w:pStyle w:val="TextBody"/>
        <w:bidi w:val="0"/>
        <w:spacing w:lineRule="auto" w:line="468" w:before="240" w:after="240"/>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iv. Training and Evaluation:</w:t>
      </w:r>
    </w:p>
    <w:p>
      <w:pPr>
        <w:pStyle w:val="TextBody"/>
        <w:numPr>
          <w:ilvl w:val="0"/>
          <w:numId w:val="8"/>
        </w:numPr>
        <w:tabs>
          <w:tab w:val="clear" w:pos="643"/>
          <w:tab w:val="left" w:pos="0" w:leader="none"/>
        </w:tabs>
        <w:bidi w:val="0"/>
        <w:spacing w:lineRule="auto" w:line="468" w:before="24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Split the annotated Yemba data into training, validation, and test sets.</w:t>
      </w:r>
    </w:p>
    <w:p>
      <w:pPr>
        <w:pStyle w:val="TextBody"/>
        <w:numPr>
          <w:ilvl w:val="0"/>
          <w:numId w:val="8"/>
        </w:numPr>
        <w:tabs>
          <w:tab w:val="clear" w:pos="643"/>
          <w:tab w:val="left" w:pos="0" w:leader="none"/>
        </w:tabs>
        <w:bidi w:val="0"/>
        <w:spacing w:lineRule="auto" w:line="468"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Train the fine-tuned BERT model on the training set, monitoring its performance on the validation set to prevent overfitting.</w:t>
      </w:r>
    </w:p>
    <w:p>
      <w:pPr>
        <w:pStyle w:val="TextBody"/>
        <w:numPr>
          <w:ilvl w:val="0"/>
          <w:numId w:val="8"/>
        </w:numPr>
        <w:tabs>
          <w:tab w:val="clear" w:pos="643"/>
          <w:tab w:val="left" w:pos="0" w:leader="none"/>
        </w:tabs>
        <w:bidi w:val="0"/>
        <w:spacing w:lineRule="auto" w:line="468" w:before="0" w:after="24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Evaluate the final model's performance on the held-out test set using standard NER metrics like precision, recall, and F1-score for each defined entity type.</w:t>
      </w:r>
    </w:p>
    <w:p>
      <w:pPr>
        <w:pStyle w:val="TextBody"/>
        <w:bidi w:val="0"/>
        <w:spacing w:lineRule="auto" w:line="468" w:before="240" w:after="240"/>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v. Model Deployment and Integration:</w:t>
      </w:r>
    </w:p>
    <w:p>
      <w:pPr>
        <w:pStyle w:val="TextBody"/>
        <w:numPr>
          <w:ilvl w:val="0"/>
          <w:numId w:val="9"/>
        </w:numPr>
        <w:tabs>
          <w:tab w:val="clear" w:pos="643"/>
          <w:tab w:val="left" w:pos="0" w:leader="none"/>
        </w:tabs>
        <w:bidi w:val="0"/>
        <w:spacing w:lineRule="auto" w:line="468" w:before="240" w:after="24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Deploy the fine-tuned BERT model for Yemba NER into a web or API. This would allow users to submit Yemba text data and receive the identified named entities.</w:t>
      </w:r>
    </w:p>
    <w:p>
      <w:pPr>
        <w:pStyle w:val="TextBody"/>
        <w:rPr/>
      </w:pPr>
      <w:r>
        <w:rPr/>
      </w:r>
    </w:p>
    <w:p>
      <w:pPr>
        <w:pStyle w:val="Heading2"/>
        <w:numPr>
          <w:ilvl w:val="0"/>
          <w:numId w:val="0"/>
        </w:numPr>
        <w:bidi w:val="0"/>
        <w:spacing w:lineRule="auto" w:line="427" w:before="40" w:after="0"/>
        <w:ind w:left="720"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27" w:name="__RefHeading___Toc937_3383674532"/>
      <w:bookmarkEnd w:id="27"/>
      <w:r>
        <w:rPr>
          <w:rFonts w:ascii="Times New Roman;serif" w:hAnsi="Times New Roman;serif"/>
          <w:b/>
          <w:i w:val="false"/>
          <w:caps w:val="false"/>
          <w:smallCaps w:val="false"/>
          <w:strike w:val="false"/>
          <w:dstrike w:val="false"/>
          <w:color w:val="000000"/>
          <w:sz w:val="26"/>
          <w:u w:val="none"/>
          <w:effect w:val="none"/>
          <w:shd w:fill="auto" w:val="clear"/>
        </w:rPr>
        <w:t>1.5.</w:t>
        <w:tab/>
        <w:t>Significance of the Study</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Named Entity Recognition (NER) is a crucial component of Natural Language Processing (NLP) tasks, enabling the identification and classification of named entities like people, locations, and organizations within text. This study on NER for under-resourced languages(case study of Yemba language) holds significance for several reasons.</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development of an NER system for under-resourced languages holds significant value on multiple levels:</w:t>
      </w:r>
    </w:p>
    <w:p>
      <w:pPr>
        <w:pStyle w:val="TextBody"/>
        <w:numPr>
          <w:ilvl w:val="0"/>
          <w:numId w:val="10"/>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Bridging the Resource Gap:</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Under-resourced languages lack readily available NLP tools. This study addresses this gap by creating a dedicated NER system, paving the way for future NLP applications for these languages.</w:t>
      </w:r>
    </w:p>
    <w:p>
      <w:pPr>
        <w:pStyle w:val="TextBody"/>
        <w:numPr>
          <w:ilvl w:val="0"/>
          <w:numId w:val="10"/>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Boosting NLP Capabilities: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functional NER system empowers the development of advanced NLP applications like:</w:t>
      </w:r>
    </w:p>
    <w:p>
      <w:pPr>
        <w:pStyle w:val="TextBody"/>
        <w:numPr>
          <w:ilvl w:val="1"/>
          <w:numId w:val="10"/>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Machine Translation: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Enabling efficient translation between Yemba and other languages.</w:t>
      </w:r>
    </w:p>
    <w:p>
      <w:pPr>
        <w:pStyle w:val="TextBody"/>
        <w:numPr>
          <w:ilvl w:val="1"/>
          <w:numId w:val="10"/>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Information Retrieval:</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Facilitating the search and retrieval of relevant Yemba text data.</w:t>
      </w:r>
    </w:p>
    <w:p>
      <w:pPr>
        <w:pStyle w:val="TextBody"/>
        <w:numPr>
          <w:ilvl w:val="1"/>
          <w:numId w:val="10"/>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Sentiment Analysis: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Extracting sentiment from Yemba text for various applications.</w:t>
      </w:r>
    </w:p>
    <w:p>
      <w:pPr>
        <w:pStyle w:val="TextBody"/>
        <w:numPr>
          <w:ilvl w:val="0"/>
          <w:numId w:val="10"/>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Cultural Heritage Preservation: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NER can be instrumental in processing and analyzing Yemba historical documents and cultural materials, aiding in their preservation and accessibility.</w:t>
      </w:r>
    </w:p>
    <w:p>
      <w:pPr>
        <w:pStyle w:val="TextBody"/>
        <w:numPr>
          <w:ilvl w:val="0"/>
          <w:numId w:val="10"/>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Endangered Language Support: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study serves as a valuable model for developing NER systems for other endangered or under-resourced languages, promoting their computational support.</w:t>
      </w:r>
    </w:p>
    <w:p>
      <w:pPr>
        <w:pStyle w:val="TextBody"/>
        <w:rPr/>
      </w:pPr>
      <w:r>
        <w:rPr/>
      </w:r>
    </w:p>
    <w:p>
      <w:pPr>
        <w:pStyle w:val="Heading2"/>
        <w:numPr>
          <w:ilvl w:val="0"/>
          <w:numId w:val="0"/>
        </w:numPr>
        <w:bidi w:val="0"/>
        <w:spacing w:lineRule="auto" w:line="427" w:before="40" w:after="0"/>
        <w:ind w:left="720"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28" w:name="__RefHeading___Toc939_3383674532"/>
      <w:bookmarkEnd w:id="28"/>
      <w:r>
        <w:rPr>
          <w:rFonts w:ascii="Times New Roman;serif" w:hAnsi="Times New Roman;serif"/>
          <w:b/>
          <w:i w:val="false"/>
          <w:caps w:val="false"/>
          <w:smallCaps w:val="false"/>
          <w:strike w:val="false"/>
          <w:dstrike w:val="false"/>
          <w:color w:val="000000"/>
          <w:sz w:val="26"/>
          <w:u w:val="none"/>
          <w:effect w:val="none"/>
          <w:shd w:fill="auto" w:val="clear"/>
        </w:rPr>
        <w:t>1.6.</w:t>
        <w:tab/>
        <w:t>Scope of the Study</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study focuses on developing a Named Entity Recognition system for the Yemba language. It will explore:</w:t>
      </w:r>
    </w:p>
    <w:p>
      <w:pPr>
        <w:pStyle w:val="TextBody"/>
        <w:numPr>
          <w:ilvl w:val="0"/>
          <w:numId w:val="11"/>
        </w:numPr>
        <w:tabs>
          <w:tab w:val="clear" w:pos="643"/>
          <w:tab w:val="left" w:pos="0" w:leader="none"/>
        </w:tabs>
        <w:bidi w:val="0"/>
        <w:spacing w:lineRule="auto" w:line="427" w:before="240" w:after="0"/>
        <w:ind w:left="709"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Entity Type Definition:</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Defining the specific entity types relevant to Yemba, such as:</w:t>
      </w:r>
    </w:p>
    <w:p>
      <w:pPr>
        <w:pStyle w:val="TextBody"/>
        <w:numPr>
          <w:ilvl w:val="1"/>
          <w:numId w:val="11"/>
        </w:numPr>
        <w:tabs>
          <w:tab w:val="clear" w:pos="643"/>
          <w:tab w:val="left" w:pos="0" w:leader="none"/>
        </w:tabs>
        <w:bidi w:val="0"/>
        <w:spacing w:lineRule="auto" w:line="427" w:before="0" w:after="0"/>
        <w:ind w:left="1418"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People:</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Names of individuals, including titles and honorifics.</w:t>
      </w:r>
    </w:p>
    <w:p>
      <w:pPr>
        <w:pStyle w:val="TextBody"/>
        <w:numPr>
          <w:ilvl w:val="1"/>
          <w:numId w:val="11"/>
        </w:numPr>
        <w:tabs>
          <w:tab w:val="clear" w:pos="643"/>
          <w:tab w:val="left" w:pos="0" w:leader="none"/>
        </w:tabs>
        <w:bidi w:val="0"/>
        <w:spacing w:lineRule="auto" w:line="427" w:before="0" w:after="0"/>
        <w:ind w:left="1418"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Locations:</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Countries, cities, villages and continents.</w:t>
      </w:r>
    </w:p>
    <w:p>
      <w:pPr>
        <w:pStyle w:val="TextBody"/>
        <w:numPr>
          <w:ilvl w:val="1"/>
          <w:numId w:val="11"/>
        </w:numPr>
        <w:tabs>
          <w:tab w:val="clear" w:pos="643"/>
          <w:tab w:val="left" w:pos="0" w:leader="none"/>
        </w:tabs>
        <w:bidi w:val="0"/>
        <w:spacing w:lineRule="auto" w:line="427" w:before="0" w:after="0"/>
        <w:ind w:left="1418"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Quantity:</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Distance, money, and percentages.</w:t>
      </w:r>
    </w:p>
    <w:p>
      <w:pPr>
        <w:pStyle w:val="TextBody"/>
        <w:numPr>
          <w:ilvl w:val="1"/>
          <w:numId w:val="11"/>
        </w:numPr>
        <w:tabs>
          <w:tab w:val="clear" w:pos="643"/>
          <w:tab w:val="left" w:pos="0" w:leader="none"/>
        </w:tabs>
        <w:bidi w:val="0"/>
        <w:spacing w:lineRule="auto" w:line="427" w:before="0" w:after="0"/>
        <w:ind w:left="1418" w:hanging="283"/>
        <w:jc w:val="both"/>
        <w:rPr>
          <w:rFonts w:ascii="Arial;sans-serif" w:hAnsi="Arial;sans-serif"/>
          <w:b w:val="false"/>
          <w:b w:val="false"/>
          <w:i w:val="false"/>
          <w:i w:val="false"/>
          <w:caps w:val="false"/>
          <w:smallCaps w:val="false"/>
          <w:strike w:val="false"/>
          <w:dstrike w:val="false"/>
          <w:color w:val="000000"/>
          <w:sz w:val="22"/>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Time:</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Dates, days of the weeks and months of the year.</w:t>
      </w:r>
    </w:p>
    <w:p>
      <w:pPr>
        <w:pStyle w:val="TextBody"/>
        <w:numPr>
          <w:ilvl w:val="0"/>
          <w:numId w:val="11"/>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Data Acquisition and Preprocessing:</w:t>
      </w:r>
    </w:p>
    <w:p>
      <w:pPr>
        <w:pStyle w:val="TextBody"/>
        <w:numPr>
          <w:ilvl w:val="1"/>
          <w:numId w:val="11"/>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Strategies for acquiring a suitable corpus of Yemba text data.</w:t>
      </w:r>
    </w:p>
    <w:p>
      <w:pPr>
        <w:pStyle w:val="TextBody"/>
        <w:numPr>
          <w:ilvl w:val="1"/>
          <w:numId w:val="11"/>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Techniques for cleaning, annotating, and preparing the data for model training and evaluation will be addressed.</w:t>
      </w:r>
    </w:p>
    <w:p>
      <w:pPr>
        <w:pStyle w:val="TextBody"/>
        <w:numPr>
          <w:ilvl w:val="0"/>
          <w:numId w:val="11"/>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Model Selection and Training:</w:t>
      </w:r>
    </w:p>
    <w:p>
      <w:pPr>
        <w:pStyle w:val="TextBody"/>
        <w:numPr>
          <w:ilvl w:val="1"/>
          <w:numId w:val="11"/>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study will investigate different NER model architectures suitable for the Yemba language and available computational resources. </w:t>
      </w:r>
    </w:p>
    <w:p>
      <w:pPr>
        <w:pStyle w:val="TextBody"/>
        <w:numPr>
          <w:ilvl w:val="1"/>
          <w:numId w:val="11"/>
        </w:numPr>
        <w:tabs>
          <w:tab w:val="clear" w:pos="643"/>
          <w:tab w:val="left" w:pos="0" w:leader="none"/>
        </w:tabs>
        <w:bidi w:val="0"/>
        <w:spacing w:lineRule="auto" w:line="427" w:before="0" w:after="0"/>
        <w:ind w:left="1418"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Training methodologies, including hyperparameter tuning, will be explored to optimize the model's performance.</w:t>
      </w:r>
    </w:p>
    <w:p>
      <w:pPr>
        <w:pStyle w:val="TextBody"/>
        <w:numPr>
          <w:ilvl w:val="0"/>
          <w:numId w:val="11"/>
        </w:numPr>
        <w:tabs>
          <w:tab w:val="clear" w:pos="643"/>
          <w:tab w:val="left" w:pos="0" w:leader="none"/>
        </w:tabs>
        <w:bidi w:val="0"/>
        <w:spacing w:lineRule="auto" w:line="427" w:before="0" w:after="240"/>
        <w:ind w:left="709" w:hanging="283"/>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Evaluation Methods:</w:t>
      </w:r>
    </w:p>
    <w:p>
      <w:pPr>
        <w:pStyle w:val="TextBody"/>
        <w:bidi w:val="0"/>
        <w:spacing w:lineRule="auto" w:line="427" w:before="240" w:after="240"/>
        <w:ind w:left="720" w:right="0" w:hanging="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Establishing effective evaluation metrics to assess the performance of the NER system is crucial. This might include: Precision, Recall, and F1-score for the training and provide an accuracy for each defined entity.</w:t>
      </w:r>
    </w:p>
    <w:p>
      <w:pPr>
        <w:pStyle w:val="TextBody"/>
        <w:rPr/>
      </w:pPr>
      <w:r>
        <w:rPr/>
      </w:r>
    </w:p>
    <w:p>
      <w:pPr>
        <w:pStyle w:val="Heading2"/>
        <w:numPr>
          <w:ilvl w:val="0"/>
          <w:numId w:val="0"/>
        </w:numPr>
        <w:bidi w:val="0"/>
        <w:spacing w:lineRule="auto" w:line="427" w:before="40" w:after="0"/>
        <w:ind w:left="720"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29" w:name="__RefHeading___Toc941_3383674532"/>
      <w:bookmarkEnd w:id="29"/>
      <w:r>
        <w:rPr>
          <w:rFonts w:ascii="Times New Roman;serif" w:hAnsi="Times New Roman;serif"/>
          <w:b/>
          <w:i w:val="false"/>
          <w:caps w:val="false"/>
          <w:smallCaps w:val="false"/>
          <w:strike w:val="false"/>
          <w:dstrike w:val="false"/>
          <w:color w:val="000000"/>
          <w:sz w:val="26"/>
          <w:u w:val="none"/>
          <w:effect w:val="none"/>
          <w:shd w:fill="auto" w:val="clear"/>
        </w:rPr>
        <w:t>1.7.</w:t>
        <w:tab/>
        <w:t>Delimitation of the Study</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study will focus on the core functionalities of NER for Yemba. The following aspects will be outside the scope:</w:t>
      </w:r>
    </w:p>
    <w:p>
      <w:pPr>
        <w:pStyle w:val="TextBody"/>
        <w:numPr>
          <w:ilvl w:val="0"/>
          <w:numId w:val="12"/>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Deep Linguistic Analysis: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comprehensive analysis of Yemba grammar and morphology might be beyond the immediate focus. However, a basic understanding of Yemba language structure is essential for effective NER model development.</w:t>
      </w:r>
    </w:p>
    <w:p>
      <w:pPr>
        <w:pStyle w:val="TextBody"/>
        <w:numPr>
          <w:ilvl w:val="0"/>
          <w:numId w:val="12"/>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Real-World Applications: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While the study paves the way for NLP applications, integrating the NER system into specific real-world tasks might be explored in future work.</w:t>
      </w:r>
    </w:p>
    <w:p>
      <w:pPr>
        <w:pStyle w:val="TextBody"/>
        <w:numPr>
          <w:ilvl w:val="0"/>
          <w:numId w:val="12"/>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Multilingual NER: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initial focus will be on Yemba as a single language. However, the potential for extending the system to handle multilingual NER tasks can be explored further.</w:t>
      </w:r>
    </w:p>
    <w:p>
      <w:pPr>
        <w:pStyle w:val="TextBody"/>
        <w:rPr/>
      </w:pPr>
      <w:r>
        <w:rPr/>
      </w:r>
    </w:p>
    <w:p>
      <w:pPr>
        <w:pStyle w:val="Heading2"/>
        <w:numPr>
          <w:ilvl w:val="0"/>
          <w:numId w:val="0"/>
        </w:numPr>
        <w:bidi w:val="0"/>
        <w:spacing w:lineRule="auto" w:line="427" w:before="40" w:after="0"/>
        <w:ind w:left="720"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30" w:name="__RefHeading___Toc943_3383674532"/>
      <w:bookmarkEnd w:id="30"/>
      <w:r>
        <w:rPr>
          <w:rFonts w:ascii="Times New Roman;serif" w:hAnsi="Times New Roman;serif"/>
          <w:b/>
          <w:i w:val="false"/>
          <w:caps w:val="false"/>
          <w:smallCaps w:val="false"/>
          <w:strike w:val="false"/>
          <w:dstrike w:val="false"/>
          <w:color w:val="000000"/>
          <w:sz w:val="26"/>
          <w:u w:val="none"/>
          <w:effect w:val="none"/>
          <w:shd w:fill="auto" w:val="clear"/>
        </w:rPr>
        <w:t>1.8.</w:t>
        <w:tab/>
        <w:t>Definition of Keywords and Terms</w:t>
      </w:r>
    </w:p>
    <w:p>
      <w:pPr>
        <w:pStyle w:val="TextBody"/>
        <w:ind w:left="720" w:right="0" w:hanging="0"/>
        <w:rPr/>
      </w:pPr>
      <w:r>
        <w:rPr/>
      </w:r>
    </w:p>
    <w:p>
      <w:pPr>
        <w:pStyle w:val="TextBody"/>
        <w:numPr>
          <w:ilvl w:val="0"/>
          <w:numId w:val="13"/>
        </w:numPr>
        <w:tabs>
          <w:tab w:val="clear" w:pos="643"/>
          <w:tab w:val="left" w:pos="0" w:leader="none"/>
        </w:tabs>
        <w:bidi w:val="0"/>
        <w:spacing w:lineRule="auto" w:line="427" w:before="240" w:after="0"/>
        <w:ind w:left="709" w:hanging="283"/>
        <w:jc w:val="both"/>
        <w:rPr/>
      </w:pPr>
      <w:r>
        <w:rPr>
          <w:rFonts w:ascii="Times New Roman;serif" w:hAnsi="Times New Roman;serif"/>
          <w:b/>
          <w:i w:val="false"/>
          <w:caps w:val="false"/>
          <w:smallCaps w:val="false"/>
          <w:strike w:val="false"/>
          <w:dstrike w:val="false"/>
          <w:color w:val="000000"/>
          <w:sz w:val="24"/>
          <w:u w:val="none"/>
          <w:effect w:val="none"/>
          <w:shd w:fill="auto" w:val="clear"/>
        </w:rPr>
        <w:t>Named Entity Recognition (NER):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process of automatically identifying and classifying named entities within text data, such as persons, locations, and organizations. This task is fundamental in many NLP applications, providing structured information from unstructured text.</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Under-resourced Language: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language with limited computational resources and tools available, which hinders the development of NLP applications. These languages often lack extensive annotated datasets, linguistic resources, and pre-trained models, making NLP research and development more challenging.</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Natural Language Processing (NLP):</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field of computer science concerned with the interaction between computers and human language. NLP enables machines to understand, interpret, and generate human language, facilitating a wide range of applications from machine translation to sentiment analysis.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Fine-tuning: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process of adapting a pre-trained model for a specific task by adjusting its final layers. This allows the model to learn task-specific patterns, leveraging the general knowledge acquired during pre-training to improve performance on the target task.</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Evaluation Metrics: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Quantitative measures used to assess the performance of a machine learning model on a specific task. For NER, common evaluation metrics include Precision, Recall, and F1-score, which provide insights into the accuracy and reliability of the entity recognition process.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Transformer: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type of deep learning model architecture that uses self-attention mechanisms to process and generate sequences of data. Transformers have revolutionized NLP by enabling the development of powerful models like BERT and GPT, which achieve state-of-the-art performance on various NLP tasks.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Backend:</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part of a software system responsible for processing business logic, database interactions, authentication, and other server-side functions. The backend supports the frontend by handling requests, performing operations, and returning responses.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Frontend:</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part of a software system that users interact with directly. It includes the user interface (UI) and client-side logic, typically implemented using web technologies like HTML, CSS, and JavaScript frameworks.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Transfer Learning: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machine learning technique where a model developed for one task is reused as the starting point for a model on a second task. This is particularly useful in NLP for adapting pre-trained models to new tasks or languages with limited data.</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Precision Evaluation Metric:</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measure of a model's accuracy in identifying relevant instances among the retrieved instances. In NER, precision is the ratio of correctly identified entities to the total number of entities identified.</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Recall Evaluation Metric:</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measure of a model's ability to identify all relevant instances in the dataset. In NER, recall is the ratio of correctly identified entities to the total number of actual entities in the text.</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F1 Score: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metric that combines precision and recall to provide a single performance score. It is the harmonic mean of precision and recall, offering a balanced measure of a model’s accuracy and completeness.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RESTful API:</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An application programming interface (API) that adheres to the principles of Representational State Transfer (REST). RESTful APIs use standard HTTP methods and are designed to be stateless, scalable, and easy to use for communication between client and server.</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Docker: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platform that allows developers to automate the deployment of applications inside lightweight, portable containers. Containers package an application and its dependencies, ensuring consistency across different environments.</w:t>
      </w:r>
    </w:p>
    <w:p>
      <w:pPr>
        <w:pStyle w:val="TextBody"/>
        <w:numPr>
          <w:ilvl w:val="0"/>
          <w:numId w:val="1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Deployment: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process of making a software application available for use. This involves moving the application from a development environment to a production environment, where it can be accessed by users.</w:t>
      </w:r>
    </w:p>
    <w:p>
      <w:pPr>
        <w:pStyle w:val="TextBody"/>
        <w:numPr>
          <w:ilvl w:val="0"/>
          <w:numId w:val="13"/>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Hosting: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service of providing the infrastructure and resources necessary to run applications or websites on the internet. Hosting ensures that applications are accessible to users by storing them on servers and providing network connectivity.</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31" w:name="__RefHeading___Toc945_3383674532"/>
      <w:bookmarkEnd w:id="31"/>
      <w:r>
        <w:rPr>
          <w:rFonts w:ascii="Times New Roman;serif" w:hAnsi="Times New Roman;serif"/>
          <w:b/>
          <w:i w:val="false"/>
          <w:caps w:val="false"/>
          <w:smallCaps w:val="false"/>
          <w:strike w:val="false"/>
          <w:dstrike w:val="false"/>
          <w:color w:val="000000"/>
          <w:sz w:val="26"/>
          <w:u w:val="none"/>
          <w:effect w:val="none"/>
          <w:shd w:fill="auto" w:val="clear"/>
        </w:rPr>
        <w:t>1.9.</w:t>
        <w:tab/>
        <w:t>Organization of the Dissertation</w:t>
      </w:r>
    </w:p>
    <w:p>
      <w:pPr>
        <w:pStyle w:val="TextBody"/>
        <w:ind w:left="720" w:right="0" w:hanging="0"/>
        <w:rPr/>
      </w:pPr>
      <w:r>
        <w:rPr/>
      </w:r>
    </w:p>
    <w:p>
      <w:pPr>
        <w:pStyle w:val="TextBody"/>
        <w:numPr>
          <w:ilvl w:val="0"/>
          <w:numId w:val="14"/>
        </w:numPr>
        <w:tabs>
          <w:tab w:val="clear" w:pos="643"/>
          <w:tab w:val="left" w:pos="0" w:leader="none"/>
        </w:tabs>
        <w:bidi w:val="0"/>
        <w:spacing w:lineRule="auto" w:line="427" w:before="240" w:after="0"/>
        <w:ind w:left="709" w:hanging="283"/>
        <w:rPr/>
      </w:pPr>
      <w:r>
        <w:rPr>
          <w:rFonts w:ascii="Times New Roman;serif" w:hAnsi="Times New Roman;serif"/>
          <w:b/>
          <w:i w:val="false"/>
          <w:caps w:val="false"/>
          <w:smallCaps w:val="false"/>
          <w:strike w:val="false"/>
          <w:dstrike w:val="false"/>
          <w:color w:val="000000"/>
          <w:sz w:val="24"/>
          <w:u w:val="none"/>
          <w:effect w:val="none"/>
          <w:shd w:fill="auto" w:val="clear"/>
        </w:rPr>
        <w:t>Title page</w:t>
      </w:r>
      <w:r>
        <w:rPr>
          <w:rFonts w:ascii="Times New Roman;serif" w:hAnsi="Times New Roman;serif"/>
          <w:b w:val="false"/>
          <w:i w:val="false"/>
          <w:caps w:val="false"/>
          <w:smallCaps w:val="false"/>
          <w:strike w:val="false"/>
          <w:dstrike w:val="false"/>
          <w:color w:val="000000"/>
          <w:sz w:val="24"/>
          <w:u w:val="none"/>
          <w:effect w:val="none"/>
          <w:shd w:fill="auto" w:val="clear"/>
        </w:rPr>
        <w:t>: This page includes the school logo, the title of the project, the author name, the name of the academic institution, the name of the academic supervisor and the date of submission.</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Abstract: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is a brief summary of this topic that provides an overview of the research question, methods, and main findings.</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Table of contents: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page lists the chapter headings and subheadings, as well as the page numbers where they can be found.</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Introduction: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chapter introduces the research question, provides background information on the topic, and outlines the scope and purpose of the dissertation.</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Literature review:</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chapter provides a critical review of the existing system on the research topics, highlighting the gaps and limitations in the current knowledge.</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Analysis and Design: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chapter describes the various stages of the design of this solution then describes in detail each phase in the resolution process. It also describes the research methods that were used to collect and analyze my data, including tools that were used.</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Implementation/Results: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chapter presents the findings of my research, how to run the project, Description of the implementation process and the tools and libraries I used.</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Conclusion: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chapter summarizes the research, highlights the key findings, and provides recommendations for future research.</w:t>
      </w:r>
    </w:p>
    <w:p>
      <w:pPr>
        <w:pStyle w:val="TextBody"/>
        <w:numPr>
          <w:ilvl w:val="0"/>
          <w:numId w:val="14"/>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References: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section lists all of the sources that was cited in this dissertation</w:t>
      </w:r>
    </w:p>
    <w:p>
      <w:pPr>
        <w:pStyle w:val="TextBody"/>
        <w:numPr>
          <w:ilvl w:val="0"/>
          <w:numId w:val="14"/>
        </w:numPr>
        <w:tabs>
          <w:tab w:val="clear" w:pos="643"/>
          <w:tab w:val="left" w:pos="0" w:leader="none"/>
        </w:tabs>
        <w:bidi w:val="0"/>
        <w:spacing w:lineRule="auto" w:line="427" w:before="0" w:after="24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Appendices: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This section includes additional materials that are relevant to this research.</w:t>
      </w:r>
    </w:p>
    <w:p>
      <w:pPr>
        <w:pStyle w:val="TextBody"/>
        <w:rPr/>
      </w:pPr>
      <w:r>
        <w:rPr/>
      </w:r>
    </w:p>
    <w:p>
      <w:pPr>
        <w:pStyle w:val="TextBody"/>
        <w:ind w:left="1440" w:right="0" w:hanging="0"/>
        <w:rPr/>
      </w:pPr>
      <w:r>
        <w:rPr/>
      </w:r>
      <w:r>
        <w:br w:type="page"/>
      </w:r>
    </w:p>
    <w:p>
      <w:pPr>
        <w:pStyle w:val="TextBody"/>
        <w:ind w:left="1440" w:right="0" w:hanging="0"/>
        <w:rPr/>
      </w:pPr>
      <w:r>
        <w:rPr/>
      </w:r>
    </w:p>
    <w:p>
      <w:pPr>
        <w:pStyle w:val="Heading1"/>
        <w:numPr>
          <w:ilvl w:val="0"/>
          <w:numId w:val="15"/>
        </w:numPr>
        <w:tabs>
          <w:tab w:val="clear" w:pos="643"/>
          <w:tab w:val="left" w:pos="0" w:leader="none"/>
        </w:tabs>
        <w:bidi w:val="0"/>
        <w:spacing w:lineRule="auto" w:line="427" w:before="240" w:after="200"/>
        <w:ind w:left="709" w:hanging="283"/>
        <w:jc w:val="both"/>
        <w:rPr/>
      </w:pPr>
      <w:bookmarkStart w:id="32" w:name="__RefHeading___Toc947_3383674532"/>
      <w:bookmarkEnd w:id="32"/>
      <w:r>
        <w:rPr>
          <w:rFonts w:ascii="Times New Roman;serif" w:hAnsi="Times New Roman;serif"/>
          <w:b/>
          <w:i w:val="false"/>
          <w:caps w:val="false"/>
          <w:smallCaps w:val="false"/>
          <w:strike w:val="false"/>
          <w:dstrike w:val="false"/>
          <w:color w:val="000000"/>
          <w:sz w:val="32"/>
          <w:u w:val="none"/>
          <w:effect w:val="none"/>
          <w:shd w:fill="auto" w:val="clear"/>
        </w:rPr>
        <w:t xml:space="preserve">   </w:t>
      </w:r>
      <w:r>
        <w:rPr>
          <w:rFonts w:ascii="Times New Roman;serif" w:hAnsi="Times New Roman;serif"/>
          <w:b/>
          <w:i w:val="false"/>
          <w:caps w:val="false"/>
          <w:smallCaps w:val="false"/>
          <w:strike w:val="false"/>
          <w:dstrike w:val="false"/>
          <w:color w:val="000000"/>
          <w:sz w:val="32"/>
          <w:u w:val="none"/>
          <w:effect w:val="none"/>
          <w:shd w:fill="auto" w:val="clear"/>
        </w:rPr>
        <w:t>CHAPTER 2: LITERATURE REVIEW</w:t>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33" w:name="__RefHeading___Toc949_3383674532"/>
      <w:bookmarkEnd w:id="33"/>
      <w:r>
        <w:rPr>
          <w:rFonts w:ascii="Times New Roman;serif" w:hAnsi="Times New Roman;serif"/>
          <w:b/>
          <w:i w:val="false"/>
          <w:caps w:val="false"/>
          <w:smallCaps w:val="false"/>
          <w:strike w:val="false"/>
          <w:dstrike w:val="false"/>
          <w:color w:val="000000"/>
          <w:sz w:val="26"/>
          <w:u w:val="none"/>
          <w:effect w:val="none"/>
          <w:shd w:fill="auto" w:val="clear"/>
        </w:rPr>
        <w:t>2.1.</w:t>
        <w:tab/>
        <w:t>Introduction</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development of Named Entity Recognition (NER) systems has been a focal point in the field of Natural Language Processing (NLP) due to its importance in structuring information from unstructured text. NER systems automatically identify and classify named entities such as persons, locations, and organizations within text data. While there has been significant progress in NER for resource-rich languages, many under-resourced languages, like Yemba, remain underexplored. These languages, characterized by limited computational resources and tools, present unique challenges for NLP development.</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Recent advancements in machine learning, particularly transfer learning and fine-tuning, have opened new avenues for addressing the limitations faced by under-resourced languages. Transfer learning leverages pre-trained models to enhance performance on new tasks with limited data, showing promise in improving NER capabilities across various languages. Evaluation metrics such as precision, recall, and F1 score are crucial for assessing the effectiveness of these models, providing insights into their accuracy and completeness.</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backend and frontend aspects of system development are also essential in deploying and ensuring the usability of NER applications. RESTful APIs facilitate communication between client-side and server-side components, while tools like Docker ensure consistent deployment across different environments. Hosting services further ensure that applications are accessible and operational.</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chapter explores the existing research and methodologies applied in NER, focusing on the unique challenges and solutions pertinent to under-resourced languages like Yemba.</w:t>
      </w:r>
    </w:p>
    <w:p>
      <w:pPr>
        <w:pStyle w:val="TextBody"/>
        <w:rPr>
          <w:b w:val="false"/>
          <w:b w:val="false"/>
        </w:rPr>
      </w:pPr>
      <w:r>
        <w:rPr>
          <w:b w:val="false"/>
        </w:rPr>
        <w:b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34" w:name="__RefHeading___Toc951_3383674532"/>
      <w:bookmarkEnd w:id="34"/>
      <w:r>
        <w:rPr>
          <w:rFonts w:ascii="Times New Roman;serif" w:hAnsi="Times New Roman;serif"/>
          <w:b/>
          <w:i w:val="false"/>
          <w:caps w:val="false"/>
          <w:smallCaps w:val="false"/>
          <w:strike w:val="false"/>
          <w:dstrike w:val="false"/>
          <w:color w:val="000000"/>
          <w:sz w:val="26"/>
          <w:u w:val="none"/>
          <w:effect w:val="none"/>
          <w:shd w:fill="auto" w:val="clear"/>
        </w:rPr>
        <w:t>2.2.</w:t>
        <w:tab/>
        <w:t>General Concepts on Named Entity Recognition (NER)</w:t>
      </w:r>
    </w:p>
    <w:p>
      <w:pPr>
        <w:pStyle w:val="TextBody"/>
        <w:rPr/>
      </w:pPr>
      <w:r>
        <w:rPr/>
      </w:r>
    </w:p>
    <w:p>
      <w:pPr>
        <w:pStyle w:val="Heading3"/>
        <w:bidi w:val="0"/>
        <w:spacing w:lineRule="auto" w:line="427" w:before="240" w:after="240"/>
        <w:ind w:lef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35" w:name="__RefHeading___Toc953_3383674532"/>
      <w:bookmarkEnd w:id="35"/>
      <w:r>
        <w:rPr>
          <w:rFonts w:ascii="Times New Roman;serif" w:hAnsi="Times New Roman;serif"/>
          <w:b/>
          <w:i w:val="false"/>
          <w:caps w:val="false"/>
          <w:smallCaps w:val="false"/>
          <w:strike w:val="false"/>
          <w:dstrike w:val="false"/>
          <w:color w:val="000000"/>
          <w:sz w:val="24"/>
          <w:u w:val="none"/>
          <w:effect w:val="none"/>
          <w:shd w:fill="auto" w:val="clear"/>
        </w:rPr>
        <w:tab/>
        <w:tab/>
        <w:t>2.2.1. Named Entity Recognition (NER)</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NER is a crucial component of Natural Language Processing (NLP) tasks. It automates the identification and classification of named entities within text data. These entities can be people, locations, organizations, dates, monetary values, or other relevant categories depending on the specific task. NER plays a vital role in various NLP applications, such as:</w:t>
      </w:r>
    </w:p>
    <w:p>
      <w:pPr>
        <w:pStyle w:val="TextBody"/>
        <w:numPr>
          <w:ilvl w:val="0"/>
          <w:numId w:val="16"/>
        </w:numPr>
        <w:tabs>
          <w:tab w:val="clear" w:pos="643"/>
          <w:tab w:val="left" w:pos="0" w:leader="none"/>
        </w:tabs>
        <w:bidi w:val="0"/>
        <w:spacing w:lineRule="auto" w:line="427" w:before="24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Machine Translation: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NER facilitates accurate translation by identifying and handling named entities appropriately.</w:t>
      </w:r>
    </w:p>
    <w:p>
      <w:pPr>
        <w:pStyle w:val="TextBody"/>
        <w:numPr>
          <w:ilvl w:val="0"/>
          <w:numId w:val="16"/>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Information Retrieval:</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By recognizing named entities, information retrieval systems can improve the search process and deliver more relevant results.</w:t>
      </w:r>
    </w:p>
    <w:p>
      <w:pPr>
        <w:pStyle w:val="TextBody"/>
        <w:numPr>
          <w:ilvl w:val="0"/>
          <w:numId w:val="16"/>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Sentiment Analysis: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NER can aid in sentiment analysis by identifying entities related to the subject of the sentiment.</w:t>
      </w:r>
    </w:p>
    <w:p>
      <w:pPr>
        <w:pStyle w:val="TextBody"/>
        <w:numPr>
          <w:ilvl w:val="0"/>
          <w:numId w:val="16"/>
        </w:numPr>
        <w:tabs>
          <w:tab w:val="clear" w:pos="643"/>
          <w:tab w:val="left" w:pos="0" w:leader="none"/>
        </w:tabs>
        <w:bidi w:val="0"/>
        <w:spacing w:lineRule="auto" w:line="427" w:before="0" w:after="24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Question Answering Systems: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NER empowers question answering systems to understand and respond to questions that involve named entities.</w:t>
      </w:r>
    </w:p>
    <w:p>
      <w:pPr>
        <w:pStyle w:val="TextBody"/>
        <w:rPr/>
      </w:pPr>
      <w:r>
        <w:rPr/>
      </w:r>
    </w:p>
    <w:p>
      <w:pPr>
        <w:pStyle w:val="Heading3"/>
        <w:bidi w:val="0"/>
        <w:spacing w:lineRule="auto" w:line="427" w:before="40" w:after="0"/>
        <w:ind w:left="0" w:hanging="0"/>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36" w:name="__RefHeading___Toc955_3383674532"/>
      <w:bookmarkEnd w:id="36"/>
      <w:r>
        <w:rPr>
          <w:rFonts w:ascii="Times New Roman;serif" w:hAnsi="Times New Roman;serif"/>
          <w:b/>
          <w:i w:val="false"/>
          <w:caps w:val="false"/>
          <w:smallCaps w:val="false"/>
          <w:strike w:val="false"/>
          <w:dstrike w:val="false"/>
          <w:color w:val="000000"/>
          <w:sz w:val="24"/>
          <w:u w:val="none"/>
          <w:effect w:val="none"/>
          <w:shd w:fill="auto" w:val="clear"/>
        </w:rPr>
        <w:tab/>
        <w:tab/>
        <w:t>2.2.2. Challenges of Under-Resource Languages</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While NER has become a well-established field, significant challenges arise when dealing with under-resourced languages. These languages are characterized by:</w:t>
      </w:r>
    </w:p>
    <w:p>
      <w:pPr>
        <w:pStyle w:val="TextBody"/>
        <w:numPr>
          <w:ilvl w:val="0"/>
          <w:numId w:val="17"/>
        </w:numPr>
        <w:tabs>
          <w:tab w:val="clear" w:pos="643"/>
          <w:tab w:val="left" w:pos="0" w:leader="none"/>
        </w:tabs>
        <w:bidi w:val="0"/>
        <w:spacing w:lineRule="auto" w:line="427" w:before="24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Limited Computational Resources: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scarcity of readily available NLP tools and libraries specifically designed for the language.</w:t>
      </w:r>
    </w:p>
    <w:p>
      <w:pPr>
        <w:pStyle w:val="TextBody"/>
        <w:numPr>
          <w:ilvl w:val="0"/>
          <w:numId w:val="17"/>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Limited Training Data:</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lack of large, annotated text corpora hinders the development of robust NER models.</w:t>
      </w:r>
    </w:p>
    <w:p>
      <w:pPr>
        <w:pStyle w:val="TextBody"/>
        <w:numPr>
          <w:ilvl w:val="0"/>
          <w:numId w:val="17"/>
        </w:numPr>
        <w:tabs>
          <w:tab w:val="clear" w:pos="643"/>
          <w:tab w:val="left" w:pos="0" w:leader="none"/>
        </w:tabs>
        <w:bidi w:val="0"/>
        <w:spacing w:lineRule="auto" w:line="427" w:before="0" w:after="24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Language-Specific Complexities: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Under-resourced languages might have unique grammatical structures, morphology, or naming conventions that require specialized approaches for NER.</w:t>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37" w:name="__RefHeading___Toc957_3383674532"/>
      <w:bookmarkEnd w:id="37"/>
      <w:r>
        <w:rPr>
          <w:rFonts w:ascii="Times New Roman;serif" w:hAnsi="Times New Roman;serif"/>
          <w:b/>
          <w:i w:val="false"/>
          <w:caps w:val="false"/>
          <w:smallCaps w:val="false"/>
          <w:strike w:val="false"/>
          <w:dstrike w:val="false"/>
          <w:color w:val="000000"/>
          <w:sz w:val="26"/>
          <w:u w:val="none"/>
          <w:effect w:val="none"/>
          <w:shd w:fill="auto" w:val="clear"/>
        </w:rPr>
        <w:t>2.3.</w:t>
        <w:tab/>
        <w:t>Related Works</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Named Entity Recognition (NER) is a crucial task in natural language processing (NLP) that involves identifying and classifying proper names in text into predefined categories such as persons, organizations, locations, and others. While significant progress has been made in developing NER systems for high-resource languages like English, the same cannot be said for under-resourced languages. These languages often lack extensive annotated corpora and computational resources, making the development of effective NER systems particularly challenging.</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Named Entity Recognition (NER) for under-resourced languages, exemplified by functional Swahili(spoken in Tanzania, Kenya, Uganda, Rwanda, Burundi, Democratic Republic of the Congo, Somalia, Comoros and Mozambique) NER system developed using annotated dataset and transfer learning, faces significant challenges due to limited resources, but projects like "MasakhaNER" demonstrate that creating high-quality datasets, leveraging advanced machine learning techniques, and involving local communities can effectively extend NER capabilities to diverse languages, contributing to linguistic preservation and enhancing the inclusivity of NLP technologies globally.</w:t>
      </w:r>
    </w:p>
    <w:p>
      <w:pPr>
        <w:pStyle w:val="TextBody"/>
        <w:rPr/>
      </w:pPr>
      <w:r>
        <w:rPr/>
      </w:r>
    </w:p>
    <w:p>
      <w:pPr>
        <w:pStyle w:val="TextBody"/>
        <w:numPr>
          <w:ilvl w:val="0"/>
          <w:numId w:val="0"/>
        </w:numPr>
        <w:bidi w:val="0"/>
        <w:spacing w:lineRule="auto" w:line="427" w:before="0" w:after="0"/>
        <w:ind w:left="720" w:right="0" w:hanging="0"/>
        <w:jc w:val="both"/>
        <w:rPr/>
      </w:pPr>
      <w:r>
        <w:rPr>
          <w:rFonts w:ascii="Times New Roman;serif" w:hAnsi="Times New Roman;serif"/>
          <w:b/>
          <w:i w:val="false"/>
          <w:caps w:val="false"/>
          <w:smallCaps w:val="false"/>
          <w:strike w:val="false"/>
          <w:dstrike w:val="false"/>
          <w:color w:val="000000"/>
          <w:sz w:val="24"/>
          <w:u w:val="none"/>
          <w:effect w:val="none"/>
          <w:shd w:fill="auto" w:val="clear"/>
        </w:rPr>
        <w:t>2.3.1.</w:t>
        <w:tab/>
        <w:t>Masakha NER</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MasakhaNER project is an innovative effort to improve Named Entity Recognition (NER) for ten African languages that are often overlooked in natural language processing (NLP) research. The project focuses on creating high-quality datasets for these languages, which are necessary for training and testing NER models.</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Methodology:</w:t>
      </w:r>
    </w:p>
    <w:p>
      <w:pPr>
        <w:pStyle w:val="TextBody"/>
        <w:rPr/>
      </w:pPr>
      <w:r>
        <w:rPr/>
      </w:r>
    </w:p>
    <w:p>
      <w:pPr>
        <w:pStyle w:val="TextBody"/>
        <w:numPr>
          <w:ilvl w:val="0"/>
          <w:numId w:val="18"/>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Supervised Learning</w:t>
      </w:r>
      <w:r>
        <w:rPr>
          <w:rFonts w:ascii="Times New Roman;serif" w:hAnsi="Times New Roman;serif"/>
          <w:b w:val="false"/>
          <w:i w:val="false"/>
          <w:caps w:val="false"/>
          <w:smallCaps w:val="false"/>
          <w:strike w:val="false"/>
          <w:dstrike w:val="false"/>
          <w:color w:val="000000"/>
          <w:sz w:val="24"/>
          <w:u w:val="none"/>
          <w:effect w:val="none"/>
          <w:shd w:fill="auto" w:val="clear"/>
        </w:rPr>
        <w:t>: Models are trained using annotated data to help them recognize and classify entities.</w:t>
      </w:r>
    </w:p>
    <w:p>
      <w:pPr>
        <w:pStyle w:val="TextBody"/>
        <w:numPr>
          <w:ilvl w:val="0"/>
          <w:numId w:val="18"/>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Transfer Learning: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Models trained on well-resourced languages are adapted to work with African languages, using the existing knowledge to improve their performance.</w:t>
      </w:r>
    </w:p>
    <w:p>
      <w:pPr>
        <w:pStyle w:val="TextBody"/>
        <w:numPr>
          <w:ilvl w:val="0"/>
          <w:numId w:val="18"/>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Multilingual Models: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Models like mBERT and XLM-R, which are trained in multiple languages, are fine-tuned to handle NER tasks for these African languages.</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Evaluation of the project:</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project has tested these methods thoroughly and found them effective in improving NER for these languages. Native speakers and language experts help ensure the datasets are accurate and culturally relevant.</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Weaknesses of the project:</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MasakhaNER project encounters several challenges, including limited annotated data affecting model performance and transfer learning issues that may not fully address the specifics of African languages. Multilingual models like mBERT and XLM-R can be inconsistent in performance and may struggle with language nuances. </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Significance of the project:</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"MasakhaNER" project has a significant impact by promoting linguistic diversity and making NLP technologies more inclusive. It also sets a useful example for similar projects in other under-resourced languages, helping to create a more inclusive global NLP landscape.</w:t>
      </w:r>
    </w:p>
    <w:p>
      <w:pPr>
        <w:pStyle w:val="TextBody"/>
        <w:rPr/>
      </w:pPr>
      <w:r>
        <w:rPr/>
      </w:r>
    </w:p>
    <w:p>
      <w:pPr>
        <w:pStyle w:val="TextBody"/>
        <w:numPr>
          <w:ilvl w:val="0"/>
          <w:numId w:val="0"/>
        </w:numPr>
        <w:bidi w:val="0"/>
        <w:spacing w:lineRule="auto" w:line="427" w:before="0" w:after="0"/>
        <w:ind w:left="720" w:right="0" w:hanging="0"/>
        <w:jc w:val="both"/>
        <w:rPr/>
      </w:pPr>
      <w:r>
        <w:rPr>
          <w:rFonts w:ascii="Times New Roman;serif" w:hAnsi="Times New Roman;serif"/>
          <w:b/>
          <w:i w:val="false"/>
          <w:caps w:val="false"/>
          <w:smallCaps w:val="false"/>
          <w:strike w:val="false"/>
          <w:dstrike w:val="false"/>
          <w:color w:val="000000"/>
          <w:sz w:val="24"/>
          <w:u w:val="none"/>
          <w:effect w:val="none"/>
          <w:shd w:fill="auto" w:val="clear"/>
        </w:rPr>
        <w:t>2.3.2.</w:t>
        <w:tab/>
        <w:t>Swahili NER</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Swahili NER project is a specialized model designed to enhance Named Entity Recognition (NER) for the Swahili language. This model is part of the broader effort to improve NLP tools for under-resourced languages by leveraging state-of-the-art techniques in machine learning.</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Methodology:</w:t>
      </w:r>
    </w:p>
    <w:p>
      <w:pPr>
        <w:pStyle w:val="TextBody"/>
        <w:rPr/>
      </w:pPr>
      <w:r>
        <w:rPr/>
      </w:r>
    </w:p>
    <w:p>
      <w:pPr>
        <w:pStyle w:val="TextBody"/>
        <w:numPr>
          <w:ilvl w:val="0"/>
          <w:numId w:val="19"/>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Supervised Learning: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model is fine-tuned on a dataset annotated with Swahili entity labels. This training helps the model recognize and classify entities such as names, locations, and organizations within Swahili text.</w:t>
      </w:r>
    </w:p>
    <w:p>
      <w:pPr>
        <w:pStyle w:val="TextBody"/>
        <w:rPr/>
      </w:pPr>
      <w:r>
        <w:rPr/>
      </w:r>
    </w:p>
    <w:p>
      <w:pPr>
        <w:pStyle w:val="TextBody"/>
        <w:numPr>
          <w:ilvl w:val="0"/>
          <w:numId w:val="20"/>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Transfer Learning: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By starting with the pre-trained XLM-RoBERTa model, which has been trained on multiple languages, the model benefits from existing linguistic knowledge. This transfer learning approach enhances its ability to perform NER for Swahili despite the relatively limited amount of Swahili-specific training data.</w:t>
      </w:r>
    </w:p>
    <w:p>
      <w:pPr>
        <w:pStyle w:val="TextBody"/>
        <w:rPr/>
      </w:pPr>
      <w:r>
        <w:rPr/>
      </w:r>
    </w:p>
    <w:p>
      <w:pPr>
        <w:pStyle w:val="TextBody"/>
        <w:numPr>
          <w:ilvl w:val="0"/>
          <w:numId w:val="21"/>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Multilingual Models: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XLM-RoBERTa is a multilingual model that has been trained on a wide range of languages. It is fine-tuned specifically for Swahili, allowing it to adapt its broad linguistic capabilities to the nuances of Swahili NER tasks.</w:t>
      </w:r>
    </w:p>
    <w:p>
      <w:pPr>
        <w:pStyle w:val="TextBody"/>
        <w:rPr/>
      </w:pPr>
      <w:r>
        <w:rPr/>
      </w:r>
    </w:p>
    <w:p>
      <w:pPr>
        <w:pStyle w:val="TextBody"/>
        <w:bidi w:val="0"/>
        <w:spacing w:lineRule="auto" w:line="427" w:before="0" w:after="0"/>
        <w:jc w:val="both"/>
        <w:rPr/>
      </w:pPr>
      <w:r>
        <w:rPr>
          <w:rFonts w:ascii="Times New Roman;serif" w:hAnsi="Times New Roman;serif"/>
          <w:b/>
          <w:i w:val="false"/>
          <w:caps w:val="false"/>
          <w:smallCaps w:val="false"/>
          <w:strike w:val="false"/>
          <w:dstrike w:val="false"/>
          <w:color w:val="000000"/>
          <w:sz w:val="24"/>
          <w:u w:val="none"/>
          <w:effect w:val="none"/>
          <w:shd w:fill="auto" w:val="clear"/>
        </w:rPr>
        <w:t>Evaluation of the Model:</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fine-tuned XLM-RoBERTa model has been tested for its effectiveness in recognizing and categorizing entities in Swahili text. The evaluation process involves checking the model's performance on a separate test dataset to ensure accuracy. The model has shown promising results in identifying entities correctly.</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Weaknesses Identified:</w:t>
      </w:r>
    </w:p>
    <w:p>
      <w:pPr>
        <w:pStyle w:val="TextBody"/>
        <w:rPr/>
      </w:pPr>
      <w:r>
        <w:rPr/>
      </w:r>
    </w:p>
    <w:p>
      <w:pPr>
        <w:pStyle w:val="TextBody"/>
        <w:numPr>
          <w:ilvl w:val="0"/>
          <w:numId w:val="22"/>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Limited Training Data:</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Despite the fine-tuning, the model's performance can be constrained by the amount of high-quality annotated Swahili data available. More extensive and diverse datasets could further improve accuracy.</w:t>
      </w:r>
    </w:p>
    <w:p>
      <w:pPr>
        <w:pStyle w:val="TextBody"/>
        <w:rPr/>
      </w:pPr>
      <w:r>
        <w:rPr/>
      </w:r>
    </w:p>
    <w:p>
      <w:pPr>
        <w:pStyle w:val="TextBody"/>
        <w:numPr>
          <w:ilvl w:val="0"/>
          <w:numId w:val="2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Language Nuances: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Swahili, like many languages, has unique linguistic features and variations. The model may struggle with certain dialects or informal language usage, affecting its overall performance.</w:t>
      </w:r>
    </w:p>
    <w:p>
      <w:pPr>
        <w:pStyle w:val="TextBody"/>
        <w:rPr/>
      </w:pPr>
      <w:r>
        <w:rPr/>
      </w:r>
    </w:p>
    <w:p>
      <w:pPr>
        <w:pStyle w:val="TextBody"/>
        <w:numPr>
          <w:ilvl w:val="0"/>
          <w:numId w:val="2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Contextual Challenges: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model may face difficulties in understanding complex contexts or resolving ambiguities in Swahili text, especially in cases where entity references are subtle or context-dependent.</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Significance of the Model:</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Swahili NER contributes significantly to the advancement of NLP tools for Swahili, addressing the need for better language processing capabilities in under-resourced languages. By improving NER for Swahili, the model supports greater inclusivity and accessibility in NLP technologies.</w:t>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38" w:name="__RefHeading___Toc959_3383674532"/>
      <w:bookmarkEnd w:id="38"/>
      <w:r>
        <w:rPr>
          <w:rFonts w:ascii="Times New Roman;serif" w:hAnsi="Times New Roman;serif"/>
          <w:b/>
          <w:i w:val="false"/>
          <w:caps w:val="false"/>
          <w:smallCaps w:val="false"/>
          <w:strike w:val="false"/>
          <w:dstrike w:val="false"/>
          <w:color w:val="000000"/>
          <w:sz w:val="26"/>
          <w:u w:val="none"/>
          <w:effect w:val="none"/>
          <w:shd w:fill="auto" w:val="clear"/>
        </w:rPr>
        <w:t>2.4.</w:t>
        <w:tab/>
        <w:t>Summary</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MasakhaNER project and the Swahili NER model represent significant advancements in enhancing Named Entity Recognition (NER) for under-resourced languages. MasakhaNER's approach, using supervised learning, transfer learning, and multilingual models, demonstrates effectiveness in improving NER for ten African languages, though it faces challenges such as limited annotated data and inconsistencies in multilingual model performance. Similarly, the Swahili NER model leverages transfer learning with XLM-RoBERTa to fine-tune NER capabilities specifically for Swahili. Despite promising results, it also struggles with limited training data, language nuances, and contextual challenges. Both projects highlight the importance of creating inclusive NLP tools and set valuable precedents for similar efforts in other under-resourced languages.</w:t>
      </w:r>
    </w:p>
    <w:p>
      <w:pPr>
        <w:pStyle w:val="TextBody"/>
        <w:rPr/>
      </w:pPr>
      <w:r>
        <w:rPr/>
      </w:r>
      <w:r>
        <w:br w:type="page"/>
      </w:r>
    </w:p>
    <w:p>
      <w:pPr>
        <w:pStyle w:val="TextBody"/>
        <w:rPr/>
      </w:pPr>
      <w:r>
        <w:rPr/>
      </w:r>
    </w:p>
    <w:p>
      <w:pPr>
        <w:pStyle w:val="Heading1"/>
        <w:numPr>
          <w:ilvl w:val="0"/>
          <w:numId w:val="25"/>
        </w:numPr>
        <w:tabs>
          <w:tab w:val="clear" w:pos="643"/>
          <w:tab w:val="left" w:pos="0" w:leader="none"/>
        </w:tabs>
        <w:bidi w:val="0"/>
        <w:spacing w:lineRule="auto" w:line="427" w:before="240" w:after="200"/>
        <w:ind w:left="709" w:hanging="283"/>
        <w:jc w:val="both"/>
        <w:rPr/>
      </w:pPr>
      <w:bookmarkStart w:id="39" w:name="__RefHeading___Toc961_3383674532"/>
      <w:bookmarkEnd w:id="39"/>
      <w:r>
        <w:rPr>
          <w:rFonts w:ascii="Times New Roman;serif" w:hAnsi="Times New Roman;serif"/>
          <w:b/>
          <w:i w:val="false"/>
          <w:caps w:val="false"/>
          <w:smallCaps w:val="false"/>
          <w:strike w:val="false"/>
          <w:dstrike w:val="false"/>
          <w:color w:val="000000"/>
          <w:sz w:val="32"/>
          <w:u w:val="none"/>
          <w:effect w:val="none"/>
          <w:shd w:fill="auto" w:val="clear"/>
        </w:rPr>
        <w:t>CHAPTER 3: ANALYSIS AND DESIGN</w:t>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40" w:name="__RefHeading___Toc963_3383674532"/>
      <w:bookmarkEnd w:id="40"/>
      <w:r>
        <w:rPr>
          <w:rFonts w:ascii="Times New Roman;serif" w:hAnsi="Times New Roman;serif"/>
          <w:b/>
          <w:i w:val="false"/>
          <w:caps w:val="false"/>
          <w:smallCaps w:val="false"/>
          <w:strike w:val="false"/>
          <w:dstrike w:val="false"/>
          <w:color w:val="000000"/>
          <w:sz w:val="26"/>
          <w:u w:val="none"/>
          <w:effect w:val="none"/>
          <w:shd w:fill="auto" w:val="clear"/>
        </w:rPr>
        <w:t>3.1.</w:t>
        <w:tab/>
        <w:t>Introduction</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chapter focuses on the design and analysis of the Named Entity Recognition (NER) system specifically developed for the Yemba language. NER is a crucial NLP task that involves identifying and classifying entities such as people, locations, dates, and quantity within text. For languages like Yemba, which are less represented in NLP research, developing an effective NER system poses unique challenges and opportunities.</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We begin by detailing the methodology adopted for the Yemba NER system, including the collection and annotation of Yemba text data. This annotated data is fundamental for training the model and ensuring its accuracy. The chapter will outline the selection of appropriate machine learning techniques, including supervised learning and transfer learning, to enhance entity recognition capabilities for Yemba.</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Next, we describe the global architecture of the Yemba NER system. This includes the design of the data processing pipeline, the integration of pre-trained models adapted for Yemba, and the overall system architecture that supports efficient entity recognition. The architecture is crafted to handle the specific linguistic features and challenges of Yemba, ensuring that the system performs well across various contexts.</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We will also provide a detailed description of the algorithms used, including the training processes and fine-tuning techniques tailored for Yemba. Additionally, the chapter addresses the resolution process, focusing on methods for handling ambiguities and errors in entity recognition specific to the Yemba language.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By examining these elements, this chapter aims to offer a comprehensive understanding of how to design an effective NER system for under-resourced languages. The analysis highlights both the strengths and limitations of the chosen approaches, providing insights into the practical aspects of developing a high-performing NER system for a language with limited resources and research.</w:t>
      </w:r>
    </w:p>
    <w:p>
      <w:pPr>
        <w:pStyle w:val="TextBody"/>
        <w:rPr/>
      </w:pPr>
      <w:r>
        <w:rPr/>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41" w:name="__RefHeading___Toc965_3383674532"/>
      <w:bookmarkEnd w:id="41"/>
      <w:r>
        <w:rPr>
          <w:rFonts w:ascii="Times New Roman;serif" w:hAnsi="Times New Roman;serif"/>
          <w:b/>
          <w:i w:val="false"/>
          <w:caps w:val="false"/>
          <w:smallCaps w:val="false"/>
          <w:strike w:val="false"/>
          <w:dstrike w:val="false"/>
          <w:color w:val="000000"/>
          <w:sz w:val="26"/>
          <w:u w:val="none"/>
          <w:effect w:val="none"/>
          <w:shd w:fill="auto" w:val="clear"/>
        </w:rPr>
        <w:t>3.2.</w:t>
        <w:tab/>
        <w:t>Methodology</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 methodology for developing the Yemba Named Entity Recognition (NER) system leverages advanced deep learning techniques, focusing on the use of transformer architectures for complex learning tasks. By utilizing the pre-trained </w:t>
      </w:r>
      <w:r>
        <w:rPr>
          <w:rFonts w:ascii="Times New Roman;serif" w:hAnsi="Times New Roman;serif"/>
          <w:b/>
          <w:bCs/>
          <w:i w:val="false"/>
          <w:caps w:val="false"/>
          <w:smallCaps w:val="false"/>
          <w:strike w:val="false"/>
          <w:dstrike w:val="false"/>
          <w:color w:val="000000"/>
          <w:sz w:val="24"/>
          <w:u w:val="none"/>
          <w:effect w:val="none"/>
          <w:shd w:fill="auto" w:val="clear"/>
        </w:rPr>
        <w:t>“bert-base-multilingual-cased”</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model, we can harness the power of a robust, multilingual transformer model to address the specific needs of Yemba NER.</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Our approach centers on supervised fine-tuning of this pre-trained transformer model. The “bert-base-multilingual-cased” model, which has already been trained on a diverse set of languages, provides a strong foundation of linguistic knowledge. By fine-tuning this model with labeled Yemba data, we can adapt it to recognize and classify entities specific to the Yemba language.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combination allows us to take full advantage of the pre-trained knowledge embedded in BERT, making the most of limited annotated data for Yemba. Fine-tuning the model ensures that it is tailored to handle the unique linguistic features and complexities of Yemba, thus enhancing its performance in identifying named entities accurately.</w:t>
      </w:r>
    </w:p>
    <w:p>
      <w:pPr>
        <w:pStyle w:val="TextBody"/>
        <w:rPr/>
      </w:pPr>
      <w:r>
        <w:rPr/>
      </w:r>
    </w:p>
    <w:p>
      <w:pPr>
        <w:pStyle w:val="TextBody"/>
        <w:bidi w:val="0"/>
        <w:spacing w:lineRule="auto" w:line="427" w:before="0" w:after="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In summary, </w:t>
      </w:r>
      <w:r>
        <w:rPr>
          <w:rFonts w:ascii="Times New Roman;serif" w:hAnsi="Times New Roman;serif"/>
          <w:b/>
          <w:i w:val="false"/>
          <w:caps w:val="false"/>
          <w:smallCaps w:val="false"/>
          <w:strike w:val="false"/>
          <w:dstrike w:val="false"/>
          <w:color w:val="000000"/>
          <w:sz w:val="24"/>
          <w:u w:val="none"/>
          <w:effect w:val="none"/>
          <w:shd w:fill="auto" w:val="clear"/>
        </w:rPr>
        <w:t>our methodology integrates a deep learning approach using transformers with supervised fine-tuning of a pre-trained model</w:t>
      </w:r>
      <w:r>
        <w:rPr>
          <w:rFonts w:ascii="Times New Roman;serif" w:hAnsi="Times New Roman;serif"/>
          <w:b w:val="false"/>
          <w:i w:val="false"/>
          <w:caps w:val="false"/>
          <w:smallCaps w:val="false"/>
          <w:strike w:val="false"/>
          <w:dstrike w:val="false"/>
          <w:color w:val="000000"/>
          <w:sz w:val="24"/>
          <w:u w:val="none"/>
          <w:effect w:val="none"/>
          <w:shd w:fill="auto" w:val="clear"/>
        </w:rPr>
        <w:t>. This strategy enables us to develop an effective NER system for Yemba, leveraging the strengths of BERT while addressing the challenges posed by limited labeled data.</w:t>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42" w:name="__RefHeading___Toc967_3383674532"/>
      <w:bookmarkEnd w:id="42"/>
      <w:r>
        <w:rPr>
          <w:rFonts w:ascii="Times New Roman;serif" w:hAnsi="Times New Roman;serif"/>
          <w:b/>
          <w:i w:val="false"/>
          <w:caps w:val="false"/>
          <w:smallCaps w:val="false"/>
          <w:strike w:val="false"/>
          <w:dstrike w:val="false"/>
          <w:color w:val="000000"/>
          <w:sz w:val="26"/>
          <w:u w:val="none"/>
          <w:effect w:val="none"/>
          <w:shd w:fill="auto" w:val="clear"/>
        </w:rPr>
        <w:t>3.3.</w:t>
        <w:tab/>
        <w:t>Design</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Below is an overview of the design process and key components that will be implemented to develop an effective NER system for the Yemba language.</w:t>
      </w:r>
    </w:p>
    <w:p>
      <w:pPr>
        <w:pStyle w:val="TextBody"/>
        <w:rPr/>
      </w:pPr>
      <w:r>
        <w:rPr/>
      </w:r>
    </w:p>
    <w:p>
      <w:pPr>
        <w:pStyle w:val="Heading3"/>
        <w:numPr>
          <w:ilvl w:val="0"/>
          <w:numId w:val="0"/>
        </w:numPr>
        <w:bidi w:val="0"/>
        <w:spacing w:lineRule="auto" w:line="427" w:before="240" w:after="240"/>
        <w:ind w:left="0" w:hanging="0"/>
        <w:jc w:val="both"/>
        <w:rPr/>
      </w:pPr>
      <w:bookmarkStart w:id="43" w:name="__RefHeading___Toc969_3383674532"/>
      <w:bookmarkEnd w:id="43"/>
      <w:r>
        <w:rPr>
          <w:rFonts w:ascii="Times New Roman;serif" w:hAnsi="Times New Roman;serif"/>
          <w:b/>
          <w:i w:val="false"/>
          <w:caps w:val="false"/>
          <w:smallCaps w:val="false"/>
          <w:strike w:val="false"/>
          <w:dstrike w:val="false"/>
          <w:color w:val="000000"/>
          <w:sz w:val="24"/>
          <w:u w:val="none"/>
          <w:effect w:val="none"/>
          <w:shd w:fill="auto" w:val="clear"/>
        </w:rPr>
        <w:t>3.3.1.</w:t>
        <w:tab/>
        <w:t>Requirements</w:t>
      </w:r>
    </w:p>
    <w:p>
      <w:pPr>
        <w:pStyle w:val="TextBody"/>
        <w:rPr/>
      </w:pPr>
      <w:r>
        <w:rPr/>
      </w:r>
    </w:p>
    <w:p>
      <w:pPr>
        <w:pStyle w:val="Heading4"/>
        <w:numPr>
          <w:ilvl w:val="0"/>
          <w:numId w:val="66"/>
        </w:numPr>
        <w:bidi w:val="0"/>
        <w:spacing w:lineRule="auto" w:line="427" w:before="40" w:after="0"/>
        <w:jc w:val="both"/>
        <w:rPr/>
      </w:pPr>
      <w:r>
        <w:rPr>
          <w:rFonts w:ascii="Times New Roman;serif" w:hAnsi="Times New Roman;serif"/>
          <w:b/>
          <w:i w:val="false"/>
          <w:caps w:val="false"/>
          <w:smallCaps w:val="false"/>
          <w:strike w:val="false"/>
          <w:dstrike w:val="false"/>
          <w:color w:val="000000"/>
          <w:sz w:val="24"/>
          <w:u w:val="none"/>
          <w:effect w:val="none"/>
          <w:shd w:fill="auto" w:val="clear"/>
        </w:rPr>
        <w:t>Requirements</w:t>
      </w:r>
    </w:p>
    <w:p>
      <w:pPr>
        <w:pStyle w:val="Heading4"/>
        <w:numPr>
          <w:ilvl w:val="0"/>
          <w:numId w:val="0"/>
        </w:numPr>
        <w:bidi w:val="0"/>
        <w:spacing w:lineRule="auto" w:line="427" w:before="40" w:after="0"/>
        <w:ind w:left="72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r>
    </w:p>
    <w:p>
      <w:pPr>
        <w:pStyle w:val="Normal"/>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System requirements:</w:t>
      </w:r>
    </w:p>
    <w:p>
      <w:pPr>
        <w:pStyle w:val="TextBody"/>
        <w:numPr>
          <w:ilvl w:val="0"/>
          <w:numId w:val="26"/>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Hardware: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High-performance computing resources such as GPUs for efficient training and fine-tuning of the transformer model.</w:t>
      </w:r>
    </w:p>
    <w:p>
      <w:pPr>
        <w:pStyle w:val="TextBody"/>
        <w:numPr>
          <w:ilvl w:val="0"/>
          <w:numId w:val="26"/>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Software: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Python, Tensorflow, Hugging Face Transformers library,  Docker, and liberOffice Calc.</w:t>
      </w:r>
    </w:p>
    <w:p>
      <w:pPr>
        <w:pStyle w:val="TextBody"/>
        <w:rPr>
          <w:b w:val="false"/>
          <w:b w:val="false"/>
        </w:rPr>
      </w:pPr>
      <w:r>
        <w:rPr>
          <w:b w:val="false"/>
        </w:rPr>
        <w:br/>
      </w:r>
    </w:p>
    <w:p>
      <w:pPr>
        <w:pStyle w:val="Normal"/>
        <w:rPr>
          <w:b/>
          <w:b/>
          <w:bCs/>
        </w:rPr>
      </w:pPr>
      <w:bookmarkStart w:id="44" w:name="__RefHeading___Toc2324_891644082"/>
      <w:bookmarkEnd w:id="44"/>
      <w:r>
        <w:rPr>
          <w:b/>
          <w:bCs/>
        </w:rPr>
        <w:t>Data collection and preparation requirements:</w:t>
      </w:r>
    </w:p>
    <w:p>
      <w:pPr>
        <w:pStyle w:val="TextBody"/>
        <w:numPr>
          <w:ilvl w:val="0"/>
          <w:numId w:val="27"/>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Collect a diverse and representative corpus of French text from various sources, including books, articles, and websites, for subsequent translation into Yemba by a professional Yemba Translator. The names of individuals are sourced from the student lists of the University of Dschang and the University of Yaoundé 1, while the locations are obtained from the 2005 data of the BUREAU CENTRAL DES RECENSEMENTS ET DES ÉTUDES DE POPULATION, as well as from various websites and articles.</w:t>
      </w:r>
    </w:p>
    <w:p>
      <w:pPr>
        <w:pStyle w:val="TextBody"/>
        <w:numPr>
          <w:ilvl w:val="0"/>
          <w:numId w:val="27"/>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Ensure the corpus includes different contexts and uses cases to cover a wide range of entity occurrences.</w:t>
      </w:r>
    </w:p>
    <w:p>
      <w:pPr>
        <w:pStyle w:val="TextBody"/>
        <w:rPr/>
      </w:pPr>
      <w:r>
        <w:rPr/>
      </w:r>
    </w:p>
    <w:p>
      <w:pPr>
        <w:pStyle w:val="Heading4"/>
        <w:bidi w:val="0"/>
        <w:spacing w:lineRule="auto" w:line="427" w:before="40" w:after="0"/>
        <w:ind w:left="0" w:hanging="0"/>
        <w:jc w:val="both"/>
        <w:rPr>
          <w:b w:val="false"/>
          <w:b w:val="false"/>
        </w:rPr>
      </w:pPr>
      <w:r>
        <w:rPr>
          <w:rFonts w:ascii="Times New Roman;serif" w:hAnsi="Times New Roman;serif"/>
          <w:b/>
          <w:i w:val="false"/>
          <w:caps w:val="false"/>
          <w:smallCaps w:val="false"/>
          <w:strike w:val="false"/>
          <w:dstrike w:val="false"/>
          <w:color w:val="000000"/>
          <w:sz w:val="24"/>
          <w:u w:val="none"/>
          <w:effect w:val="none"/>
          <w:shd w:fill="auto" w:val="clear"/>
        </w:rPr>
        <w:tab/>
        <w:tab/>
        <w:t>ii.</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Data Annotation</w:t>
      </w:r>
    </w:p>
    <w:p>
      <w:pPr>
        <w:pStyle w:val="TextBody"/>
        <w:rPr/>
      </w:pPr>
      <w:r>
        <w:rPr/>
      </w:r>
    </w:p>
    <w:p>
      <w:pPr>
        <w:pStyle w:val="Heading4"/>
        <w:numPr>
          <w:ilvl w:val="0"/>
          <w:numId w:val="28"/>
        </w:numPr>
        <w:tabs>
          <w:tab w:val="clear" w:pos="643"/>
          <w:tab w:val="left" w:pos="0" w:leader="none"/>
        </w:tabs>
        <w:bidi w:val="0"/>
        <w:spacing w:lineRule="auto" w:line="427" w:before="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Manually annotate the collected corpus with entity labels such as </w:t>
      </w:r>
      <w:r>
        <w:rPr>
          <w:rFonts w:ascii="Times New Roman;serif" w:hAnsi="Times New Roman;serif"/>
          <w:b/>
          <w:i w:val="false"/>
          <w:caps w:val="false"/>
          <w:smallCaps w:val="false"/>
          <w:strike w:val="false"/>
          <w:dstrike w:val="false"/>
          <w:color w:val="000000"/>
          <w:sz w:val="24"/>
          <w:u w:val="none"/>
          <w:effect w:val="none"/>
          <w:shd w:fill="auto" w:val="clear"/>
        </w:rPr>
        <w:t>names of people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geopolitical location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(country, region, continents), </w:t>
      </w:r>
      <w:r>
        <w:rPr>
          <w:rFonts w:ascii="Times New Roman;serif" w:hAnsi="Times New Roman;serif"/>
          <w:b/>
          <w:i w:val="false"/>
          <w:caps w:val="false"/>
          <w:smallCaps w:val="false"/>
          <w:strike w:val="false"/>
          <w:dstrike w:val="false"/>
          <w:color w:val="000000"/>
          <w:sz w:val="24"/>
          <w:u w:val="none"/>
          <w:effect w:val="none"/>
          <w:shd w:fill="auto" w:val="clear"/>
        </w:rPr>
        <w:t>geographic location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(city, village, any location), </w:t>
      </w:r>
      <w:r>
        <w:rPr>
          <w:rFonts w:ascii="Times New Roman;serif" w:hAnsi="Times New Roman;serif"/>
          <w:b/>
          <w:i w:val="false"/>
          <w:caps w:val="false"/>
          <w:smallCaps w:val="false"/>
          <w:strike w:val="false"/>
          <w:dstrike w:val="false"/>
          <w:color w:val="000000"/>
          <w:sz w:val="24"/>
          <w:u w:val="none"/>
          <w:effect w:val="none"/>
          <w:shd w:fill="auto" w:val="clear"/>
        </w:rPr>
        <w:t>time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(date, days of the week, months of the year) and </w:t>
      </w:r>
      <w:r>
        <w:rPr>
          <w:rFonts w:ascii="Times New Roman;serif" w:hAnsi="Times New Roman;serif"/>
          <w:b/>
          <w:i w:val="false"/>
          <w:caps w:val="false"/>
          <w:smallCaps w:val="false"/>
          <w:strike w:val="false"/>
          <w:dstrike w:val="false"/>
          <w:color w:val="000000"/>
          <w:sz w:val="24"/>
          <w:u w:val="none"/>
          <w:effect w:val="none"/>
          <w:shd w:fill="auto" w:val="clear"/>
        </w:rPr>
        <w:t>quantity</w:t>
      </w:r>
      <w:r>
        <w:rPr>
          <w:rFonts w:ascii="Times New Roman;serif" w:hAnsi="Times New Roman;serif"/>
          <w:b w:val="false"/>
          <w:i w:val="false"/>
          <w:caps w:val="false"/>
          <w:smallCaps w:val="false"/>
          <w:strike w:val="false"/>
          <w:dstrike w:val="false"/>
          <w:color w:val="000000"/>
          <w:sz w:val="24"/>
          <w:u w:val="none"/>
          <w:effect w:val="none"/>
          <w:shd w:fill="auto" w:val="clear"/>
        </w:rPr>
        <w:t>(money, and percentage).</w:t>
      </w:r>
    </w:p>
    <w:p>
      <w:pPr>
        <w:pStyle w:val="Heading4"/>
        <w:numPr>
          <w:ilvl w:val="0"/>
          <w:numId w:val="28"/>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val="false"/>
          <w:i w:val="false"/>
          <w:caps w:val="false"/>
          <w:smallCaps w:val="false"/>
          <w:strike w:val="false"/>
          <w:dstrike w:val="false"/>
          <w:color w:val="000000"/>
          <w:sz w:val="24"/>
          <w:u w:val="none"/>
          <w:effect w:val="none"/>
          <w:shd w:fill="auto" w:val="clear"/>
        </w:rPr>
        <w:t>Use libreOffice calc and Python code to facilitate the labeling process and ensure consistency and accuracy in the annotations</w:t>
      </w:r>
      <w:r>
        <w:rPr>
          <w:rFonts w:ascii="Times New Roman;serif" w:hAnsi="Times New Roman;serif"/>
          <w:b/>
          <w:i w:val="false"/>
          <w:caps w:val="false"/>
          <w:smallCaps w:val="false"/>
          <w:strike w:val="false"/>
          <w:dstrike w:val="false"/>
          <w:color w:val="000000"/>
          <w:sz w:val="24"/>
          <w:u w:val="none"/>
          <w:effect w:val="none"/>
          <w:shd w:fill="auto" w:val="clear"/>
        </w:rPr>
        <w:t>.</w:t>
      </w:r>
    </w:p>
    <w:p>
      <w:pPr>
        <w:pStyle w:val="TextBody"/>
        <w:rPr/>
      </w:pPr>
      <w:r>
        <w:rPr/>
      </w:r>
    </w:p>
    <w:p>
      <w:pPr>
        <w:pStyle w:val="Heading4"/>
        <w:bidi w:val="0"/>
        <w:spacing w:lineRule="auto" w:line="427" w:before="40" w:after="0"/>
        <w:ind w:left="0" w:hanging="0"/>
        <w:jc w:val="both"/>
        <w:rPr>
          <w:b w:val="false"/>
          <w:b w:val="false"/>
        </w:rPr>
      </w:pPr>
      <w:r>
        <w:rPr>
          <w:rFonts w:ascii="Times New Roman;serif" w:hAnsi="Times New Roman;serif"/>
          <w:b/>
          <w:i w:val="false"/>
          <w:caps w:val="false"/>
          <w:smallCaps w:val="false"/>
          <w:strike w:val="false"/>
          <w:dstrike w:val="false"/>
          <w:color w:val="000000"/>
          <w:sz w:val="24"/>
          <w:u w:val="none"/>
          <w:effect w:val="none"/>
          <w:shd w:fill="auto" w:val="clear"/>
        </w:rPr>
        <w:tab/>
        <w:tab/>
        <w:t>iii.</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Preprocessing Pipeline</w:t>
      </w:r>
    </w:p>
    <w:p>
      <w:pPr>
        <w:pStyle w:val="TextBody"/>
        <w:rPr/>
      </w:pPr>
      <w:r>
        <w:rPr/>
      </w:r>
    </w:p>
    <w:p>
      <w:pPr>
        <w:pStyle w:val="TextBody"/>
        <w:numPr>
          <w:ilvl w:val="0"/>
          <w:numId w:val="29"/>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Text Normalization: </w:t>
      </w:r>
      <w:r>
        <w:rPr>
          <w:rFonts w:ascii="Times New Roman;serif" w:hAnsi="Times New Roman;serif"/>
          <w:b w:val="false"/>
          <w:i w:val="false"/>
          <w:caps w:val="false"/>
          <w:smallCaps w:val="false"/>
          <w:strike w:val="false"/>
          <w:dstrike w:val="false"/>
          <w:color w:val="000000"/>
          <w:sz w:val="24"/>
          <w:u w:val="none"/>
          <w:effect w:val="none"/>
          <w:shd w:fill="auto" w:val="clear"/>
        </w:rPr>
        <w:t>Clean and normalize the text to handle different forms of punctuation, capitalization, and other textual variations. Tokenize the text into words compatible with the BERT tokenizer.</w:t>
      </w:r>
    </w:p>
    <w:p>
      <w:pPr>
        <w:pStyle w:val="TextBody"/>
        <w:numPr>
          <w:ilvl w:val="0"/>
          <w:numId w:val="29"/>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Feature Extraction: </w:t>
      </w:r>
      <w:r>
        <w:rPr>
          <w:rFonts w:ascii="Times New Roman;serif" w:hAnsi="Times New Roman;serif"/>
          <w:b w:val="false"/>
          <w:i w:val="false"/>
          <w:caps w:val="false"/>
          <w:smallCaps w:val="false"/>
          <w:strike w:val="false"/>
          <w:dstrike w:val="false"/>
          <w:color w:val="000000"/>
          <w:sz w:val="24"/>
          <w:u w:val="none"/>
          <w:effect w:val="none"/>
          <w:shd w:fill="auto" w:val="clear"/>
        </w:rPr>
        <w:t>Convert the tokens into input features required by the BERT model, including token IDs, attention masks, and token type IDs.</w:t>
      </w:r>
    </w:p>
    <w:p>
      <w:pPr>
        <w:pStyle w:val="TextBody"/>
        <w:rPr/>
      </w:pPr>
      <w:r>
        <w:rPr/>
      </w:r>
    </w:p>
    <w:p>
      <w:pPr>
        <w:pStyle w:val="Heading4"/>
        <w:bidi w:val="0"/>
        <w:spacing w:lineRule="auto" w:line="427" w:before="40" w:after="0"/>
        <w:ind w:left="0" w:hanging="0"/>
        <w:jc w:val="both"/>
        <w:rPr>
          <w:b w:val="false"/>
          <w:b w:val="false"/>
        </w:rPr>
      </w:pPr>
      <w:r>
        <w:rPr>
          <w:rFonts w:ascii="Times New Roman;serif" w:hAnsi="Times New Roman;serif"/>
          <w:b/>
          <w:i w:val="false"/>
          <w:caps w:val="false"/>
          <w:smallCaps w:val="false"/>
          <w:strike w:val="false"/>
          <w:dstrike w:val="false"/>
          <w:color w:val="000000"/>
          <w:sz w:val="24"/>
          <w:u w:val="none"/>
          <w:effect w:val="none"/>
          <w:shd w:fill="auto" w:val="clear"/>
        </w:rPr>
        <w:tab/>
        <w:tab/>
        <w:t>iv.</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2"/>
          <w:u w:val="none"/>
          <w:effect w:val="none"/>
          <w:shd w:fill="auto" w:val="clear"/>
        </w:rPr>
        <w:t>Model Selection and Fine-Tuning</w:t>
      </w:r>
    </w:p>
    <w:p>
      <w:pPr>
        <w:pStyle w:val="TextBody"/>
        <w:rPr/>
      </w:pPr>
      <w:r>
        <w:rPr/>
      </w:r>
    </w:p>
    <w:p>
      <w:pPr>
        <w:pStyle w:val="TextBody"/>
        <w:numPr>
          <w:ilvl w:val="0"/>
          <w:numId w:val="30"/>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Model Initialization: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Load the pre-trained </w:t>
      </w:r>
      <w:r>
        <w:rPr>
          <w:rFonts w:ascii="Times New Roman;serif" w:hAnsi="Times New Roman;serif"/>
          <w:b/>
          <w:i w:val="false"/>
          <w:caps w:val="false"/>
          <w:smallCaps w:val="false"/>
          <w:strike w:val="false"/>
          <w:dstrike w:val="false"/>
          <w:color w:val="000000"/>
          <w:sz w:val="24"/>
          <w:u w:val="none"/>
          <w:effect w:val="none"/>
          <w:shd w:fill="auto" w:val="clear"/>
        </w:rPr>
        <w:t xml:space="preserve">“bert-base-multilingual-cased” </w:t>
      </w:r>
      <w:r>
        <w:rPr>
          <w:rFonts w:ascii="Times New Roman;serif" w:hAnsi="Times New Roman;serif"/>
          <w:b w:val="false"/>
          <w:i w:val="false"/>
          <w:caps w:val="false"/>
          <w:smallCaps w:val="false"/>
          <w:strike w:val="false"/>
          <w:dstrike w:val="false"/>
          <w:color w:val="000000"/>
          <w:sz w:val="24"/>
          <w:u w:val="none"/>
          <w:effect w:val="none"/>
          <w:shd w:fill="auto" w:val="clear"/>
        </w:rPr>
        <w:t>model from the Hugging Face Transformers library. Initialize the model with a classification head for NER tasks.</w:t>
      </w:r>
    </w:p>
    <w:p>
      <w:pPr>
        <w:pStyle w:val="TextBody"/>
        <w:numPr>
          <w:ilvl w:val="0"/>
          <w:numId w:val="30"/>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Supervised Fine-Tuning: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Split the annotated dataset into training, validation, and test sets. Fine-tune the BERT model on the Yemba training data, adjusting hyperparameters to optimize performance. Hyperparameters consider here include   </w:t>
      </w:r>
      <w:r>
        <w:rPr>
          <w:rFonts w:ascii="Times New Roman;serif" w:hAnsi="Times New Roman;serif"/>
          <w:b/>
          <w:i w:val="false"/>
          <w:caps w:val="false"/>
          <w:smallCaps w:val="false"/>
          <w:strike w:val="false"/>
          <w:dstrike w:val="false"/>
          <w:color w:val="000000"/>
          <w:sz w:val="24"/>
          <w:u w:val="none"/>
          <w:effect w:val="none"/>
          <w:shd w:fill="auto" w:val="clear"/>
        </w:rPr>
        <w:t>Learning Rate(</w:t>
      </w:r>
      <w:r>
        <w:rPr>
          <w:rFonts w:ascii="Times New Roman;serif" w:hAnsi="Times New Roman;serif"/>
          <w:b w:val="false"/>
          <w:i w:val="false"/>
          <w:caps w:val="false"/>
          <w:smallCaps w:val="false"/>
          <w:strike w:val="false"/>
          <w:dstrike w:val="false"/>
          <w:color w:val="000000"/>
          <w:sz w:val="24"/>
          <w:u w:val="none"/>
          <w:effect w:val="none"/>
          <w:shd w:fill="auto" w:val="clear"/>
        </w:rPr>
        <w:t>This controls the step size the model takes when updating its weights during training</w:t>
      </w:r>
      <w:r>
        <w:rPr>
          <w:rFonts w:ascii="Times New Roman;serif" w:hAnsi="Times New Roman;serif"/>
          <w:b/>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Batch Size(</w:t>
      </w:r>
      <w:r>
        <w:rPr>
          <w:rFonts w:ascii="Times New Roman;serif" w:hAnsi="Times New Roman;serif"/>
          <w:b w:val="false"/>
          <w:i w:val="false"/>
          <w:caps w:val="false"/>
          <w:smallCaps w:val="false"/>
          <w:strike w:val="false"/>
          <w:dstrike w:val="false"/>
          <w:color w:val="000000"/>
          <w:sz w:val="24"/>
          <w:u w:val="none"/>
          <w:effect w:val="none"/>
          <w:shd w:fill="auto" w:val="clear"/>
        </w:rPr>
        <w:t>this defines the number of data points processed before updating the model's weights</w:t>
      </w:r>
      <w:r>
        <w:rPr>
          <w:rFonts w:ascii="Times New Roman;serif" w:hAnsi="Times New Roman;serif"/>
          <w:b/>
          <w:i w:val="false"/>
          <w:caps w:val="false"/>
          <w:smallCaps w:val="false"/>
          <w:strike w:val="false"/>
          <w:dstrike w:val="false"/>
          <w:color w:val="000000"/>
          <w:sz w:val="24"/>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Number of Training Epochs(</w:t>
      </w:r>
      <w:r>
        <w:rPr>
          <w:rFonts w:ascii="Times New Roman;serif" w:hAnsi="Times New Roman;serif"/>
          <w:b w:val="false"/>
          <w:i w:val="false"/>
          <w:caps w:val="false"/>
          <w:smallCaps w:val="false"/>
          <w:strike w:val="false"/>
          <w:dstrike w:val="false"/>
          <w:color w:val="000000"/>
          <w:sz w:val="24"/>
          <w:u w:val="none"/>
          <w:effect w:val="none"/>
          <w:shd w:fill="auto" w:val="clear"/>
        </w:rPr>
        <w:t>This refers to the number of times the model iterates through the entire training dataset</w:t>
      </w:r>
      <w:r>
        <w:rPr>
          <w:rFonts w:ascii="Times New Roman;serif" w:hAnsi="Times New Roman;serif"/>
          <w:b/>
          <w:i w:val="false"/>
          <w:caps w:val="false"/>
          <w:smallCaps w:val="false"/>
          <w:strike w:val="false"/>
          <w:dstrike w:val="false"/>
          <w:color w:val="000000"/>
          <w:sz w:val="24"/>
          <w:u w:val="none"/>
          <w:effect w:val="none"/>
          <w:shd w:fill="auto" w:val="clear"/>
        </w:rPr>
        <w:t>).  </w:t>
      </w:r>
      <w:r>
        <w:rPr>
          <w:rFonts w:ascii="Times New Roman;serif" w:hAnsi="Times New Roman;serif"/>
          <w:b w:val="false"/>
          <w:i w:val="false"/>
          <w:caps w:val="false"/>
          <w:smallCaps w:val="false"/>
          <w:strike w:val="false"/>
          <w:dstrike w:val="false"/>
          <w:color w:val="000000"/>
          <w:sz w:val="24"/>
          <w:u w:val="none"/>
          <w:effect w:val="none"/>
          <w:shd w:fill="auto" w:val="clear"/>
        </w:rPr>
        <w:t>And use validation data to monitor training progress and prevent overfitting.</w:t>
      </w:r>
      <w:r>
        <w:rPr>
          <w:rFonts w:ascii="Times New Roman;serif" w:hAnsi="Times New Roman;serif"/>
          <w:b/>
          <w:i w:val="false"/>
          <w:caps w:val="false"/>
          <w:smallCaps w:val="false"/>
          <w:strike w:val="false"/>
          <w:dstrike w:val="false"/>
          <w:color w:val="000000"/>
          <w:sz w:val="24"/>
          <w:u w:val="none"/>
          <w:effect w:val="none"/>
          <w:shd w:fill="auto" w:val="clear"/>
        </w:rPr>
        <w:t xml:space="preserve"> </w:t>
      </w:r>
    </w:p>
    <w:p>
      <w:pPr>
        <w:pStyle w:val="TextBody"/>
        <w:rPr/>
      </w:pPr>
      <w:r>
        <w:rPr/>
      </w:r>
    </w:p>
    <w:p>
      <w:pPr>
        <w:pStyle w:val="Heading4"/>
        <w:bidi w:val="0"/>
        <w:spacing w:lineRule="auto" w:line="427" w:before="40" w:after="0"/>
        <w:ind w:left="0" w:hanging="0"/>
        <w:jc w:val="both"/>
        <w:rPr>
          <w:b w:val="false"/>
          <w:b w:val="false"/>
        </w:rPr>
      </w:pPr>
      <w:r>
        <w:rPr>
          <w:rFonts w:ascii="Times New Roman;serif" w:hAnsi="Times New Roman;serif"/>
          <w:b/>
          <w:i w:val="false"/>
          <w:caps w:val="false"/>
          <w:smallCaps w:val="false"/>
          <w:strike w:val="false"/>
          <w:dstrike w:val="false"/>
          <w:color w:val="000000"/>
          <w:sz w:val="24"/>
          <w:u w:val="none"/>
          <w:effect w:val="none"/>
          <w:shd w:fill="auto" w:val="clear"/>
        </w:rPr>
        <w:tab/>
        <w:tab/>
        <w:t>v.</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Inference and Post-Processing</w:t>
      </w:r>
    </w:p>
    <w:p>
      <w:pPr>
        <w:pStyle w:val="TextBody"/>
        <w:rPr/>
      </w:pPr>
      <w:r>
        <w:rPr/>
      </w:r>
    </w:p>
    <w:p>
      <w:pPr>
        <w:pStyle w:val="TextBody"/>
        <w:numPr>
          <w:ilvl w:val="0"/>
          <w:numId w:val="31"/>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Entity Recognition: </w:t>
      </w:r>
      <w:r>
        <w:rPr>
          <w:rFonts w:ascii="Times New Roman;serif" w:hAnsi="Times New Roman;serif"/>
          <w:b w:val="false"/>
          <w:i w:val="false"/>
          <w:caps w:val="false"/>
          <w:smallCaps w:val="false"/>
          <w:strike w:val="false"/>
          <w:dstrike w:val="false"/>
          <w:color w:val="000000"/>
          <w:sz w:val="24"/>
          <w:u w:val="none"/>
          <w:effect w:val="none"/>
          <w:shd w:fill="auto" w:val="clear"/>
        </w:rPr>
        <w:t>Apply the fine-tuned model to new Yemba texts to identify and classify named entities. And output the recognized entities along with their labels.</w:t>
      </w:r>
    </w:p>
    <w:p>
      <w:pPr>
        <w:pStyle w:val="TextBody"/>
        <w:numPr>
          <w:ilvl w:val="0"/>
          <w:numId w:val="31"/>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Post-Processing: </w:t>
      </w:r>
      <w:r>
        <w:rPr>
          <w:rFonts w:ascii="Times New Roman;serif" w:hAnsi="Times New Roman;serif"/>
          <w:b w:val="false"/>
          <w:i w:val="false"/>
          <w:caps w:val="false"/>
          <w:smallCaps w:val="false"/>
          <w:strike w:val="false"/>
          <w:dstrike w:val="false"/>
          <w:color w:val="000000"/>
          <w:sz w:val="24"/>
          <w:u w:val="none"/>
          <w:effect w:val="none"/>
          <w:shd w:fill="auto" w:val="clear"/>
        </w:rPr>
        <w:t>Implement rules or heuristics to refine and validate the recognized entities. And Handle cases of ambiguity or errors by incorporating feedback mechanisms to improve the model over time.</w:t>
      </w:r>
    </w:p>
    <w:p>
      <w:pPr>
        <w:pStyle w:val="TextBody"/>
        <w:rPr/>
      </w:pPr>
      <w:r>
        <w:rPr/>
      </w:r>
    </w:p>
    <w:p>
      <w:pPr>
        <w:pStyle w:val="Heading4"/>
        <w:bidi w:val="0"/>
        <w:spacing w:lineRule="auto" w:line="427" w:before="40" w:after="0"/>
        <w:ind w:left="0" w:hanging="0"/>
        <w:jc w:val="both"/>
        <w:rPr>
          <w:b w:val="false"/>
          <w:b w:val="false"/>
        </w:rPr>
      </w:pPr>
      <w:r>
        <w:rPr>
          <w:rFonts w:ascii="Times New Roman;serif" w:hAnsi="Times New Roman;serif"/>
          <w:b/>
          <w:i w:val="false"/>
          <w:caps w:val="false"/>
          <w:smallCaps w:val="false"/>
          <w:strike w:val="false"/>
          <w:dstrike w:val="false"/>
          <w:color w:val="000000"/>
          <w:sz w:val="24"/>
          <w:u w:val="none"/>
          <w:effect w:val="none"/>
          <w:shd w:fill="auto" w:val="clear"/>
        </w:rPr>
        <w:tab/>
        <w:tab/>
        <w:t>vi.</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Evaluation and Feedback Loop</w:t>
      </w:r>
    </w:p>
    <w:p>
      <w:pPr>
        <w:pStyle w:val="TextBody"/>
        <w:rPr/>
      </w:pPr>
      <w:r>
        <w:rPr/>
      </w:r>
    </w:p>
    <w:p>
      <w:pPr>
        <w:pStyle w:val="Heading4"/>
        <w:numPr>
          <w:ilvl w:val="0"/>
          <w:numId w:val="32"/>
        </w:numPr>
        <w:tabs>
          <w:tab w:val="clear" w:pos="643"/>
          <w:tab w:val="left" w:pos="0" w:leader="none"/>
        </w:tabs>
        <w:bidi w:val="0"/>
        <w:spacing w:lineRule="auto" w:line="427" w:before="4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Model Evaluation: </w:t>
      </w:r>
      <w:r>
        <w:rPr>
          <w:rFonts w:ascii="Times New Roman;serif" w:hAnsi="Times New Roman;serif"/>
          <w:b w:val="false"/>
          <w:i w:val="false"/>
          <w:caps w:val="false"/>
          <w:smallCaps w:val="false"/>
          <w:strike w:val="false"/>
          <w:dstrike w:val="false"/>
          <w:color w:val="000000"/>
          <w:sz w:val="24"/>
          <w:u w:val="none"/>
          <w:effect w:val="none"/>
          <w:shd w:fill="auto" w:val="clear"/>
        </w:rPr>
        <w:t>Evaluate the model's performance using metrics such as precision, recall, and F1 score on the test dataset. And Analyze the results to identify areas for improvement.</w:t>
      </w:r>
    </w:p>
    <w:p>
      <w:pPr>
        <w:pStyle w:val="Heading4"/>
        <w:numPr>
          <w:ilvl w:val="0"/>
          <w:numId w:val="32"/>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Continuous Improvement: </w:t>
      </w:r>
      <w:r>
        <w:rPr>
          <w:rFonts w:ascii="Times New Roman;serif" w:hAnsi="Times New Roman;serif"/>
          <w:b w:val="false"/>
          <w:i w:val="false"/>
          <w:caps w:val="false"/>
          <w:smallCaps w:val="false"/>
          <w:strike w:val="false"/>
          <w:dstrike w:val="false"/>
          <w:color w:val="000000"/>
          <w:sz w:val="24"/>
          <w:u w:val="none"/>
          <w:effect w:val="none"/>
          <w:shd w:fill="auto" w:val="clear"/>
        </w:rPr>
        <w:t>Incorporate feedback from users and linguistic experts to refine the model. Regularly update the training data and fine-tune the model to adapt to new linguistic patterns and usage.</w:t>
      </w:r>
    </w:p>
    <w:p>
      <w:pPr>
        <w:pStyle w:val="TextBody"/>
        <w:rPr/>
      </w:pPr>
      <w:r>
        <w:rPr/>
      </w:r>
    </w:p>
    <w:p>
      <w:pPr>
        <w:pStyle w:val="Heading2"/>
        <w:numPr>
          <w:ilvl w:val="0"/>
          <w:numId w:val="0"/>
        </w:numPr>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45" w:name="__RefHeading___Toc973_3383674532"/>
      <w:bookmarkEnd w:id="45"/>
      <w:r>
        <w:rPr>
          <w:rFonts w:ascii="Times New Roman;serif" w:hAnsi="Times New Roman;serif"/>
          <w:b/>
          <w:i w:val="false"/>
          <w:caps w:val="false"/>
          <w:smallCaps w:val="false"/>
          <w:strike w:val="false"/>
          <w:dstrike w:val="false"/>
          <w:color w:val="000000"/>
          <w:sz w:val="26"/>
          <w:u w:val="none"/>
          <w:effect w:val="none"/>
          <w:shd w:fill="auto" w:val="clear"/>
        </w:rPr>
        <w:t>3.4.</w:t>
        <w:tab/>
        <w:t>Global Architecture of the Yemba Named Entity Recognition</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global architecture of the Yemba Named Entity Recognition (NER) system is designed to effectively handle the complexities of recognizing and classifying named entities in Yemba text. This architecture integrates several key components, each playing a vital role in ensuring the system's accuracy, efficiency, and usability.</w:t>
      </w:r>
    </w:p>
    <w:p>
      <w:pPr>
        <w:pStyle w:val="TextBody"/>
        <w:rPr/>
      </w:pPr>
      <w:r>
        <w:rPr/>
      </w:r>
    </w:p>
    <w:p>
      <w:pPr>
        <w:pStyle w:val="TextBody"/>
        <w:rPr/>
      </w:pPr>
      <w:r>
        <w:rPr/>
      </w:r>
    </w:p>
    <w:p>
      <w:pPr>
        <w:pStyle w:val="TextBody"/>
        <w:rPr/>
      </w:pPr>
      <w:r>
        <w:rPr/>
      </w:r>
    </w:p>
    <w:p>
      <w:pPr>
        <w:pStyle w:val="Heading3"/>
        <w:numPr>
          <w:ilvl w:val="0"/>
          <w:numId w:val="0"/>
        </w:numPr>
        <w:tabs>
          <w:tab w:val="clear" w:pos="643"/>
          <w:tab w:val="left" w:pos="0" w:leader="none"/>
        </w:tabs>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r>
      <w:bookmarkStart w:id="46" w:name="__RefHeading___Toc975_3383674532"/>
      <w:bookmarkStart w:id="47" w:name="__RefHeading___Toc975_3383674532"/>
      <w:bookmarkEnd w:id="47"/>
    </w:p>
    <w:p>
      <w:pPr>
        <w:pStyle w:val="Heading3"/>
        <w:ind w:left="0" w:hanging="0"/>
        <w:rPr/>
      </w:pPr>
      <w:bookmarkStart w:id="48" w:name="__RefHeading___Toc2326_891644082"/>
      <w:bookmarkEnd w:id="48"/>
      <w:r>
        <w:rPr/>
        <w:tab/>
        <w:tab/>
        <w:t xml:space="preserve">3.4.1.    </w:t>
      </w:r>
      <w:r>
        <w:rPr>
          <w:rFonts w:ascii="Times New Roman;serif" w:hAnsi="Times New Roman;serif"/>
          <w:b/>
          <w:i w:val="false"/>
          <w:caps w:val="false"/>
          <w:smallCaps w:val="false"/>
          <w:strike w:val="false"/>
          <w:dstrike w:val="false"/>
          <w:color w:val="000000"/>
          <w:sz w:val="24"/>
          <w:u w:val="none"/>
          <w:effect w:val="none"/>
          <w:shd w:fill="auto" w:val="clear"/>
        </w:rPr>
        <w:t>Data ingestion</w:t>
      </w:r>
    </w:p>
    <w:p>
      <w:pPr>
        <w:pStyle w:val="Normal"/>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At the heart of the architecture is a robust data ingestion mechanism that facilitates the collection and preprocessing of Yemba text data. This ensures that the data is in the appropriate format for further processing. The preprocessing pipeline then prepares this data through normalization, tokenization, and feature extraction, setting the stage for effective model training.</w:t>
      </w:r>
    </w:p>
    <w:p>
      <w:pPr>
        <w:pStyle w:val="TextBody"/>
        <w:rPr/>
      </w:pPr>
      <w:r>
        <w:rPr/>
      </w:r>
    </w:p>
    <w:p>
      <w:pPr>
        <w:pStyle w:val="Heading3"/>
        <w:bidi w:val="0"/>
        <w:spacing w:lineRule="auto" w:line="427" w:before="40" w:after="0"/>
        <w:ind w:left="0" w:hanging="0"/>
        <w:jc w:val="both"/>
        <w:rPr>
          <w:b w:val="false"/>
          <w:b w:val="false"/>
        </w:rPr>
      </w:pPr>
      <w:bookmarkStart w:id="49" w:name="__RefHeading___Toc977_3383674532"/>
      <w:bookmarkEnd w:id="49"/>
      <w:r>
        <w:rPr>
          <w:rFonts w:ascii="Times New Roman;serif" w:hAnsi="Times New Roman;serif"/>
          <w:b/>
          <w:i w:val="false"/>
          <w:caps w:val="false"/>
          <w:smallCaps w:val="false"/>
          <w:strike w:val="false"/>
          <w:dstrike w:val="false"/>
          <w:color w:val="000000"/>
          <w:sz w:val="24"/>
          <w:u w:val="none"/>
          <w:effect w:val="none"/>
          <w:shd w:fill="auto" w:val="clear"/>
        </w:rPr>
        <w:tab/>
        <w:tab/>
        <w:t>3.4.2.</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NER Model</w:t>
      </w:r>
    </w:p>
    <w:p>
      <w:pPr>
        <w:pStyle w:val="TextBody"/>
        <w:rPr/>
      </w:pPr>
      <w:r>
        <w:rPr/>
      </w:r>
    </w:p>
    <w:p>
      <w:pPr>
        <w:pStyle w:val="TextBody"/>
        <w:bidi w:val="0"/>
        <w:spacing w:lineRule="auto" w:line="427" w:before="0" w:after="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 core of our system is a fine-tuned transformer-based NER model, specifically utilizing the </w:t>
      </w:r>
      <w:r>
        <w:rPr>
          <w:b w:val="false"/>
          <w:caps w:val="false"/>
          <w:smallCaps w:val="false"/>
          <w:strike w:val="false"/>
          <w:dstrike w:val="false"/>
          <w:color w:val="000000"/>
          <w:u w:val="none"/>
          <w:effect w:val="none"/>
          <w:shd w:fill="auto" w:val="clear"/>
        </w:rPr>
        <w:t>“</w:t>
      </w:r>
      <w:r>
        <w:rPr>
          <w:rFonts w:ascii="Times New Roman;serif" w:hAnsi="Times New Roman;serif"/>
          <w:b/>
          <w:i w:val="false"/>
          <w:caps w:val="false"/>
          <w:smallCaps w:val="false"/>
          <w:strike w:val="false"/>
          <w:dstrike w:val="false"/>
          <w:color w:val="000000"/>
          <w:sz w:val="24"/>
          <w:u w:val="none"/>
          <w:effect w:val="none"/>
          <w:shd w:fill="auto" w:val="clear"/>
        </w:rPr>
        <w:t>bert-base-multilingual-cased”</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architecture. This model is adapted to the Yemba language through supervised fine-tuning, leveraging pre-trained knowledge to improve its performance on Yemba-specific tasks.</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ab/>
        <w:tab/>
        <w:t xml:space="preserve">3.4.3. </w:t>
        <w:tab/>
        <w:t>Post-Processing</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Following entity recognition, a comprehensive post-processing phase is implemented to refine and validate the model's output. This involves techniques to handle ambiguities and errors, ensuring the final results are accurate and reliable.</w:t>
      </w:r>
    </w:p>
    <w:p>
      <w:pPr>
        <w:pStyle w:val="TextBody"/>
        <w:rPr/>
      </w:pPr>
      <w:r>
        <w:rPr/>
      </w:r>
    </w:p>
    <w:p>
      <w:pPr>
        <w:pStyle w:val="Heading3"/>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50" w:name="__RefHeading___Toc979_3383674532"/>
      <w:bookmarkEnd w:id="50"/>
      <w:r>
        <w:rPr>
          <w:rFonts w:ascii="Times New Roman;serif" w:hAnsi="Times New Roman;serif"/>
          <w:b/>
          <w:i w:val="false"/>
          <w:caps w:val="false"/>
          <w:smallCaps w:val="false"/>
          <w:strike w:val="false"/>
          <w:dstrike w:val="false"/>
          <w:color w:val="000000"/>
          <w:sz w:val="24"/>
          <w:u w:val="none"/>
          <w:effect w:val="none"/>
          <w:shd w:fill="auto" w:val="clear"/>
        </w:rPr>
        <w:tab/>
        <w:tab/>
        <w:t>3.4.4. User interface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Additionally, an optional user interface is included to enhance the system's functionality. This interface provides tools for data entry, manual annotation, and feedback collection, allowing users to interact with the system and contribute to its continuous improvement by providing real life Yemba text.</w:t>
      </w:r>
    </w:p>
    <w:p>
      <w:pPr>
        <w:pStyle w:val="TextBody"/>
        <w:rPr/>
      </w:pPr>
      <w:r>
        <w:rPr/>
      </w:r>
    </w:p>
    <w:p>
      <w:pPr>
        <w:pStyle w:val="Heading2"/>
        <w:ind w:left="0" w:hanging="0"/>
        <w:rPr/>
      </w:pPr>
      <w:bookmarkStart w:id="51" w:name="__RefHeading___Toc2328_891644082"/>
      <w:bookmarkEnd w:id="51"/>
      <w:r>
        <w:rPr/>
        <w:tab/>
        <w:t>3.5.</w:t>
        <w:tab/>
      </w:r>
      <w:r>
        <w:rPr>
          <w:rFonts w:ascii="Times New Roman;serif" w:hAnsi="Times New Roman;serif"/>
          <w:b/>
          <w:i w:val="false"/>
          <w:caps w:val="false"/>
          <w:smallCaps w:val="false"/>
          <w:strike w:val="false"/>
          <w:dstrike w:val="false"/>
          <w:color w:val="000000"/>
          <w:sz w:val="26"/>
          <w:u w:val="none"/>
          <w:effect w:val="none"/>
          <w:shd w:fill="auto" w:val="clear"/>
        </w:rPr>
        <w:t>Description of the Resolution Process for the Yemba Named Entity Recognition System</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resolution process in the Yemba Named Entity Recognition (NER) system is crucial for refining the model's outputs, handling inaccuracies, and ensuring the system's overall effectiveness. It comprises a series of systematic steps designed to enhance entity recognition, resolve ambiguities, and integrate user feedback. Below is a detailed description of the resolution process:</w:t>
      </w:r>
    </w:p>
    <w:p>
      <w:pPr>
        <w:pStyle w:val="TextBody"/>
        <w:numPr>
          <w:ilvl w:val="0"/>
          <w:numId w:val="33"/>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Entity Validation: </w:t>
      </w:r>
      <w:r>
        <w:rPr>
          <w:rFonts w:ascii="Times New Roman;serif" w:hAnsi="Times New Roman;serif"/>
          <w:b w:val="false"/>
          <w:i w:val="false"/>
          <w:caps w:val="false"/>
          <w:smallCaps w:val="false"/>
          <w:strike w:val="false"/>
          <w:dstrike w:val="false"/>
          <w:color w:val="000000"/>
          <w:sz w:val="24"/>
          <w:u w:val="none"/>
          <w:effect w:val="none"/>
          <w:shd w:fill="auto" w:val="clear"/>
        </w:rPr>
        <w:t>Verify that the entities recognized by the NER model are correct and consistent with the expected labels. Using techniques as rule-based checks to confirm that recognized entities adhere to expected patterns.</w:t>
      </w:r>
    </w:p>
    <w:p>
      <w:pPr>
        <w:pStyle w:val="TextBody"/>
        <w:numPr>
          <w:ilvl w:val="0"/>
          <w:numId w:val="33"/>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Ambiguity Resolution: </w:t>
      </w:r>
      <w:r>
        <w:rPr>
          <w:rFonts w:ascii="Times New Roman;serif" w:hAnsi="Times New Roman;serif"/>
          <w:b w:val="false"/>
          <w:i w:val="false"/>
          <w:caps w:val="false"/>
          <w:smallCaps w:val="false"/>
          <w:strike w:val="false"/>
          <w:dstrike w:val="false"/>
          <w:color w:val="000000"/>
          <w:sz w:val="24"/>
          <w:u w:val="none"/>
          <w:effect w:val="none"/>
          <w:shd w:fill="auto" w:val="clear"/>
        </w:rPr>
        <w:t>Resolve cases where the context is insufficient to clearly identify the entity type.</w:t>
      </w:r>
    </w:p>
    <w:p>
      <w:pPr>
        <w:pStyle w:val="TextBody"/>
        <w:numPr>
          <w:ilvl w:val="0"/>
          <w:numId w:val="33"/>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Error Handling and Correction: </w:t>
      </w:r>
      <w:r>
        <w:rPr>
          <w:rFonts w:ascii="Times New Roman;serif" w:hAnsi="Times New Roman;serif"/>
          <w:b w:val="false"/>
          <w:i w:val="false"/>
          <w:caps w:val="false"/>
          <w:smallCaps w:val="false"/>
          <w:strike w:val="false"/>
          <w:dstrike w:val="false"/>
          <w:color w:val="000000"/>
          <w:sz w:val="24"/>
          <w:u w:val="none"/>
          <w:effect w:val="none"/>
          <w:shd w:fill="auto" w:val="clear"/>
        </w:rPr>
        <w:t>Identify, address, and correct errors in entity recognition to improve model accuracy.</w:t>
      </w:r>
    </w:p>
    <w:p>
      <w:pPr>
        <w:pStyle w:val="Heading4"/>
        <w:numPr>
          <w:ilvl w:val="0"/>
          <w:numId w:val="33"/>
        </w:numPr>
        <w:tabs>
          <w:tab w:val="clear" w:pos="643"/>
          <w:tab w:val="left" w:pos="0" w:leader="none"/>
        </w:tabs>
        <w:bidi w:val="0"/>
        <w:spacing w:lineRule="auto" w:line="427" w:before="0" w:after="40"/>
        <w:ind w:left="709" w:hanging="283"/>
        <w:jc w:val="both"/>
        <w:rPr>
          <w:rFonts w:ascii="Times New Roman;serif" w:hAnsi="Times New Roman;serif"/>
          <w:b/>
          <w:b/>
          <w:i w:val="false"/>
          <w:i w:val="false"/>
          <w:caps w:val="false"/>
          <w:smallCaps w:val="false"/>
          <w:strike w:val="false"/>
          <w:dstrike w:val="false"/>
          <w:color w:val="000000"/>
          <w:sz w:val="26"/>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Feedback Integration:</w:t>
      </w:r>
      <w:r>
        <w:rPr>
          <w:rFonts w:ascii="Times New Roman;serif" w:hAnsi="Times New Roman;serif"/>
          <w:b/>
          <w:i w:val="false"/>
          <w:caps w:val="false"/>
          <w:smallCaps w:val="false"/>
          <w:strike w:val="false"/>
          <w:dstrike w:val="false"/>
          <w:color w:val="000000"/>
          <w:sz w:val="26"/>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Use feedback from users and experts to continuously improve the model’s performance.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resolution process for the Yemba NER system is a comprehensive approach designed to enhance the quality of entity recognition. By validating entities, resolving ambiguities, handling errors, integrating feedback, and monitoring performance, the process ensures that the system delivers accurate and reliable results. This iterative and adaptive approach is essential for continuously improving the Yemba NER system and maintaining its effectiveness in real-world applications.</w:t>
      </w:r>
    </w:p>
    <w:p>
      <w:pPr>
        <w:pStyle w:val="TextBody"/>
        <w:rPr>
          <w:b w:val="false"/>
          <w:b w:val="false"/>
        </w:rPr>
      </w:pPr>
      <w:r>
        <w:rPr>
          <w:b w:val="false"/>
        </w:rPr>
        <w:b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52" w:name="__RefHeading___Toc983_3383674532"/>
      <w:bookmarkEnd w:id="52"/>
      <w:r>
        <w:rPr>
          <w:rFonts w:ascii="Times New Roman;serif" w:hAnsi="Times New Roman;serif"/>
          <w:b/>
          <w:i w:val="false"/>
          <w:caps w:val="false"/>
          <w:smallCaps w:val="false"/>
          <w:strike w:val="false"/>
          <w:dstrike w:val="false"/>
          <w:color w:val="000000"/>
          <w:sz w:val="26"/>
          <w:u w:val="none"/>
          <w:effect w:val="none"/>
          <w:shd w:fill="auto" w:val="clear"/>
        </w:rPr>
        <w:t>3.6.</w:t>
        <w:tab/>
        <w:t>Summary</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methodology outlined for the Yemba Named Entity Recognition (NER) system underscores a strategic approach to developing an effective tool for identifying and classifying entities in the Yemba language. By leveraging advanced deep learning techniques, specifically the transformer architecture with the “bert-base-multilingual-cased” model, the system benefits from a robust foundation of pre-trained linguistic knowledge. This foundation is further tailored to the Yemba language through supervised fine-tuning, allowing the model to handle the unique features and complexities of Yemba with improved accuracy despite the constraints of limited annotated data.</w:t>
      </w:r>
    </w:p>
    <w:p>
      <w:pPr>
        <w:pStyle w:val="TextBody"/>
        <w:bidi w:val="0"/>
        <w:spacing w:lineRule="auto" w:line="427" w:before="240" w:after="24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 design and implementation of the Yemba NER system involve several key components: a comprehensive </w:t>
      </w:r>
      <w:r>
        <w:rPr>
          <w:rFonts w:ascii="Times New Roman;serif" w:hAnsi="Times New Roman;serif"/>
          <w:b/>
          <w:i w:val="false"/>
          <w:caps w:val="false"/>
          <w:smallCaps w:val="false"/>
          <w:strike w:val="false"/>
          <w:dstrike w:val="false"/>
          <w:color w:val="000000"/>
          <w:sz w:val="24"/>
          <w:u w:val="none"/>
          <w:effect w:val="none"/>
          <w:shd w:fill="auto" w:val="clear"/>
        </w:rPr>
        <w:t>data ingestion</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and </w:t>
      </w:r>
      <w:r>
        <w:rPr>
          <w:rFonts w:ascii="Times New Roman;serif" w:hAnsi="Times New Roman;serif"/>
          <w:b/>
          <w:i w:val="false"/>
          <w:caps w:val="false"/>
          <w:smallCaps w:val="false"/>
          <w:strike w:val="false"/>
          <w:dstrike w:val="false"/>
          <w:color w:val="000000"/>
          <w:sz w:val="24"/>
          <w:u w:val="none"/>
          <w:effect w:val="none"/>
          <w:shd w:fill="auto" w:val="clear"/>
        </w:rPr>
        <w:t>preprocessing pipeline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w:t>
      </w:r>
      <w:r>
        <w:rPr>
          <w:rFonts w:ascii="Times New Roman;serif" w:hAnsi="Times New Roman;serif"/>
          <w:b/>
          <w:i w:val="false"/>
          <w:caps w:val="false"/>
          <w:smallCaps w:val="false"/>
          <w:strike w:val="false"/>
          <w:dstrike w:val="false"/>
          <w:color w:val="000000"/>
          <w:sz w:val="24"/>
          <w:u w:val="none"/>
          <w:effect w:val="none"/>
          <w:shd w:fill="auto" w:val="clear"/>
        </w:rPr>
        <w:t>fine-tuned transformer-based NER model</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and a </w:t>
      </w:r>
      <w:r>
        <w:rPr>
          <w:rFonts w:ascii="Times New Roman;serif" w:hAnsi="Times New Roman;serif"/>
          <w:b/>
          <w:i w:val="false"/>
          <w:caps w:val="false"/>
          <w:smallCaps w:val="false"/>
          <w:strike w:val="false"/>
          <w:dstrike w:val="false"/>
          <w:color w:val="000000"/>
          <w:sz w:val="24"/>
          <w:u w:val="none"/>
          <w:effect w:val="none"/>
          <w:shd w:fill="auto" w:val="clear"/>
        </w:rPr>
        <w:t>post-processing phase</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for refining the results. Other features, such as a </w:t>
      </w:r>
      <w:r>
        <w:rPr>
          <w:rFonts w:ascii="Times New Roman;serif" w:hAnsi="Times New Roman;serif"/>
          <w:b/>
          <w:i w:val="false"/>
          <w:caps w:val="false"/>
          <w:smallCaps w:val="false"/>
          <w:strike w:val="false"/>
          <w:dstrike w:val="false"/>
          <w:color w:val="000000"/>
          <w:sz w:val="24"/>
          <w:u w:val="none"/>
          <w:effect w:val="none"/>
          <w:shd w:fill="auto" w:val="clear"/>
        </w:rPr>
        <w:t>user interface</w:t>
      </w:r>
      <w:r>
        <w:rPr>
          <w:rFonts w:ascii="Times New Roman;serif" w:hAnsi="Times New Roman;serif"/>
          <w:b w:val="false"/>
          <w:i w:val="false"/>
          <w:caps w:val="false"/>
          <w:smallCaps w:val="false"/>
          <w:strike w:val="false"/>
          <w:dstrike w:val="false"/>
          <w:color w:val="000000"/>
          <w:sz w:val="24"/>
          <w:u w:val="none"/>
          <w:effect w:val="none"/>
          <w:shd w:fill="auto" w:val="clear"/>
        </w:rPr>
        <w:t>, provide additional functionality for annotation, visualization, and feedback collection, enhancing the system's usability and effectiveness.</w:t>
      </w:r>
    </w:p>
    <w:p>
      <w:pPr>
        <w:pStyle w:val="TextBody"/>
        <w:bidi w:val="0"/>
        <w:spacing w:lineRule="auto" w:line="427" w:before="240" w:after="24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 resolution process, a critical aspect of the system, </w:t>
      </w:r>
      <w:r>
        <w:rPr>
          <w:rFonts w:ascii="Times New Roman;serif" w:hAnsi="Times New Roman;serif"/>
          <w:b/>
          <w:i w:val="false"/>
          <w:caps w:val="false"/>
          <w:smallCaps w:val="false"/>
          <w:strike w:val="false"/>
          <w:dstrike w:val="false"/>
          <w:color w:val="000000"/>
          <w:sz w:val="24"/>
          <w:u w:val="none"/>
          <w:effect w:val="none"/>
          <w:shd w:fill="auto" w:val="clear"/>
        </w:rPr>
        <w:t>ensures the accuracy and reliability of entity recognition through validation, ambiguity resolution, error correction, and continuous feedback integration</w:t>
      </w:r>
      <w:r>
        <w:rPr>
          <w:rFonts w:ascii="Times New Roman;serif" w:hAnsi="Times New Roman;serif"/>
          <w:b w:val="false"/>
          <w:i w:val="false"/>
          <w:caps w:val="false"/>
          <w:smallCaps w:val="false"/>
          <w:strike w:val="false"/>
          <w:dstrike w:val="false"/>
          <w:color w:val="000000"/>
          <w:sz w:val="24"/>
          <w:u w:val="none"/>
          <w:effect w:val="none"/>
          <w:shd w:fill="auto" w:val="clear"/>
        </w:rPr>
        <w:t>. This iterative and adaptive approach is vital for addressing challenges and maintaining the system’s performance over time.</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In summary, the combination of sophisticated modeling techniques and a well-structured design and resolution process positions the Yemba NER system as a valuable tool for advancing natural language processing capabilities in the Yemba language, paving the way for more inclusive and effective linguistic technologies.</w:t>
      </w:r>
    </w:p>
    <w:p>
      <w:pPr>
        <w:pStyle w:val="TextBody"/>
        <w:rPr>
          <w:b w:val="false"/>
          <w:b w:val="false"/>
        </w:rPr>
      </w:pPr>
      <w:r>
        <w:rPr>
          <w:b w:val="false"/>
        </w:rPr>
        <w:br/>
      </w:r>
    </w:p>
    <w:p>
      <w:pPr>
        <w:pStyle w:val="Heading1"/>
        <w:numPr>
          <w:ilvl w:val="0"/>
          <w:numId w:val="0"/>
        </w:numPr>
        <w:bidi w:val="0"/>
        <w:spacing w:lineRule="auto" w:line="427" w:before="240" w:after="200"/>
        <w:ind w:left="0" w:hanging="0"/>
        <w:jc w:val="both"/>
        <w:rPr/>
      </w:pPr>
      <w:bookmarkStart w:id="53" w:name="__RefHeading___Toc985_3383674532"/>
      <w:bookmarkEnd w:id="53"/>
      <w:r>
        <w:rPr>
          <w:rFonts w:ascii="Times New Roman;serif" w:hAnsi="Times New Roman;serif"/>
          <w:b/>
          <w:i w:val="false"/>
          <w:caps w:val="false"/>
          <w:smallCaps w:val="false"/>
          <w:strike w:val="false"/>
          <w:dstrike w:val="false"/>
          <w:color w:val="000000"/>
          <w:sz w:val="32"/>
          <w:u w:val="none"/>
          <w:effect w:val="none"/>
          <w:shd w:fill="auto" w:val="clear"/>
        </w:rPr>
        <w:t>CHAPTER 4: DATASET CONSTRUCTION</w:t>
      </w:r>
    </w:p>
    <w:p>
      <w:pPr>
        <w:pStyle w:val="TextBody"/>
        <w:rPr/>
      </w:pPr>
      <w:r>
        <w:rPr/>
      </w:r>
    </w:p>
    <w:p>
      <w:pPr>
        <w:pStyle w:val="Heading2"/>
        <w:numPr>
          <w:ilvl w:val="0"/>
          <w:numId w:val="0"/>
        </w:numPr>
        <w:tabs>
          <w:tab w:val="clear" w:pos="643"/>
          <w:tab w:val="left" w:pos="0" w:leader="none"/>
        </w:tabs>
        <w:bidi w:val="0"/>
        <w:spacing w:lineRule="auto" w:line="331" w:before="40" w:after="0"/>
        <w:ind w:left="709" w:hanging="0"/>
        <w:jc w:val="both"/>
        <w:rPr/>
      </w:pPr>
      <w:bookmarkStart w:id="54" w:name="__RefHeading___Toc987_3383674532"/>
      <w:bookmarkEnd w:id="54"/>
      <w:r>
        <w:rPr>
          <w:rFonts w:ascii="Times New Roman;serif" w:hAnsi="Times New Roman;serif"/>
          <w:b/>
          <w:i w:val="false"/>
          <w:caps w:val="false"/>
          <w:smallCaps w:val="false"/>
          <w:strike w:val="false"/>
          <w:dstrike w:val="false"/>
          <w:color w:val="000000"/>
          <w:sz w:val="26"/>
          <w:u w:val="none"/>
          <w:effect w:val="none"/>
          <w:shd w:fill="auto" w:val="clear"/>
        </w:rPr>
        <w:t>4.1.</w:t>
        <w:tab/>
        <w:t>Introduction</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construction of a dataset is crucial for the development of an effective Named Entity Recognition (NER) system for the Yemba language. In this chapter, we outline the comprehensive process involved in constructing the dataset used for training and evaluating the Yemba NER system. The dataset was developed by translating French sentences into Yemba, ensuring that the text accurately represents the linguistic and contextual features necessary for effective entity recognition.</w:t>
      </w:r>
    </w:p>
    <w:p>
      <w:pPr>
        <w:pStyle w:val="TextBody"/>
        <w:rPr/>
      </w:pPr>
      <w:r>
        <w:rP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55" w:name="__RefHeading___Toc989_3383674532"/>
      <w:bookmarkEnd w:id="55"/>
      <w:r>
        <w:rPr>
          <w:rFonts w:ascii="Times New Roman;serif" w:hAnsi="Times New Roman;serif"/>
          <w:b/>
          <w:i w:val="false"/>
          <w:caps w:val="false"/>
          <w:smallCaps w:val="false"/>
          <w:strike w:val="false"/>
          <w:dstrike w:val="false"/>
          <w:color w:val="000000"/>
          <w:sz w:val="26"/>
          <w:u w:val="none"/>
          <w:effect w:val="none"/>
          <w:shd w:fill="auto" w:val="clear"/>
        </w:rPr>
        <w:t>4.2.</w:t>
        <w:tab/>
        <w:t>Requirements </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To create a robust dataset, several requirements must be met:</w:t>
      </w:r>
    </w:p>
    <w:p>
      <w:pPr>
        <w:pStyle w:val="TextBody"/>
        <w:numPr>
          <w:ilvl w:val="0"/>
          <w:numId w:val="34"/>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Hardware: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Sufficient computational resources to handle data processing and annotation tasks. And to ensure that we make use of Kaggle technology which is one of the world's largest data science communities with powerful tools and resources to help data scientists achieve their science goals.</w:t>
      </w:r>
    </w:p>
    <w:p>
      <w:pPr>
        <w:pStyle w:val="TextBody"/>
        <w:numPr>
          <w:ilvl w:val="0"/>
          <w:numId w:val="3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Software:</w:t>
      </w:r>
      <w:r>
        <w:rPr>
          <w:rFonts w:ascii="Times New Roman;serif" w:hAnsi="Times New Roman;serif"/>
          <w:b w:val="false"/>
          <w:i w:val="false"/>
          <w:caps w:val="false"/>
          <w:smallCaps w:val="false"/>
          <w:strike w:val="false"/>
          <w:dstrike w:val="false"/>
          <w:color w:val="000000"/>
          <w:sz w:val="24"/>
          <w:u w:val="none"/>
          <w:effect w:val="none"/>
          <w:shd w:fill="auto" w:val="clear"/>
        </w:rPr>
        <w:t>  Python for dataset augmentation algorithms, LibreOffice Calc to visualize the dataset and for validation of the dataset.</w:t>
      </w:r>
    </w:p>
    <w:p>
      <w:pPr>
        <w:pStyle w:val="TextBody"/>
        <w:numPr>
          <w:ilvl w:val="0"/>
          <w:numId w:val="34"/>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Human Resources: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Skilled translators for accurate French-to-Yemba translation and annotators for labeling entities.</w:t>
      </w:r>
    </w:p>
    <w:p>
      <w:pPr>
        <w:pStyle w:val="TextBody"/>
        <w:rPr/>
      </w:pPr>
      <w:r>
        <w:rPr/>
      </w:r>
    </w:p>
    <w:p>
      <w:pPr>
        <w:pStyle w:val="TextBody"/>
        <w:rPr/>
      </w:pPr>
      <w:r>
        <w:rPr/>
      </w:r>
    </w:p>
    <w:p>
      <w:pPr>
        <w:pStyle w:val="TextBody"/>
        <w:rPr/>
      </w:pPr>
      <w:r>
        <w:rP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56" w:name="__RefHeading___Toc991_3383674532"/>
      <w:bookmarkEnd w:id="56"/>
      <w:r>
        <w:rPr>
          <w:rFonts w:ascii="Times New Roman;serif" w:hAnsi="Times New Roman;serif"/>
          <w:b/>
          <w:i w:val="false"/>
          <w:caps w:val="false"/>
          <w:smallCaps w:val="false"/>
          <w:strike w:val="false"/>
          <w:dstrike w:val="false"/>
          <w:color w:val="000000"/>
          <w:sz w:val="26"/>
          <w:u w:val="none"/>
          <w:effect w:val="none"/>
          <w:shd w:fill="auto" w:val="clear"/>
        </w:rPr>
        <w:t>4.3.</w:t>
        <w:tab/>
        <w:t>Definition of Entities Types</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Defining the types of entities is essential for accurate annotation and effective NER model training. For the Yemba dataset, we classify entities into the following types:</w:t>
      </w:r>
    </w:p>
    <w:p>
      <w:pPr>
        <w:pStyle w:val="TextBody"/>
        <w:numPr>
          <w:ilvl w:val="0"/>
          <w:numId w:val="35"/>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People: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his entity type encompasses names of individuals found within the dataset. To ensure a comprehensive representation, names were sourced from a variety of reliable and relevant channels: </w:t>
      </w:r>
      <w:r>
        <w:rPr>
          <w:rFonts w:ascii="Times New Roman;serif" w:hAnsi="Times New Roman;serif"/>
          <w:b/>
          <w:i w:val="false"/>
          <w:caps w:val="false"/>
          <w:smallCaps w:val="false"/>
          <w:strike w:val="false"/>
          <w:dstrike w:val="false"/>
          <w:color w:val="000000"/>
          <w:sz w:val="24"/>
          <w:u w:val="none"/>
          <w:effect w:val="none"/>
          <w:shd w:fill="auto" w:val="clear"/>
        </w:rPr>
        <w:t>official university records and published materials</w:t>
      </w:r>
      <w:r>
        <w:rPr>
          <w:rFonts w:ascii="Times New Roman;serif" w:hAnsi="Times New Roman;serif"/>
          <w:b w:val="false"/>
          <w:i w:val="false"/>
          <w:caps w:val="false"/>
          <w:smallCaps w:val="false"/>
          <w:strike w:val="false"/>
          <w:dstrike w:val="false"/>
          <w:color w:val="000000"/>
          <w:sz w:val="24"/>
          <w:u w:val="none"/>
          <w:effect w:val="none"/>
          <w:shd w:fill="auto" w:val="clear"/>
        </w:rPr>
        <w:t>. Names were extracted from student lists at the University of Dschang and the University of Yaounde 1. This approach guarantees the inclusion of authentic and current Yemba names commonly used in the region. Additionally, names were obtained from reputable books and websites written in Yemba. This broadens the name pool and captures variations in Yemba naming conventions used in different contexts.</w:t>
      </w:r>
    </w:p>
    <w:p>
      <w:pPr>
        <w:pStyle w:val="TextBody"/>
        <w:numPr>
          <w:ilvl w:val="0"/>
          <w:numId w:val="35"/>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Locations: </w:t>
      </w:r>
      <w:r>
        <w:rPr>
          <w:rFonts w:ascii="Times New Roman;serif" w:hAnsi="Times New Roman;serif"/>
          <w:b w:val="false"/>
          <w:i w:val="false"/>
          <w:caps w:val="false"/>
          <w:smallCaps w:val="false"/>
          <w:strike w:val="false"/>
          <w:dstrike w:val="false"/>
          <w:color w:val="000000"/>
          <w:sz w:val="24"/>
          <w:u w:val="none"/>
          <w:effect w:val="none"/>
          <w:shd w:fill="auto" w:val="clear"/>
        </w:rPr>
        <w:t>Geopolitical locations (countries, regions, continents) and geographic locations (cities, villages, any specific places). Location entities were extracted from “BUREAU CENTRAL DES RECENSEMENTS ET DES ÉTUDES DE POPULATION”. And the remaining extracted from websites and articles.</w:t>
      </w:r>
    </w:p>
    <w:p>
      <w:pPr>
        <w:pStyle w:val="TextBody"/>
        <w:numPr>
          <w:ilvl w:val="0"/>
          <w:numId w:val="35"/>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 xml:space="preserve">Time: </w:t>
      </w:r>
      <w:r>
        <w:rPr>
          <w:rFonts w:ascii="Times New Roman;serif" w:hAnsi="Times New Roman;serif"/>
          <w:b w:val="false"/>
          <w:i w:val="false"/>
          <w:caps w:val="false"/>
          <w:smallCaps w:val="false"/>
          <w:strike w:val="false"/>
          <w:dstrike w:val="false"/>
          <w:color w:val="000000"/>
          <w:sz w:val="24"/>
          <w:u w:val="none"/>
          <w:effect w:val="none"/>
          <w:shd w:fill="auto" w:val="clear"/>
        </w:rPr>
        <w:t>Temporal entities such as dates, days of the week, and months of the year.</w:t>
      </w:r>
    </w:p>
    <w:p>
      <w:pPr>
        <w:pStyle w:val="TextBody"/>
        <w:numPr>
          <w:ilvl w:val="0"/>
          <w:numId w:val="35"/>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Quantity: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Entities related to measurements, such as money as percentages, and distance.</w:t>
      </w:r>
    </w:p>
    <w:p>
      <w:pPr>
        <w:pStyle w:val="TextBody"/>
        <w:rPr/>
      </w:pPr>
      <w:r>
        <w:rP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57" w:name="__RefHeading___Toc993_3383674532"/>
      <w:bookmarkEnd w:id="57"/>
      <w:r>
        <w:rPr>
          <w:rFonts w:ascii="Times New Roman;serif" w:hAnsi="Times New Roman;serif"/>
          <w:b/>
          <w:i w:val="false"/>
          <w:caps w:val="false"/>
          <w:smallCaps w:val="false"/>
          <w:strike w:val="false"/>
          <w:dstrike w:val="false"/>
          <w:color w:val="000000"/>
          <w:sz w:val="26"/>
          <w:u w:val="none"/>
          <w:effect w:val="none"/>
          <w:shd w:fill="auto" w:val="clear"/>
        </w:rPr>
        <w:t>4.4.</w:t>
        <w:tab/>
        <w:t>Data Selection and Collection</w:t>
      </w:r>
    </w:p>
    <w:p>
      <w:pPr>
        <w:pStyle w:val="TextBody"/>
        <w:rPr/>
      </w:pPr>
      <w:r>
        <w:rPr/>
      </w:r>
    </w:p>
    <w:p>
      <w:pPr>
        <w:pStyle w:val="Heading3"/>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58" w:name="__RefHeading___Toc995_3383674532"/>
      <w:bookmarkEnd w:id="58"/>
      <w:r>
        <w:rPr>
          <w:rFonts w:ascii="Times New Roman;serif" w:hAnsi="Times New Roman;serif"/>
          <w:b/>
          <w:i w:val="false"/>
          <w:caps w:val="false"/>
          <w:smallCaps w:val="false"/>
          <w:strike w:val="false"/>
          <w:dstrike w:val="false"/>
          <w:color w:val="000000"/>
          <w:sz w:val="24"/>
          <w:u w:val="none"/>
          <w:effect w:val="none"/>
          <w:shd w:fill="auto" w:val="clear"/>
        </w:rPr>
        <w:t>4.4.1.</w:t>
        <w:tab/>
        <w:t>Data Selection</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Data selection involves identifying and choosing appropriate French sentences for translation into Yemba. This includes:</w:t>
      </w:r>
    </w:p>
    <w:p>
      <w:pPr>
        <w:pStyle w:val="TextBody"/>
        <w:numPr>
          <w:ilvl w:val="0"/>
          <w:numId w:val="36"/>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Source Variety: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Selecting sentences from diverse contexts and domains, such as literature, news articles, and everyday conversations, to ensure a representative corpus.</w:t>
      </w:r>
    </w:p>
    <w:p>
      <w:pPr>
        <w:pStyle w:val="TextBody"/>
        <w:numPr>
          <w:ilvl w:val="0"/>
          <w:numId w:val="36"/>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Relevance: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Ensuring that selected sentences contain a wide range of entities and linguistic structures relevant to the Yemba language.</w:t>
      </w:r>
    </w:p>
    <w:p>
      <w:pPr>
        <w:pStyle w:val="TextBody"/>
        <w:rPr/>
      </w:pPr>
      <w:r>
        <w:rPr/>
      </w:r>
    </w:p>
    <w:p>
      <w:pPr>
        <w:pStyle w:val="Heading3"/>
        <w:numPr>
          <w:ilvl w:val="0"/>
          <w:numId w:val="0"/>
        </w:numPr>
        <w:tabs>
          <w:tab w:val="clear" w:pos="643"/>
          <w:tab w:val="left" w:pos="0" w:leader="none"/>
        </w:tabs>
        <w:bidi w:val="0"/>
        <w:spacing w:lineRule="auto" w:line="427" w:before="40" w:after="0"/>
        <w:ind w:left="1146" w:righ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59" w:name="__RefHeading___Toc997_3383674532"/>
      <w:bookmarkEnd w:id="59"/>
      <w:r>
        <w:rPr>
          <w:rFonts w:ascii="Times New Roman;serif" w:hAnsi="Times New Roman;serif"/>
          <w:b/>
          <w:i w:val="false"/>
          <w:caps w:val="false"/>
          <w:smallCaps w:val="false"/>
          <w:strike w:val="false"/>
          <w:dstrike w:val="false"/>
          <w:color w:val="000000"/>
          <w:sz w:val="24"/>
          <w:u w:val="none"/>
          <w:effect w:val="none"/>
          <w:shd w:fill="auto" w:val="clear"/>
        </w:rPr>
        <w:t>4.4.2.    Data Collection</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collection process includes:</w:t>
      </w:r>
    </w:p>
    <w:p>
      <w:pPr>
        <w:pStyle w:val="TextBody"/>
        <w:numPr>
          <w:ilvl w:val="0"/>
          <w:numId w:val="37"/>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Translation: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Translating selected French sentences into Yemba. This is achieved through manual translation by skilled translators to maintain accuracy and context.</w:t>
      </w:r>
    </w:p>
    <w:p>
      <w:pPr>
        <w:pStyle w:val="TextBody"/>
        <w:numPr>
          <w:ilvl w:val="0"/>
          <w:numId w:val="37"/>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Corpus Assembly: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Compiling the translated sentences into a comprehensive corpus that represents various entity types and contexts.</w:t>
      </w:r>
    </w:p>
    <w:p>
      <w:pPr>
        <w:pStyle w:val="Heading2"/>
        <w:keepNext w:val="true"/>
        <w:keepLines/>
        <w:widowControl/>
        <w:numPr>
          <w:ilvl w:val="0"/>
          <w:numId w:val="0"/>
        </w:numPr>
        <w:tabs>
          <w:tab w:val="clear" w:pos="643"/>
          <w:tab w:val="left" w:pos="0" w:leader="none"/>
        </w:tabs>
        <w:suppressAutoHyphens w:val="true"/>
        <w:overflowPunct w:val="true"/>
        <w:bidi w:val="0"/>
        <w:spacing w:lineRule="auto" w:line="427" w:before="40" w:after="0"/>
        <w:ind w:lef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r>
        <w:rPr>
          <w:rFonts w:ascii="Times New Roman;serif" w:hAnsi="Times New Roman;serif"/>
          <w:b/>
          <w:i w:val="false"/>
          <w:caps w:val="false"/>
          <w:smallCaps w:val="false"/>
          <w:strike w:val="false"/>
          <w:dstrike w:val="false"/>
          <w:color w:val="000000"/>
          <w:sz w:val="26"/>
          <w:u w:val="none"/>
          <w:effect w:val="none"/>
          <w:shd w:fill="auto" w:val="clear"/>
        </w:rPr>
      </w:r>
    </w:p>
    <w:p>
      <w:pPr>
        <w:pStyle w:val="Heading2"/>
        <w:ind w:left="0" w:hanging="0"/>
        <w:rPr/>
      </w:pPr>
      <w:bookmarkStart w:id="60" w:name="__RefHeading___Toc2330_891644082"/>
      <w:bookmarkEnd w:id="60"/>
      <w:r>
        <w:rPr/>
        <w:tab/>
        <w:t>4.5.</w:t>
        <w:tab/>
      </w:r>
      <w:r>
        <w:rPr>
          <w:rFonts w:ascii="Times New Roman;serif" w:hAnsi="Times New Roman;serif"/>
          <w:b/>
          <w:i w:val="false"/>
          <w:caps w:val="false"/>
          <w:smallCaps w:val="false"/>
          <w:strike w:val="false"/>
          <w:dstrike w:val="false"/>
          <w:color w:val="000000"/>
          <w:sz w:val="26"/>
          <w:u w:val="none"/>
          <w:effect w:val="none"/>
          <w:shd w:fill="auto" w:val="clear"/>
        </w:rPr>
        <w:t>Data Preparation</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Data preparation involves processing the collected data to make it suitable for annotation and model training by performing a </w:t>
      </w:r>
      <w:r>
        <w:rPr>
          <w:rFonts w:ascii="Times New Roman;serif" w:hAnsi="Times New Roman;serif"/>
          <w:b/>
          <w:i w:val="false"/>
          <w:caps w:val="false"/>
          <w:smallCaps w:val="false"/>
          <w:strike w:val="false"/>
          <w:dstrike w:val="false"/>
          <w:color w:val="000000"/>
          <w:sz w:val="24"/>
          <w:u w:val="none"/>
          <w:effect w:val="none"/>
          <w:shd w:fill="auto" w:val="clear"/>
        </w:rPr>
        <w:t>Text Normalization(</w:t>
      </w:r>
      <w:r>
        <w:rPr>
          <w:rFonts w:ascii="Times New Roman;serif" w:hAnsi="Times New Roman;serif"/>
          <w:b w:val="false"/>
          <w:i w:val="false"/>
          <w:caps w:val="false"/>
          <w:smallCaps w:val="false"/>
          <w:strike w:val="false"/>
          <w:dstrike w:val="false"/>
          <w:color w:val="000000"/>
          <w:sz w:val="24"/>
          <w:u w:val="none"/>
          <w:effect w:val="none"/>
          <w:shd w:fill="auto" w:val="clear"/>
        </w:rPr>
        <w:t>Standardizing the text to handle variations in punctuation, capitalization, and other textual features.)</w:t>
      </w:r>
    </w:p>
    <w:p>
      <w:pPr>
        <w:pStyle w:val="TextBody"/>
        <w:rPr/>
      </w:pPr>
      <w:r>
        <w:rP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61" w:name="__RefHeading___Toc1001_3383674532"/>
      <w:bookmarkEnd w:id="61"/>
      <w:r>
        <w:rPr>
          <w:rFonts w:ascii="Times New Roman;serif" w:hAnsi="Times New Roman;serif"/>
          <w:b/>
          <w:i w:val="false"/>
          <w:caps w:val="false"/>
          <w:smallCaps w:val="false"/>
          <w:strike w:val="false"/>
          <w:dstrike w:val="false"/>
          <w:color w:val="000000"/>
          <w:sz w:val="26"/>
          <w:u w:val="none"/>
          <w:effect w:val="none"/>
          <w:shd w:fill="auto" w:val="clear"/>
        </w:rPr>
        <w:t>4.6.</w:t>
        <w:tab/>
        <w:t>Data Annotation</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Annotation is a critical step where entities in the Yemba text are labeled according to predefined types:</w:t>
      </w:r>
    </w:p>
    <w:p>
      <w:pPr>
        <w:pStyle w:val="TextBody"/>
        <w:numPr>
          <w:ilvl w:val="0"/>
          <w:numId w:val="38"/>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Manual Annotation: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Annotators manually label the entities in the Yemba text using tools such as LibreOffice Calc and custom Python scripts to ensure accuracy to speed up the process by automating some entities annotation.</w:t>
      </w:r>
    </w:p>
    <w:p>
      <w:pPr>
        <w:pStyle w:val="TextBody"/>
        <w:numPr>
          <w:ilvl w:val="0"/>
          <w:numId w:val="38"/>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Annotation Guidelines: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Providing clear guidelines for annotators to maintain consistency in entity labeling.</w:t>
      </w:r>
    </w:p>
    <w:p>
      <w:pPr>
        <w:pStyle w:val="TextBody"/>
        <w:rPr>
          <w:b w:val="false"/>
          <w:b w:val="false"/>
        </w:rPr>
      </w:pPr>
      <w:r>
        <w:rPr>
          <w:b w:val="false"/>
        </w:rPr>
        <w:b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62" w:name="__RefHeading___Toc1003_3383674532"/>
      <w:bookmarkEnd w:id="62"/>
      <w:r>
        <w:rPr>
          <w:rFonts w:ascii="Times New Roman;serif" w:hAnsi="Times New Roman;serif"/>
          <w:b/>
          <w:i w:val="false"/>
          <w:caps w:val="false"/>
          <w:smallCaps w:val="false"/>
          <w:strike w:val="false"/>
          <w:dstrike w:val="false"/>
          <w:color w:val="000000"/>
          <w:sz w:val="26"/>
          <w:u w:val="none"/>
          <w:effect w:val="none"/>
          <w:shd w:fill="auto" w:val="clear"/>
        </w:rPr>
        <w:t>4.7.</w:t>
        <w:tab/>
        <w:t>Data Augmentation</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To enhance the dataset and improve model robustness, we apply data augmentation techniques:</w:t>
      </w:r>
    </w:p>
    <w:p>
      <w:pPr>
        <w:pStyle w:val="Heading3"/>
        <w:numPr>
          <w:ilvl w:val="0"/>
          <w:numId w:val="0"/>
        </w:numPr>
        <w:tabs>
          <w:tab w:val="clear" w:pos="643"/>
          <w:tab w:val="left" w:pos="0" w:leader="none"/>
        </w:tabs>
        <w:bidi w:val="0"/>
        <w:spacing w:lineRule="auto" w:line="427" w:before="40" w:after="0"/>
        <w:ind w:left="1429" w:right="0" w:hanging="0"/>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63" w:name="__RefHeading___Toc1005_3383674532"/>
      <w:bookmarkEnd w:id="63"/>
      <w:r>
        <w:rPr>
          <w:rFonts w:ascii="Times New Roman;serif" w:hAnsi="Times New Roman;serif"/>
          <w:b/>
          <w:i w:val="false"/>
          <w:caps w:val="false"/>
          <w:smallCaps w:val="false"/>
          <w:strike w:val="false"/>
          <w:dstrike w:val="false"/>
          <w:color w:val="000000"/>
          <w:sz w:val="24"/>
          <w:u w:val="none"/>
          <w:effect w:val="none"/>
          <w:shd w:fill="auto" w:val="clear"/>
        </w:rPr>
        <w:t>4.7.1.</w:t>
        <w:tab/>
        <w:t>Entities Replacements</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Entity replacements are a valuable technique to enhance the variability and coverage of your Yemba named entity recognition (NER) dataset. This approach involves strategically replacing specific entities with alternative entities that share the same entity type. </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technique involves identifying existing entities within your dataset and replacing them with alternative entities of the same type. For example, if the dataset contains the named location "Dschang," you could replace it with another university name like "Ngaoundéré.".</w:t>
      </w:r>
    </w:p>
    <w:p>
      <w:pPr>
        <w:pStyle w:val="TextBody"/>
        <w:rPr/>
      </w:pPr>
      <w:r>
        <w:rPr/>
      </w:r>
    </w:p>
    <w:p>
      <w:pPr>
        <w:pStyle w:val="TextBody"/>
        <w:bidi w:val="0"/>
        <w:spacing w:lineRule="auto" w:line="427" w:before="0" w:after="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Benefits of Entity Replacements:</w:t>
      </w:r>
    </w:p>
    <w:p>
      <w:pPr>
        <w:pStyle w:val="TextBody"/>
        <w:numPr>
          <w:ilvl w:val="0"/>
          <w:numId w:val="39"/>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Increased Variability: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By introducing alternative entities, you expose the NER model to a broader range of variations within each entity type. This improves its ability to generalize and recognize similar entities in unseen data.</w:t>
      </w:r>
    </w:p>
    <w:p>
      <w:pPr>
        <w:pStyle w:val="TextBody"/>
        <w:numPr>
          <w:ilvl w:val="0"/>
          <w:numId w:val="39"/>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Enhanced Coverage: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Replacing entities helps expand the dataset's coverage of potential entities the model might encounter. This leads to a more robust NER model capable of handling a wider variety of real-world Yemba text.</w:t>
      </w:r>
    </w:p>
    <w:p>
      <w:pPr>
        <w:pStyle w:val="TextBody"/>
        <w:rPr/>
      </w:pPr>
      <w:r>
        <w:rPr/>
      </w:r>
    </w:p>
    <w:p>
      <w:pPr>
        <w:pStyle w:val="TextBody"/>
        <w:bidi w:val="0"/>
        <w:spacing w:lineRule="auto" w:line="427" w:before="240" w:after="24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Considerations:</w:t>
      </w:r>
    </w:p>
    <w:p>
      <w:pPr>
        <w:pStyle w:val="TextBody"/>
        <w:numPr>
          <w:ilvl w:val="0"/>
          <w:numId w:val="40"/>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Maintaining Accuracy: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It's crucial to ensure the replacement entities remain accurate representations of the original entity type.</w:t>
      </w:r>
    </w:p>
    <w:p>
      <w:pPr>
        <w:pStyle w:val="TextBody"/>
        <w:numPr>
          <w:ilvl w:val="0"/>
          <w:numId w:val="40"/>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Domain Specificity: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Consider the specific domain of your NER task. If focused on news articles, replacing locations with fictional names might not be ideal. Choose replacements that are relevant to the expected domain of the data.</w:t>
      </w:r>
    </w:p>
    <w:p>
      <w:pPr>
        <w:pStyle w:val="TextBody"/>
        <w:rPr/>
      </w:pPr>
      <w:r>
        <w:rPr/>
      </w:r>
    </w:p>
    <w:p>
      <w:pPr>
        <w:pStyle w:val="Heading3"/>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64" w:name="__RefHeading___Toc1007_3383674532"/>
      <w:bookmarkEnd w:id="64"/>
      <w:r>
        <w:rPr>
          <w:rFonts w:ascii="Times New Roman;serif" w:hAnsi="Times New Roman;serif"/>
          <w:b/>
          <w:i w:val="false"/>
          <w:caps w:val="false"/>
          <w:smallCaps w:val="false"/>
          <w:strike w:val="false"/>
          <w:dstrike w:val="false"/>
          <w:color w:val="000000"/>
          <w:sz w:val="24"/>
          <w:u w:val="none"/>
          <w:effect w:val="none"/>
          <w:shd w:fill="auto" w:val="clear"/>
        </w:rPr>
        <w:t>4.7.2.</w:t>
        <w:tab/>
        <w:t>Sentence Concatenation with Logic Connectors</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Sentence concatenation with logic connectors is a creative approach to address the challenge of limited data in Named Entity Recognition (NER) for under-resourced languages. NER datasets often lack complex sentence structures and diverse entity relationships found in real-world text. This can limit the model's ability to generalize to unseen data.</w:t>
      </w:r>
    </w:p>
    <w:p>
      <w:pPr>
        <w:pStyle w:val="TextBody"/>
        <w:bidi w:val="0"/>
        <w:spacing w:lineRule="auto" w:line="427" w:before="240" w:after="24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Sentence concatenation involves merging existing sentences within your dataset using logic connectors (AND, OR, NOT) to create new, more complex sentences. This approach aims to </w:t>
      </w:r>
      <w:r>
        <w:rPr>
          <w:rFonts w:ascii="Times New Roman;serif" w:hAnsi="Times New Roman;serif"/>
          <w:b/>
          <w:i w:val="false"/>
          <w:caps w:val="false"/>
          <w:smallCaps w:val="false"/>
          <w:strike w:val="false"/>
          <w:dstrike w:val="false"/>
          <w:color w:val="000000"/>
          <w:sz w:val="24"/>
          <w:u w:val="none"/>
          <w:effect w:val="none"/>
          <w:shd w:fill="auto" w:val="clear"/>
        </w:rPr>
        <w:t>increase dataset size(</w:t>
      </w:r>
      <w:r>
        <w:rPr>
          <w:rFonts w:ascii="Times New Roman;serif" w:hAnsi="Times New Roman;serif"/>
          <w:b w:val="false"/>
          <w:i w:val="false"/>
          <w:caps w:val="false"/>
          <w:smallCaps w:val="false"/>
          <w:strike w:val="false"/>
          <w:dstrike w:val="false"/>
          <w:color w:val="000000"/>
          <w:sz w:val="24"/>
          <w:u w:val="none"/>
          <w:effect w:val="none"/>
          <w:shd w:fill="auto" w:val="clear"/>
        </w:rPr>
        <w:t>Artificially expand the dataset by creating new variations of existing data points.</w:t>
      </w:r>
      <w:r>
        <w:rPr>
          <w:rFonts w:ascii="Times New Roman;serif" w:hAnsi="Times New Roman;serif"/>
          <w:b/>
          <w:i w:val="false"/>
          <w:caps w:val="false"/>
          <w:smallCaps w:val="false"/>
          <w:strike w:val="false"/>
          <w:dstrike w:val="false"/>
          <w:color w:val="000000"/>
          <w:sz w:val="24"/>
          <w:u w:val="none"/>
          <w:effect w:val="none"/>
          <w:shd w:fill="auto" w:val="clear"/>
        </w:rPr>
        <w:t>)</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and </w:t>
      </w:r>
      <w:r>
        <w:rPr>
          <w:rFonts w:ascii="Times New Roman;serif" w:hAnsi="Times New Roman;serif"/>
          <w:b/>
          <w:i w:val="false"/>
          <w:caps w:val="false"/>
          <w:smallCaps w:val="false"/>
          <w:strike w:val="false"/>
          <w:dstrike w:val="false"/>
          <w:color w:val="000000"/>
          <w:sz w:val="24"/>
          <w:u w:val="none"/>
          <w:effect w:val="none"/>
          <w:shd w:fill="auto" w:val="clear"/>
        </w:rPr>
        <w:t>introduce complex structures(</w:t>
      </w:r>
      <w:r>
        <w:rPr>
          <w:rFonts w:ascii="Times New Roman;serif" w:hAnsi="Times New Roman;serif"/>
          <w:b w:val="false"/>
          <w:i w:val="false"/>
          <w:caps w:val="false"/>
          <w:smallCaps w:val="false"/>
          <w:strike w:val="false"/>
          <w:dstrike w:val="false"/>
          <w:color w:val="000000"/>
          <w:sz w:val="24"/>
          <w:u w:val="none"/>
          <w:effect w:val="none"/>
          <w:shd w:fill="auto" w:val="clear"/>
        </w:rPr>
        <w:t>Simulate real-world text patterns with longer sentences and potentially richer entity relationships.</w:t>
      </w:r>
      <w:r>
        <w:rPr>
          <w:rFonts w:ascii="Times New Roman;serif" w:hAnsi="Times New Roman;serif"/>
          <w:b/>
          <w:i w:val="false"/>
          <w:caps w:val="false"/>
          <w:smallCaps w:val="false"/>
          <w:strike w:val="false"/>
          <w:dstrike w:val="false"/>
          <w:color w:val="000000"/>
          <w:sz w:val="24"/>
          <w:u w:val="none"/>
          <w:effect w:val="none"/>
          <w:shd w:fill="auto" w:val="clear"/>
        </w:rPr>
        <w:t>)</w:t>
      </w:r>
      <w:r>
        <w:rPr>
          <w:b w:val="false"/>
          <w:caps w:val="false"/>
          <w:smallCaps w:val="false"/>
          <w:strike w:val="false"/>
          <w:dstrike w:val="false"/>
          <w:color w:val="000000"/>
          <w:u w:val="none"/>
          <w:effect w:val="none"/>
          <w:shd w:fill="auto" w:val="clear"/>
        </w:rPr>
        <w:t> </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For a good quality dataset we decide to combine both techniques to ensure entity variety and to increase the number of entities that can be injected to the dataset. To do that we used ten Yemba sentence connectors and the 231 sentences that the translators were able to translate. </w:t>
      </w:r>
    </w:p>
    <w:p>
      <w:pPr>
        <w:pStyle w:val="TextBody"/>
        <w:bidi w:val="0"/>
        <w:spacing w:lineRule="auto" w:line="427" w:before="240" w:after="240"/>
        <w:jc w:val="both"/>
        <w:rPr>
          <w:b w:val="false"/>
          <w:b w:val="false"/>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Therefore, the data augmentation algorithm was able to generate from n sentences, k sentences connectors </w:t>
      </w:r>
      <w:r>
        <w:rPr>
          <w:rFonts w:ascii="Times New Roman;serif" w:hAnsi="Times New Roman;serif"/>
          <w:b/>
          <w:i w:val="false"/>
          <w:caps w:val="false"/>
          <w:smallCaps w:val="false"/>
          <w:strike w:val="false"/>
          <w:dstrike w:val="false"/>
          <w:color w:val="000000"/>
          <w:sz w:val="24"/>
          <w:u w:val="none"/>
          <w:effect w:val="none"/>
          <w:shd w:fill="auto" w:val="clear"/>
        </w:rPr>
        <w:t>n(n-1)*k augmented labels.</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which give us </w:t>
      </w:r>
      <w:r>
        <w:rPr>
          <w:rFonts w:ascii="Times New Roman;serif" w:hAnsi="Times New Roman;serif"/>
          <w:b/>
          <w:i w:val="false"/>
          <w:caps w:val="false"/>
          <w:smallCaps w:val="false"/>
          <w:strike w:val="false"/>
          <w:dstrike w:val="false"/>
          <w:color w:val="000000"/>
          <w:sz w:val="24"/>
          <w:u w:val="none"/>
          <w:effect w:val="none"/>
          <w:shd w:fill="auto" w:val="clear"/>
        </w:rPr>
        <w:t>531300 augmented labels.</w:t>
      </w:r>
      <w:r>
        <w:rPr>
          <w:b w:val="false"/>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Also, </w:t>
      </w:r>
      <w:r>
        <w:rPr>
          <w:rFonts w:ascii="Times New Roman;serif" w:hAnsi="Times New Roman;serif"/>
          <w:b/>
          <w:i w:val="false"/>
          <w:caps w:val="false"/>
          <w:smallCaps w:val="false"/>
          <w:strike w:val="false"/>
          <w:dstrike w:val="false"/>
          <w:color w:val="000000"/>
          <w:sz w:val="24"/>
          <w:u w:val="none"/>
          <w:effect w:val="none"/>
          <w:shd w:fill="auto" w:val="clear"/>
        </w:rPr>
        <w:t>both sentence concatenation and entity replacement were combined</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Ensuring the variety of entities within the dataset(such even entities of the same type but not of the same number of words can be replaced </w:t>
      </w:r>
      <w:r>
        <w:rPr>
          <w:rFonts w:eastAsia="Calibri" w:cs="DejaVu Sans" w:ascii="Times New Roman;serif" w:hAnsi="Times New Roman;serif"/>
          <w:b w:val="false"/>
          <w:i w:val="false"/>
          <w:caps w:val="false"/>
          <w:smallCaps w:val="false"/>
          <w:strike w:val="false"/>
          <w:dstrike w:val="false"/>
          <w:color w:val="000000"/>
          <w:kern w:val="0"/>
          <w:sz w:val="24"/>
          <w:szCs w:val="22"/>
          <w:u w:val="none"/>
          <w:effect w:val="none"/>
          <w:shd w:fill="auto" w:val="clear"/>
          <w:lang w:val="en-US" w:eastAsia="en-US" w:bidi="ar-SA"/>
        </w:rPr>
        <w:t>effectively</w:t>
      </w:r>
      <w:r>
        <w:rPr>
          <w:rFonts w:ascii="Times New Roman;serif" w:hAnsi="Times New Roman;serif"/>
          <w:b w:val="false"/>
          <w:i w:val="false"/>
          <w:caps w:val="false"/>
          <w:smallCaps w:val="false"/>
          <w:strike w:val="false"/>
          <w:dstrike w:val="false"/>
          <w:color w:val="000000"/>
          <w:sz w:val="24"/>
          <w:u w:val="none"/>
          <w:effect w:val="none"/>
          <w:shd w:fill="auto" w:val="clear"/>
        </w:rPr>
        <w:t>).</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Below is the list of Yemba sentence connectors used:</w:t>
      </w:r>
    </w:p>
    <w:p>
      <w:pPr>
        <w:pStyle w:val="TextBody"/>
        <w:spacing w:before="0" w:after="0"/>
        <w:rPr/>
      </w:pPr>
      <w:r>
        <w:rPr/>
      </w:r>
    </w:p>
    <w:tbl>
      <w:tblPr>
        <w:tblW w:w="9404" w:type="dxa"/>
        <w:jc w:val="left"/>
        <w:tblInd w:w="-11" w:type="dxa"/>
        <w:tblLayout w:type="fixed"/>
        <w:tblCellMar>
          <w:top w:w="100" w:type="dxa"/>
          <w:left w:w="100" w:type="dxa"/>
          <w:bottom w:w="100" w:type="dxa"/>
          <w:right w:w="100" w:type="dxa"/>
        </w:tblCellMar>
      </w:tblPr>
      <w:tblGrid>
        <w:gridCol w:w="1372"/>
        <w:gridCol w:w="758"/>
        <w:gridCol w:w="789"/>
        <w:gridCol w:w="978"/>
        <w:gridCol w:w="496"/>
        <w:gridCol w:w="593"/>
        <w:gridCol w:w="806"/>
        <w:gridCol w:w="1006"/>
        <w:gridCol w:w="641"/>
        <w:gridCol w:w="801"/>
        <w:gridCol w:w="1162"/>
      </w:tblGrid>
      <w:tr>
        <w:trPr/>
        <w:tc>
          <w:tcPr>
            <w:tcW w:w="137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YEMBA</w:t>
            </w:r>
          </w:p>
        </w:tc>
        <w:tc>
          <w:tcPr>
            <w:tcW w:w="758"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Pá'</w:t>
            </w:r>
          </w:p>
        </w:tc>
        <w:tc>
          <w:tcPr>
            <w:tcW w:w="7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tétá'</w:t>
            </w:r>
          </w:p>
        </w:tc>
        <w:tc>
          <w:tcPr>
            <w:tcW w:w="978"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Tɛ́mbɔ</w:t>
            </w:r>
          </w:p>
        </w:tc>
        <w:tc>
          <w:tcPr>
            <w:tcW w:w="496"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ké</w:t>
            </w:r>
          </w:p>
        </w:tc>
        <w:tc>
          <w:tcPr>
            <w:tcW w:w="59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pɔ́</w:t>
            </w:r>
          </w:p>
        </w:tc>
        <w:tc>
          <w:tcPr>
            <w:tcW w:w="806"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ŋ́ghʉɛ̄</w:t>
            </w:r>
          </w:p>
        </w:tc>
        <w:tc>
          <w:tcPr>
            <w:tcW w:w="1006"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Méla'mi</w:t>
            </w:r>
          </w:p>
        </w:tc>
        <w:tc>
          <w:tcPr>
            <w:tcW w:w="64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Ánɛ</w:t>
            </w:r>
          </w:p>
        </w:tc>
        <w:tc>
          <w:tcPr>
            <w:tcW w:w="80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nnɔŋɔ</w:t>
            </w:r>
          </w:p>
        </w:tc>
        <w:tc>
          <w:tcPr>
            <w:tcW w:w="116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Elɛkɔ̄</w:t>
            </w:r>
          </w:p>
        </w:tc>
      </w:tr>
      <w:tr>
        <w:trPr/>
        <w:tc>
          <w:tcPr>
            <w:tcW w:w="137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ENGLISH</w:t>
            </w:r>
          </w:p>
        </w:tc>
        <w:tc>
          <w:tcPr>
            <w:tcW w:w="758"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as/like</w:t>
            </w:r>
          </w:p>
        </w:tc>
        <w:tc>
          <w:tcPr>
            <w:tcW w:w="7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but</w:t>
            </w:r>
          </w:p>
        </w:tc>
        <w:tc>
          <w:tcPr>
            <w:tcW w:w="978"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then</w:t>
            </w:r>
          </w:p>
        </w:tc>
        <w:tc>
          <w:tcPr>
            <w:tcW w:w="496"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or</w:t>
            </w:r>
          </w:p>
        </w:tc>
        <w:tc>
          <w:tcPr>
            <w:tcW w:w="59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and</w:t>
            </w:r>
          </w:p>
        </w:tc>
        <w:tc>
          <w:tcPr>
            <w:tcW w:w="806"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and</w:t>
            </w:r>
          </w:p>
        </w:tc>
        <w:tc>
          <w:tcPr>
            <w:tcW w:w="1006"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because</w:t>
            </w:r>
          </w:p>
        </w:tc>
        <w:tc>
          <w:tcPr>
            <w:tcW w:w="64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on</w:t>
            </w:r>
          </w:p>
        </w:tc>
        <w:tc>
          <w:tcPr>
            <w:tcW w:w="80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in</w:t>
            </w:r>
          </w:p>
        </w:tc>
        <w:tc>
          <w:tcPr>
            <w:tcW w:w="116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comment</w:t>
            </w:r>
          </w:p>
        </w:tc>
      </w:tr>
    </w:tbl>
    <w:p>
      <w:pPr>
        <w:pStyle w:val="TextBody"/>
        <w:rPr/>
      </w:pPr>
      <w:r>
        <w:rPr/>
      </w:r>
    </w:p>
    <w:p>
      <w:pPr>
        <w:pStyle w:val="TextBody"/>
        <w:rPr/>
      </w:pPr>
      <w:r>
        <w:rP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65" w:name="__RefHeading___Toc1009_3383674532"/>
      <w:bookmarkEnd w:id="65"/>
      <w:r>
        <w:rPr>
          <w:rFonts w:ascii="Times New Roman;serif" w:hAnsi="Times New Roman;serif"/>
          <w:b/>
          <w:i w:val="false"/>
          <w:caps w:val="false"/>
          <w:smallCaps w:val="false"/>
          <w:strike w:val="false"/>
          <w:dstrike w:val="false"/>
          <w:color w:val="000000"/>
          <w:sz w:val="26"/>
          <w:u w:val="none"/>
          <w:effect w:val="none"/>
          <w:shd w:fill="auto" w:val="clear"/>
        </w:rPr>
        <w:t>4.8.</w:t>
        <w:tab/>
        <w:t>Dataset Splitting</w:t>
      </w:r>
    </w:p>
    <w:p>
      <w:pPr>
        <w:pStyle w:val="TextBody"/>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Splitting the dataset into distinct subsets for training, validation, and testing is crucial for evaluating model performance:</w:t>
      </w:r>
    </w:p>
    <w:p>
      <w:pPr>
        <w:pStyle w:val="TextBody"/>
        <w:numPr>
          <w:ilvl w:val="0"/>
          <w:numId w:val="41"/>
        </w:numPr>
        <w:tabs>
          <w:tab w:val="clear" w:pos="643"/>
          <w:tab w:val="left" w:pos="0" w:leader="none"/>
        </w:tabs>
        <w:bidi w:val="0"/>
        <w:spacing w:lineRule="auto" w:line="427" w:before="24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Training Set: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Used for training the model and learning entity recognition patterns.</w:t>
      </w:r>
    </w:p>
    <w:p>
      <w:pPr>
        <w:pStyle w:val="TextBody"/>
        <w:numPr>
          <w:ilvl w:val="0"/>
          <w:numId w:val="41"/>
        </w:numPr>
        <w:tabs>
          <w:tab w:val="clear" w:pos="643"/>
          <w:tab w:val="left" w:pos="0" w:leader="none"/>
        </w:tabs>
        <w:bidi w:val="0"/>
        <w:spacing w:lineRule="auto" w:line="427" w:before="0" w:after="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Validation Set: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Employed to tune model parameters and prevent overfitting.</w:t>
      </w:r>
    </w:p>
    <w:p>
      <w:pPr>
        <w:pStyle w:val="TextBody"/>
        <w:numPr>
          <w:ilvl w:val="0"/>
          <w:numId w:val="41"/>
        </w:numPr>
        <w:tabs>
          <w:tab w:val="clear" w:pos="643"/>
          <w:tab w:val="left" w:pos="0" w:leader="none"/>
        </w:tabs>
        <w:bidi w:val="0"/>
        <w:spacing w:lineRule="auto" w:line="427" w:before="0" w:after="240"/>
        <w:ind w:left="709" w:hanging="283"/>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Test Set: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Assesses the model’s generalization and performance on unseen data.</w:t>
      </w:r>
    </w:p>
    <w:p>
      <w:pPr>
        <w:pStyle w:val="TextBody"/>
        <w:rPr/>
      </w:pPr>
      <w:r>
        <w:rPr/>
      </w:r>
    </w:p>
    <w:p>
      <w:pPr>
        <w:pStyle w:val="Heading2"/>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66" w:name="__RefHeading___Toc1011_3383674532"/>
      <w:bookmarkEnd w:id="66"/>
      <w:r>
        <w:rPr>
          <w:rFonts w:ascii="Times New Roman;serif" w:hAnsi="Times New Roman;serif"/>
          <w:b/>
          <w:i w:val="false"/>
          <w:caps w:val="false"/>
          <w:smallCaps w:val="false"/>
          <w:strike w:val="false"/>
          <w:dstrike w:val="false"/>
          <w:color w:val="000000"/>
          <w:sz w:val="26"/>
          <w:u w:val="none"/>
          <w:effect w:val="none"/>
          <w:shd w:fill="auto" w:val="clear"/>
        </w:rPr>
        <w:t>4.9.</w:t>
        <w:tab/>
        <w:t>Summary</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construction of the Yemba NER dataset involved translating French sentences into Yemba, carefully building sentences to reflect diverse contexts, meticulous data preparation and manual annotation for accuracy, and strategic data augmentation techniques such as entity replacements and logical connectors to enhance variability, ultimately ensuring a comprehensive and high-quality resource for training and evaluating named entity recognition models.</w:t>
      </w:r>
    </w:p>
    <w:p>
      <w:pPr>
        <w:pStyle w:val="TextBody"/>
        <w:rPr/>
      </w:pPr>
      <w:r>
        <w:rPr/>
      </w:r>
    </w:p>
    <w:p>
      <w:pPr>
        <w:pStyle w:val="TextBody"/>
        <w:ind w:left="1440" w:right="0" w:hanging="0"/>
        <w:rPr/>
      </w:pPr>
      <w:r>
        <w:rPr/>
      </w:r>
    </w:p>
    <w:p>
      <w:pPr>
        <w:pStyle w:val="Heading1"/>
        <w:numPr>
          <w:ilvl w:val="0"/>
          <w:numId w:val="0"/>
        </w:numPr>
        <w:tabs>
          <w:tab w:val="clear" w:pos="643"/>
          <w:tab w:val="left" w:pos="0" w:leader="none"/>
        </w:tabs>
        <w:bidi w:val="0"/>
        <w:spacing w:lineRule="auto" w:line="427" w:before="240" w:after="200"/>
        <w:ind w:left="709" w:hanging="0"/>
        <w:jc w:val="both"/>
        <w:rPr>
          <w:rFonts w:ascii="Times New Roman;serif" w:hAnsi="Times New Roman;serif"/>
          <w:b/>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r>
      <w:r>
        <w:br w:type="page"/>
      </w:r>
    </w:p>
    <w:p>
      <w:pPr>
        <w:pStyle w:val="Heading1"/>
        <w:numPr>
          <w:ilvl w:val="0"/>
          <w:numId w:val="0"/>
        </w:numPr>
        <w:tabs>
          <w:tab w:val="clear" w:pos="643"/>
          <w:tab w:val="left" w:pos="0" w:leader="none"/>
        </w:tabs>
        <w:bidi w:val="0"/>
        <w:spacing w:lineRule="auto" w:line="427" w:before="240" w:after="200"/>
        <w:ind w:left="709" w:hanging="0"/>
        <w:jc w:val="both"/>
        <w:rPr/>
      </w:pPr>
      <w:bookmarkStart w:id="67" w:name="__RefHeading___Toc1013_3383674532"/>
      <w:bookmarkEnd w:id="67"/>
      <w:r>
        <w:rPr>
          <w:rFonts w:ascii="Times New Roman;serif" w:hAnsi="Times New Roman;serif"/>
          <w:b/>
          <w:i w:val="false"/>
          <w:caps w:val="false"/>
          <w:smallCaps w:val="false"/>
          <w:strike w:val="false"/>
          <w:dstrike w:val="false"/>
          <w:color w:val="000000"/>
          <w:sz w:val="32"/>
          <w:u w:val="none"/>
          <w:effect w:val="none"/>
          <w:shd w:fill="auto" w:val="clear"/>
        </w:rPr>
        <w:t>CHAPTER 5: IMPLEMENTATION AND RESULTS</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68" w:name="__RefHeading___Toc1015_3383674532"/>
      <w:bookmarkEnd w:id="68"/>
      <w:r>
        <w:rPr>
          <w:rFonts w:ascii="Times New Roman;serif" w:hAnsi="Times New Roman;serif"/>
          <w:b/>
          <w:i w:val="false"/>
          <w:caps w:val="false"/>
          <w:smallCaps w:val="false"/>
          <w:strike w:val="false"/>
          <w:dstrike w:val="false"/>
          <w:color w:val="000000"/>
          <w:sz w:val="26"/>
          <w:u w:val="none"/>
          <w:effect w:val="none"/>
          <w:shd w:fill="auto" w:val="clear"/>
        </w:rPr>
        <w:t>5.1.</w:t>
        <w:tab/>
        <w:t>Introduction</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Implementing the Yemba Named Entity Recognition (NER) system involves several critical steps to ensure the model's effectiveness in accurately identifying and classifying named entities within Yemba text. This chapter outlines the implementation process, detailing the integration of advanced machine learning techniques, the utilization of pre-trained models, and the application of fine-tuning to adapt the model to the Yemba language.</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69" w:name="__RefHeading___Toc1017_3383674532"/>
      <w:bookmarkEnd w:id="69"/>
      <w:r>
        <w:rPr>
          <w:rFonts w:ascii="Times New Roman;serif" w:hAnsi="Times New Roman;serif"/>
          <w:b/>
          <w:i w:val="false"/>
          <w:caps w:val="false"/>
          <w:smallCaps w:val="false"/>
          <w:strike w:val="false"/>
          <w:dstrike w:val="false"/>
          <w:color w:val="000000"/>
          <w:sz w:val="26"/>
          <w:u w:val="none"/>
          <w:effect w:val="none"/>
          <w:shd w:fill="auto" w:val="clear"/>
        </w:rPr>
        <w:t>5.2.</w:t>
        <w:tab/>
        <w:t>Tools and Materials Used</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For the successful implementation of the Yemba Named Entity Recognition (NER) system, a variety of tools and platforms are utilized to ensure efficiency, accessibility, and maintainability. The following are the key tools and materials employed in this project:</w:t>
      </w:r>
    </w:p>
    <w:p>
      <w:pPr>
        <w:pStyle w:val="TextBody"/>
        <w:rPr/>
      </w:pPr>
      <w:r>
        <w:rPr/>
      </w:r>
    </w:p>
    <w:p>
      <w:pPr>
        <w:pStyle w:val="TextBody"/>
        <w:numPr>
          <w:ilvl w:val="0"/>
          <w:numId w:val="42"/>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Kaggle: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Provides a comprehensive notebook environment for code editing, 12 hours of running time per session, and 30 hours of GPU usage per week, significantly accelerating the NER training process. Additionally, it offers a platform to host our dataset, facilitating easy access during model training and data augmentation.</w:t>
      </w:r>
    </w:p>
    <w:p>
      <w:pPr>
        <w:pStyle w:val="TextBody"/>
        <w:rPr/>
      </w:pPr>
      <w:r>
        <w:rPr/>
      </w:r>
    </w:p>
    <w:p>
      <w:pPr>
        <w:pStyle w:val="TextBody"/>
        <w:numPr>
          <w:ilvl w:val="0"/>
          <w:numId w:val="4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bCs/>
          <w:i w:val="false"/>
          <w:caps w:val="false"/>
          <w:smallCaps w:val="false"/>
          <w:strike w:val="false"/>
          <w:dstrike w:val="false"/>
          <w:color w:val="000000"/>
          <w:sz w:val="24"/>
          <w:u w:val="none"/>
          <w:effect w:val="none"/>
          <w:shd w:fill="auto" w:val="clear"/>
        </w:rPr>
        <w:t>TensorFlow:</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Used for building and fine-tuning the NER model, offering extensive support for deep learning and machine learning tasks.</w:t>
      </w:r>
    </w:p>
    <w:p>
      <w:pPr>
        <w:pStyle w:val="TextBody"/>
        <w:rPr/>
      </w:pPr>
      <w:r>
        <w:rPr/>
      </w:r>
    </w:p>
    <w:p>
      <w:pPr>
        <w:pStyle w:val="TextBody"/>
        <w:numPr>
          <w:ilvl w:val="0"/>
          <w:numId w:val="4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Hugging Face Hub:</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Hosts the fine-tuned NER model and deploys it as a FastAPI, making the model accessible globally for various applications.</w:t>
      </w:r>
    </w:p>
    <w:p>
      <w:pPr>
        <w:pStyle w:val="TextBody"/>
        <w:rPr/>
      </w:pPr>
      <w:r>
        <w:rPr/>
      </w:r>
    </w:p>
    <w:p>
      <w:pPr>
        <w:pStyle w:val="TextBody"/>
        <w:numPr>
          <w:ilvl w:val="0"/>
          <w:numId w:val="45"/>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GitHub:</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Tracks all code versions, ensuring seamless deployment and maintainability of the codebase.</w:t>
      </w:r>
    </w:p>
    <w:p>
      <w:pPr>
        <w:pStyle w:val="TextBody"/>
        <w:rPr/>
      </w:pPr>
      <w:r>
        <w:rPr/>
      </w:r>
    </w:p>
    <w:p>
      <w:pPr>
        <w:pStyle w:val="TextBody"/>
        <w:numPr>
          <w:ilvl w:val="0"/>
          <w:numId w:val="46"/>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Transformers Library: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Provides pre-trained models and tools necessary for leveraging transformer architectures in NER tasks.</w:t>
      </w:r>
    </w:p>
    <w:p>
      <w:pPr>
        <w:pStyle w:val="TextBody"/>
        <w:rPr/>
      </w:pPr>
      <w:r>
        <w:rPr/>
      </w:r>
    </w:p>
    <w:p>
      <w:pPr>
        <w:pStyle w:val="TextBody"/>
        <w:numPr>
          <w:ilvl w:val="0"/>
          <w:numId w:val="47"/>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BERT Pretrained Model</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Specifically, the </w:t>
      </w:r>
      <w:r>
        <w:rPr>
          <w:rFonts w:ascii="Times New Roman;serif" w:hAnsi="Times New Roman;serif"/>
          <w:b/>
          <w:i w:val="false"/>
          <w:caps w:val="false"/>
          <w:smallCaps w:val="false"/>
          <w:strike w:val="false"/>
          <w:dstrike w:val="false"/>
          <w:color w:val="000000"/>
          <w:sz w:val="24"/>
          <w:u w:val="none"/>
          <w:effect w:val="none"/>
          <w:shd w:fill="auto" w:val="clear"/>
        </w:rPr>
        <w:t>"bert-base-multilingual-cased"</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model is utilized for its robust multilingual capabilities, serving as the foundation for fine-tuning on Yemba data.</w:t>
      </w:r>
    </w:p>
    <w:p>
      <w:pPr>
        <w:pStyle w:val="TextBody"/>
        <w:rPr/>
      </w:pPr>
      <w:r>
        <w:rPr/>
      </w:r>
    </w:p>
    <w:p>
      <w:pPr>
        <w:pStyle w:val="TextBody"/>
        <w:numPr>
          <w:ilvl w:val="0"/>
          <w:numId w:val="48"/>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Python: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primary programming language used for developing the NER system, due to its extensive libraries and community support for machine learning and data processing.</w:t>
      </w:r>
    </w:p>
    <w:p>
      <w:pPr>
        <w:pStyle w:val="TextBody"/>
        <w:rPr/>
      </w:pPr>
      <w:r>
        <w:rPr/>
      </w:r>
    </w:p>
    <w:p>
      <w:pPr>
        <w:pStyle w:val="TextBody"/>
        <w:numPr>
          <w:ilvl w:val="0"/>
          <w:numId w:val="49"/>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Django REST Framework:</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Used for developing the backend of the Yemba NER web-based application, ensuring a robust and scalable API.</w:t>
      </w:r>
    </w:p>
    <w:p>
      <w:pPr>
        <w:pStyle w:val="TextBody"/>
        <w:rPr/>
      </w:pPr>
      <w:r>
        <w:rPr/>
      </w:r>
    </w:p>
    <w:p>
      <w:pPr>
        <w:pStyle w:val="TextBody"/>
        <w:numPr>
          <w:ilvl w:val="0"/>
          <w:numId w:val="50"/>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Docker: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Utilized for containerizing the application, enabling consistent and reliable deployment across different environments.</w:t>
      </w:r>
    </w:p>
    <w:p>
      <w:pPr>
        <w:pStyle w:val="TextBody"/>
        <w:rPr/>
      </w:pPr>
      <w:r>
        <w:rPr/>
      </w:r>
    </w:p>
    <w:p>
      <w:pPr>
        <w:pStyle w:val="TextBody"/>
        <w:numPr>
          <w:ilvl w:val="0"/>
          <w:numId w:val="51"/>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HTML, CSS, and JavaScript: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Employed for developing the front end of the web-based application, providing an interactive user interface for data entry, annotation, and feedback.</w:t>
      </w:r>
    </w:p>
    <w:p>
      <w:pPr>
        <w:pStyle w:val="TextBody"/>
        <w:rPr/>
      </w:pPr>
      <w:r>
        <w:rPr/>
      </w:r>
    </w:p>
    <w:p>
      <w:pPr>
        <w:pStyle w:val="TextBody"/>
        <w:numPr>
          <w:ilvl w:val="0"/>
          <w:numId w:val="52"/>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EmailJS: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Integrated for custom feedback collection, allowing users to provide insights and suggestions directly through the application.</w:t>
      </w:r>
    </w:p>
    <w:p>
      <w:pPr>
        <w:pStyle w:val="TextBody"/>
        <w:rPr/>
      </w:pPr>
      <w:r>
        <w:rPr/>
      </w:r>
    </w:p>
    <w:p>
      <w:pPr>
        <w:pStyle w:val="TextBody"/>
        <w:numPr>
          <w:ilvl w:val="0"/>
          <w:numId w:val="5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PostgreSQL:</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Chosen as the database solution for storing annotated data, user inputs, and other relevant information, ensuring data integrity and efficient retrieval.</w:t>
      </w:r>
    </w:p>
    <w:p>
      <w:pPr>
        <w:pStyle w:val="TextBody"/>
        <w:rPr/>
      </w:pPr>
      <w:r>
        <w:rPr/>
      </w:r>
    </w:p>
    <w:p>
      <w:pPr>
        <w:pStyle w:val="TextBody"/>
        <w:numPr>
          <w:ilvl w:val="0"/>
          <w:numId w:val="5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Render:</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deployment platform for hosting both the backend and frontend of the Yemba NER application, ensuring smooth and reliable access to the system.</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By leveraging these tools and materials, the Yemba NER project ensures a comprehensive, scalable, and user-friendly system capable of accurately identifying and classifying named entities in Yemba text.</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70" w:name="__RefHeading___Toc1019_3383674532"/>
      <w:bookmarkEnd w:id="70"/>
      <w:r>
        <w:rPr>
          <w:rFonts w:ascii="Times New Roman;serif" w:hAnsi="Times New Roman;serif"/>
          <w:b/>
          <w:i w:val="false"/>
          <w:caps w:val="false"/>
          <w:smallCaps w:val="false"/>
          <w:strike w:val="false"/>
          <w:dstrike w:val="false"/>
          <w:color w:val="000000"/>
          <w:sz w:val="26"/>
          <w:u w:val="none"/>
          <w:effect w:val="none"/>
          <w:shd w:fill="auto" w:val="clear"/>
        </w:rPr>
        <w:t>5.3.</w:t>
        <w:tab/>
        <w:t>Description of the Implementation Process</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implementation of the Yemba Named Entity Recognition (NER) system involves a structured and methodical approach, ensuring each component is developed, integrated, and optimized for performance. Below is a detailed description of the implementation process:</w:t>
      </w:r>
    </w:p>
    <w:p>
      <w:pPr>
        <w:pStyle w:val="TextBody"/>
        <w:rPr/>
      </w:pPr>
      <w:r>
        <w:rPr/>
      </w:r>
    </w:p>
    <w:p>
      <w:pPr>
        <w:pStyle w:val="Heading3"/>
        <w:ind w:left="0" w:hanging="0"/>
        <w:rPr>
          <w:b w:val="false"/>
          <w:b w:val="false"/>
        </w:rPr>
      </w:pPr>
      <w:bookmarkStart w:id="71" w:name="__RefHeading___Toc2332_891644082"/>
      <w:bookmarkEnd w:id="71"/>
      <w:r>
        <w:rPr>
          <w:rFonts w:ascii="Times New Roman;serif" w:hAnsi="Times New Roman;serif"/>
          <w:b/>
          <w:i w:val="false"/>
          <w:caps w:val="false"/>
          <w:smallCaps w:val="false"/>
          <w:strike w:val="false"/>
          <w:dstrike w:val="false"/>
          <w:color w:val="000000"/>
          <w:sz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ab/>
        <w:t>5.3.1.</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Environment Setup</w:t>
      </w:r>
    </w:p>
    <w:p>
      <w:pPr>
        <w:pStyle w:val="TextBody"/>
        <w:rPr/>
      </w:pPr>
      <w:r>
        <w:rPr/>
      </w:r>
    </w:p>
    <w:p>
      <w:pPr>
        <w:pStyle w:val="TextBody"/>
        <w:numPr>
          <w:ilvl w:val="0"/>
          <w:numId w:val="55"/>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Kaggle: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Set up a notebook environment on Kaggle, leveraging its computational resources for model training. This includes configuring the GPU settings and ensuring necessary libraries are installed.</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1034415"/>
                <wp:effectExtent l="0" t="0" r="0" b="0"/>
                <wp:docPr id="12" name="Shape6"/>
                <a:graphic xmlns:a="http://schemas.openxmlformats.org/drawingml/2006/main">
                  <a:graphicData uri="http://schemas.microsoft.com/office/word/2010/wordprocessingShape">
                    <wps:wsp>
                      <wps:cNvSpPr/>
                      <wps:spPr>
                        <a:xfrm>
                          <a:off x="0" y="0"/>
                          <a:ext cx="5762520" cy="1034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77152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5"/>
                                          <a:stretch>
                                            <a:fillRect/>
                                          </a:stretch>
                                        </pic:blipFill>
                                        <pic:spPr bwMode="auto">
                                          <a:xfrm>
                                            <a:off x="0" y="0"/>
                                            <a:ext cx="5762625" cy="7715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w:t>
                            </w:r>
                            <w:r>
                              <w:rPr>
                                <w:u w:val="none"/>
                                <w:color w:val="000000"/>
                              </w:rPr>
                              <w:fldChar w:fldCharType="end"/>
                            </w:r>
                            <w:r>
                              <w:rPr>
                                <w:color w:val="000000"/>
                                <w:u w:val="none"/>
                              </w:rPr>
                              <w:t>: Install dependencies</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81.5pt;width:453.7pt;height:81.4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77152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6"/>
                                    <a:stretch>
                                      <a:fillRect/>
                                    </a:stretch>
                                  </pic:blipFill>
                                  <pic:spPr bwMode="auto">
                                    <a:xfrm>
                                      <a:off x="0" y="0"/>
                                      <a:ext cx="5762625" cy="7715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w:t>
                      </w:r>
                      <w:r>
                        <w:rPr>
                          <w:u w:val="none"/>
                          <w:color w:val="000000"/>
                        </w:rPr>
                        <w:fldChar w:fldCharType="end"/>
                      </w:r>
                      <w:r>
                        <w:rPr>
                          <w:color w:val="000000"/>
                          <w:u w:val="none"/>
                        </w:rPr>
                        <w:t>: Install dependencies</w:t>
                      </w:r>
                    </w:p>
                  </w:txbxContent>
                </v:textbox>
                <w10:wrap type="square"/>
              </v:rect>
            </w:pict>
          </mc:Fallback>
        </mc:AlternateContent>
      </w:r>
    </w:p>
    <w:p>
      <w:pPr>
        <w:pStyle w:val="TextBody"/>
        <w:rPr/>
      </w:pPr>
      <w:r>
        <w:rPr/>
      </w:r>
    </w:p>
    <w:p>
      <w:pPr>
        <w:pStyle w:val="TextBody"/>
        <w:bidi w:val="0"/>
        <w:spacing w:lineRule="auto" w:line="427" w:before="0" w:after="0"/>
        <w:jc w:val="center"/>
        <w:rPr>
          <w:caps w:val="false"/>
          <w:smallCaps w:val="false"/>
          <w:strike w:val="false"/>
          <w:dstrike w:val="false"/>
          <w:color w:val="000000"/>
          <w:u w:val="none"/>
          <w:effect w:val="none"/>
          <w:shd w:fill="auto" w:val="clear"/>
        </w:rPr>
      </w:pPr>
      <w:r>
        <w:rPr/>
        <mc:AlternateContent>
          <mc:Choice Requires="wps">
            <w:drawing>
              <wp:inline distT="0" distB="0" distL="0" distR="0">
                <wp:extent cx="4457700" cy="1120140"/>
                <wp:effectExtent l="0" t="0" r="0" b="0"/>
                <wp:docPr id="16" name="Shape7"/>
                <a:graphic xmlns:a="http://schemas.openxmlformats.org/drawingml/2006/main">
                  <a:graphicData uri="http://schemas.microsoft.com/office/word/2010/wordprocessingShape">
                    <wps:wsp>
                      <wps:cNvSpPr/>
                      <wps:spPr>
                        <a:xfrm>
                          <a:off x="0" y="0"/>
                          <a:ext cx="4457880" cy="112032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4457700" cy="85725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4457700" cy="85725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w:t>
                            </w:r>
                            <w:r>
                              <w:rPr>
                                <w:u w:val="none"/>
                                <w:color w:val="000000"/>
                              </w:rPr>
                              <w:fldChar w:fldCharType="end"/>
                            </w:r>
                            <w:r>
                              <w:rPr>
                                <w:color w:val="000000"/>
                                <w:u w:val="none"/>
                              </w:rPr>
                              <w:t>: login to Huggin Face Hub</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88.25pt;width:350.95pt;height:88.1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4457700" cy="85725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8"/>
                                    <a:stretch>
                                      <a:fillRect/>
                                    </a:stretch>
                                  </pic:blipFill>
                                  <pic:spPr bwMode="auto">
                                    <a:xfrm>
                                      <a:off x="0" y="0"/>
                                      <a:ext cx="4457700" cy="85725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w:t>
                      </w:r>
                      <w:r>
                        <w:rPr>
                          <w:u w:val="none"/>
                          <w:color w:val="000000"/>
                        </w:rPr>
                        <w:fldChar w:fldCharType="end"/>
                      </w:r>
                      <w:r>
                        <w:rPr>
                          <w:color w:val="000000"/>
                          <w:u w:val="none"/>
                        </w:rPr>
                        <w:t>: login to Huggin Face Hub</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1567815"/>
                <wp:effectExtent l="0" t="0" r="0" b="0"/>
                <wp:docPr id="20" name="Shape8"/>
                <a:graphic xmlns:a="http://schemas.openxmlformats.org/drawingml/2006/main">
                  <a:graphicData uri="http://schemas.microsoft.com/office/word/2010/wordprocessingShape">
                    <wps:wsp>
                      <wps:cNvSpPr/>
                      <wps:spPr>
                        <a:xfrm>
                          <a:off x="0" y="0"/>
                          <a:ext cx="5762520" cy="156780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130492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9"/>
                                          <a:stretch>
                                            <a:fillRect/>
                                          </a:stretch>
                                        </pic:blipFill>
                                        <pic:spPr bwMode="auto">
                                          <a:xfrm>
                                            <a:off x="0" y="0"/>
                                            <a:ext cx="5762625" cy="13049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3</w:t>
                            </w:r>
                            <w:r>
                              <w:rPr>
                                <w:u w:val="none"/>
                                <w:color w:val="000000"/>
                              </w:rPr>
                              <w:fldChar w:fldCharType="end"/>
                            </w:r>
                            <w:r>
                              <w:rPr>
                                <w:color w:val="000000"/>
                                <w:u w:val="none"/>
                              </w:rPr>
                              <w:t>: Import required libraries</w:t>
                            </w:r>
                          </w:p>
                        </w:txbxContent>
                      </wps:txbx>
                      <wps:bodyPr lIns="0" rIns="0" tIns="0" bIns="0" anchor="t">
                        <a:noAutofit/>
                      </wps:bodyPr>
                    </wps:wsp>
                  </a:graphicData>
                </a:graphic>
              </wp:inline>
            </w:drawing>
          </mc:Choice>
          <mc:Fallback>
            <w:pict>
              <v:rect id="shape_0" ID="Shape8" path="m0,0l-2147483645,0l-2147483645,-2147483646l0,-2147483646xe" fillcolor="white" stroked="f" o:allowincell="f" style="position:absolute;margin-left:0pt;margin-top:-123.5pt;width:453.7pt;height:123.4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130492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62625" cy="13049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3</w:t>
                      </w:r>
                      <w:r>
                        <w:rPr>
                          <w:u w:val="none"/>
                          <w:color w:val="000000"/>
                        </w:rPr>
                        <w:fldChar w:fldCharType="end"/>
                      </w:r>
                      <w:r>
                        <w:rPr>
                          <w:color w:val="000000"/>
                          <w:u w:val="none"/>
                        </w:rPr>
                        <w:t>: Import required libraries</w:t>
                      </w:r>
                    </w:p>
                  </w:txbxContent>
                </v:textbox>
                <w10:wrap type="square"/>
              </v:rect>
            </w:pict>
          </mc:Fallback>
        </mc:AlternateContent>
      </w:r>
    </w:p>
    <w:p>
      <w:pPr>
        <w:pStyle w:val="TextBody"/>
        <w:rPr/>
      </w:pPr>
      <w:r>
        <w:rPr/>
      </w:r>
    </w:p>
    <w:p>
      <w:pPr>
        <w:pStyle w:val="Heading3"/>
        <w:ind w:left="0" w:hanging="0"/>
        <w:rPr>
          <w:b w:val="false"/>
          <w:b w:val="false"/>
        </w:rPr>
      </w:pPr>
      <w:bookmarkStart w:id="72" w:name="__RefHeading___Toc2334_891644082"/>
      <w:bookmarkEnd w:id="72"/>
      <w:r>
        <w:rPr>
          <w:rFonts w:ascii="Times New Roman;serif" w:hAnsi="Times New Roman;serif"/>
          <w:b/>
          <w:i w:val="false"/>
          <w:caps w:val="false"/>
          <w:smallCaps w:val="false"/>
          <w:strike w:val="false"/>
          <w:dstrike w:val="false"/>
          <w:color w:val="000000"/>
          <w:sz w:val="24"/>
          <w:u w:val="none"/>
          <w:effect w:val="none"/>
          <w:shd w:fill="auto" w:val="clear"/>
        </w:rPr>
        <w:tab/>
        <w:tab/>
        <w:tab/>
        <w:t>5.3.2.</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Data Handling</w:t>
      </w:r>
    </w:p>
    <w:p>
      <w:pPr>
        <w:pStyle w:val="TextBody"/>
        <w:rPr/>
      </w:pPr>
      <w:r>
        <w:rPr/>
      </w:r>
    </w:p>
    <w:p>
      <w:pPr>
        <w:pStyle w:val="TextBody"/>
        <w:numPr>
          <w:ilvl w:val="0"/>
          <w:numId w:val="56"/>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Data Collection and Preparation</w:t>
      </w:r>
    </w:p>
    <w:p>
      <w:pPr>
        <w:pStyle w:val="TextBody"/>
        <w:numPr>
          <w:ilvl w:val="0"/>
          <w:numId w:val="57"/>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Data Annotation</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1110615"/>
                <wp:effectExtent l="0" t="0" r="0" b="0"/>
                <wp:docPr id="24" name="Shape9"/>
                <a:graphic xmlns:a="http://schemas.openxmlformats.org/drawingml/2006/main">
                  <a:graphicData uri="http://schemas.microsoft.com/office/word/2010/wordprocessingShape">
                    <wps:wsp>
                      <wps:cNvSpPr/>
                      <wps:spPr>
                        <a:xfrm>
                          <a:off x="0" y="0"/>
                          <a:ext cx="5762520" cy="111060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847725"/>
                                  <wp:effectExtent l="0" t="0" r="0" b="0"/>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11"/>
                                          <a:stretch>
                                            <a:fillRect/>
                                          </a:stretch>
                                        </pic:blipFill>
                                        <pic:spPr bwMode="auto">
                                          <a:xfrm>
                                            <a:off x="0" y="0"/>
                                            <a:ext cx="5762625" cy="8477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4</w:t>
                            </w:r>
                            <w:r>
                              <w:rPr>
                                <w:u w:val="none"/>
                                <w:color w:val="000000"/>
                              </w:rPr>
                              <w:fldChar w:fldCharType="end"/>
                            </w:r>
                            <w:r>
                              <w:rPr>
                                <w:color w:val="000000"/>
                                <w:u w:val="none"/>
                              </w:rPr>
                              <w:t>: Load dataset function</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87.5pt;width:453.7pt;height:87.4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84772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2"/>
                                    <a:stretch>
                                      <a:fillRect/>
                                    </a:stretch>
                                  </pic:blipFill>
                                  <pic:spPr bwMode="auto">
                                    <a:xfrm>
                                      <a:off x="0" y="0"/>
                                      <a:ext cx="5762625" cy="8477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4</w:t>
                      </w:r>
                      <w:r>
                        <w:rPr>
                          <w:u w:val="none"/>
                          <w:color w:val="000000"/>
                        </w:rPr>
                        <w:fldChar w:fldCharType="end"/>
                      </w:r>
                      <w:r>
                        <w:rPr>
                          <w:color w:val="000000"/>
                          <w:u w:val="none"/>
                        </w:rPr>
                        <w:t>: Load dataset function</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244090"/>
                <wp:effectExtent l="0" t="0" r="0" b="0"/>
                <wp:docPr id="28" name="Shape10"/>
                <a:graphic xmlns:a="http://schemas.openxmlformats.org/drawingml/2006/main">
                  <a:graphicData uri="http://schemas.microsoft.com/office/word/2010/wordprocessingShape">
                    <wps:wsp>
                      <wps:cNvSpPr/>
                      <wps:spPr>
                        <a:xfrm>
                          <a:off x="0" y="0"/>
                          <a:ext cx="5762520" cy="2244240"/>
                        </a:xfrm>
                        <a:prstGeom prst="rect">
                          <a:avLst/>
                        </a:prstGeom>
                        <a:solidFill>
                          <a:srgbClr val="ffffff"/>
                        </a:solidFill>
                        <a:ln w="0">
                          <a:noFill/>
                        </a:ln>
                      </wps:spPr>
                      <wps:style>
                        <a:lnRef idx="0"/>
                        <a:fillRef idx="0"/>
                        <a:effectRef idx="0"/>
                        <a:fontRef idx="minor"/>
                      </wps:style>
                      <wps:txbx>
                        <w:txbxContent>
                          <w:p>
                            <w:pPr>
                              <w:pStyle w:val="Figure"/>
                              <w:ind w:left="0" w:right="0" w:hanging="0"/>
                              <w:rPr>
                                <w:color w:val="000000"/>
                              </w:rPr>
                            </w:pPr>
                            <w:r>
                              <w:rPr/>
                              <w:drawing>
                                <wp:inline distT="0" distB="0" distL="0" distR="0">
                                  <wp:extent cx="5762625" cy="1981200"/>
                                  <wp:effectExtent l="0" t="0" r="0" b="0"/>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13"/>
                                          <a:stretch>
                                            <a:fillRect/>
                                          </a:stretch>
                                        </pic:blipFill>
                                        <pic:spPr bwMode="auto">
                                          <a:xfrm>
                                            <a:off x="0" y="0"/>
                                            <a:ext cx="5762625" cy="19812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5</w:t>
                            </w:r>
                            <w:r>
                              <w:rPr>
                                <w:u w:val="none"/>
                                <w:color w:val="000000"/>
                              </w:rPr>
                              <w:fldChar w:fldCharType="end"/>
                            </w:r>
                            <w:r>
                              <w:rPr>
                                <w:color w:val="000000"/>
                                <w:u w:val="none"/>
                              </w:rPr>
                              <w:t>: Preprocess loaded dataset</w:t>
                            </w:r>
                            <w:r>
                              <w:rPr>
                                <w:color w:val="000000"/>
                              </w:rPr>
                              <w:t xml:space="preserve"> </w:t>
                            </w:r>
                          </w:p>
                        </w:txbxContent>
                      </wps:txbx>
                      <wps:bodyPr lIns="0" rIns="0" tIns="0" bIns="0" anchor="t">
                        <a:noAutofit/>
                      </wps:bodyPr>
                    </wps:wsp>
                  </a:graphicData>
                </a:graphic>
              </wp:inline>
            </w:drawing>
          </mc:Choice>
          <mc:Fallback>
            <w:pict>
              <v:rect id="shape_0" ID="Shape10" path="m0,0l-2147483645,0l-2147483645,-2147483646l0,-2147483646xe" fillcolor="white" stroked="f" o:allowincell="f" style="position:absolute;margin-left:0pt;margin-top:-176.75pt;width:453.7pt;height:176.65pt;mso-wrap-style:square;v-text-anchor:top;mso-position-vertical:top">
                <v:fill o:detectmouseclick="t" type="solid" color2="black"/>
                <v:stroke color="#3465a4" joinstyle="round" endcap="flat"/>
                <v:textbox>
                  <w:txbxContent>
                    <w:p>
                      <w:pPr>
                        <w:pStyle w:val="Figure"/>
                        <w:ind w:left="0" w:right="0" w:hanging="0"/>
                        <w:rPr>
                          <w:color w:val="000000"/>
                        </w:rPr>
                      </w:pPr>
                      <w:r>
                        <w:rPr/>
                        <w:drawing>
                          <wp:inline distT="0" distB="0" distL="0" distR="0">
                            <wp:extent cx="5762625" cy="198120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4"/>
                                    <a:stretch>
                                      <a:fillRect/>
                                    </a:stretch>
                                  </pic:blipFill>
                                  <pic:spPr bwMode="auto">
                                    <a:xfrm>
                                      <a:off x="0" y="0"/>
                                      <a:ext cx="5762625" cy="19812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5</w:t>
                      </w:r>
                      <w:r>
                        <w:rPr>
                          <w:u w:val="none"/>
                          <w:color w:val="000000"/>
                        </w:rPr>
                        <w:fldChar w:fldCharType="end"/>
                      </w:r>
                      <w:r>
                        <w:rPr>
                          <w:color w:val="000000"/>
                          <w:u w:val="none"/>
                        </w:rPr>
                        <w:t>: Preprocess loaded dataset</w:t>
                      </w:r>
                      <w:r>
                        <w:rPr>
                          <w:color w:val="000000"/>
                        </w:rPr>
                        <w:t xml:space="preserve"> </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3529965"/>
                <wp:effectExtent l="0" t="0" r="0" b="0"/>
                <wp:docPr id="32" name="Shape11"/>
                <a:graphic xmlns:a="http://schemas.openxmlformats.org/drawingml/2006/main">
                  <a:graphicData uri="http://schemas.microsoft.com/office/word/2010/wordprocessingShape">
                    <wps:wsp>
                      <wps:cNvSpPr/>
                      <wps:spPr>
                        <a:xfrm>
                          <a:off x="0" y="0"/>
                          <a:ext cx="5762520" cy="352980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3267075"/>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5"/>
                                          <a:stretch>
                                            <a:fillRect/>
                                          </a:stretch>
                                        </pic:blipFill>
                                        <pic:spPr bwMode="auto">
                                          <a:xfrm>
                                            <a:off x="0" y="0"/>
                                            <a:ext cx="5762625" cy="326707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6</w:t>
                            </w:r>
                            <w:r>
                              <w:rPr>
                                <w:u w:val="none"/>
                                <w:color w:val="000000"/>
                              </w:rPr>
                              <w:fldChar w:fldCharType="end"/>
                            </w:r>
                            <w:r>
                              <w:rPr>
                                <w:color w:val="000000"/>
                                <w:u w:val="none"/>
                              </w:rPr>
                              <w:t>: Tokenization</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278pt;width:453.7pt;height:277.9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3267075"/>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16"/>
                                    <a:stretch>
                                      <a:fillRect/>
                                    </a:stretch>
                                  </pic:blipFill>
                                  <pic:spPr bwMode="auto">
                                    <a:xfrm>
                                      <a:off x="0" y="0"/>
                                      <a:ext cx="5762625" cy="326707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6</w:t>
                      </w:r>
                      <w:r>
                        <w:rPr>
                          <w:u w:val="none"/>
                          <w:color w:val="000000"/>
                        </w:rPr>
                        <w:fldChar w:fldCharType="end"/>
                      </w:r>
                      <w:r>
                        <w:rPr>
                          <w:color w:val="000000"/>
                          <w:u w:val="none"/>
                        </w:rPr>
                        <w:t>: Tokenization</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053590"/>
                <wp:effectExtent l="0" t="0" r="0" b="0"/>
                <wp:docPr id="36" name="Shape12"/>
                <a:graphic xmlns:a="http://schemas.openxmlformats.org/drawingml/2006/main">
                  <a:graphicData uri="http://schemas.microsoft.com/office/word/2010/wordprocessingShape">
                    <wps:wsp>
                      <wps:cNvSpPr/>
                      <wps:spPr>
                        <a:xfrm>
                          <a:off x="0" y="0"/>
                          <a:ext cx="5762520" cy="205344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1790700"/>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17"/>
                                          <a:stretch>
                                            <a:fillRect/>
                                          </a:stretch>
                                        </pic:blipFill>
                                        <pic:spPr bwMode="auto">
                                          <a:xfrm>
                                            <a:off x="0" y="0"/>
                                            <a:ext cx="5762625" cy="17907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7</w:t>
                            </w:r>
                            <w:r>
                              <w:rPr>
                                <w:u w:val="none"/>
                                <w:color w:val="000000"/>
                              </w:rPr>
                              <w:fldChar w:fldCharType="end"/>
                            </w:r>
                            <w:r>
                              <w:rPr>
                                <w:color w:val="000000"/>
                                <w:u w:val="none"/>
                              </w:rPr>
                              <w:t>: Loading and Preprocessing the data</w:t>
                            </w:r>
                          </w:p>
                        </w:txbxContent>
                      </wps:txbx>
                      <wps:bodyPr lIns="0" rIns="0" tIns="0" bIns="0" anchor="t">
                        <a:noAutofit/>
                      </wps:bodyPr>
                    </wps:wsp>
                  </a:graphicData>
                </a:graphic>
              </wp:inline>
            </w:drawing>
          </mc:Choice>
          <mc:Fallback>
            <w:pict>
              <v:rect id="shape_0" ID="Shape12" path="m0,0l-2147483645,0l-2147483645,-2147483646l0,-2147483646xe" fillcolor="white" stroked="f" o:allowincell="f" style="position:absolute;margin-left:0pt;margin-top:-161.75pt;width:453.7pt;height:161.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1790700"/>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18"/>
                                    <a:stretch>
                                      <a:fillRect/>
                                    </a:stretch>
                                  </pic:blipFill>
                                  <pic:spPr bwMode="auto">
                                    <a:xfrm>
                                      <a:off x="0" y="0"/>
                                      <a:ext cx="5762625" cy="17907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7</w:t>
                      </w:r>
                      <w:r>
                        <w:rPr>
                          <w:u w:val="none"/>
                          <w:color w:val="000000"/>
                        </w:rPr>
                        <w:fldChar w:fldCharType="end"/>
                      </w:r>
                      <w:r>
                        <w:rPr>
                          <w:color w:val="000000"/>
                          <w:u w:val="none"/>
                        </w:rPr>
                        <w:t>: Loading and Preprocessing the data</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1215390"/>
                <wp:effectExtent l="0" t="0" r="0" b="0"/>
                <wp:docPr id="40" name="Shape13"/>
                <a:graphic xmlns:a="http://schemas.openxmlformats.org/drawingml/2006/main">
                  <a:graphicData uri="http://schemas.microsoft.com/office/word/2010/wordprocessingShape">
                    <wps:wsp>
                      <wps:cNvSpPr/>
                      <wps:spPr>
                        <a:xfrm>
                          <a:off x="0" y="0"/>
                          <a:ext cx="5762520" cy="121536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952500"/>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noChangeArrowheads="1"/>
                                          </pic:cNvPicPr>
                                        </pic:nvPicPr>
                                        <pic:blipFill>
                                          <a:blip r:embed="rId19"/>
                                          <a:stretch>
                                            <a:fillRect/>
                                          </a:stretch>
                                        </pic:blipFill>
                                        <pic:spPr bwMode="auto">
                                          <a:xfrm>
                                            <a:off x="0" y="0"/>
                                            <a:ext cx="5762625" cy="9525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8</w:t>
                            </w:r>
                            <w:r>
                              <w:rPr>
                                <w:u w:val="none"/>
                                <w:color w:val="000000"/>
                              </w:rPr>
                              <w:fldChar w:fldCharType="end"/>
                            </w:r>
                            <w:r>
                              <w:rPr>
                                <w:color w:val="000000"/>
                                <w:u w:val="none"/>
                              </w:rPr>
                              <w:t>: Define and mapping Lables</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95.75pt;width:453.7pt;height:95.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952500"/>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20"/>
                                    <a:stretch>
                                      <a:fillRect/>
                                    </a:stretch>
                                  </pic:blipFill>
                                  <pic:spPr bwMode="auto">
                                    <a:xfrm>
                                      <a:off x="0" y="0"/>
                                      <a:ext cx="5762625" cy="9525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8</w:t>
                      </w:r>
                      <w:r>
                        <w:rPr>
                          <w:u w:val="none"/>
                          <w:color w:val="000000"/>
                        </w:rPr>
                        <w:fldChar w:fldCharType="end"/>
                      </w:r>
                      <w:r>
                        <w:rPr>
                          <w:color w:val="000000"/>
                          <w:u w:val="none"/>
                        </w:rPr>
                        <w:t>: Define and mapping Lables</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4139565"/>
                <wp:effectExtent l="0" t="0" r="0" b="0"/>
                <wp:docPr id="44" name="Shape14"/>
                <a:graphic xmlns:a="http://schemas.openxmlformats.org/drawingml/2006/main">
                  <a:graphicData uri="http://schemas.microsoft.com/office/word/2010/wordprocessingShape">
                    <wps:wsp>
                      <wps:cNvSpPr/>
                      <wps:spPr>
                        <a:xfrm>
                          <a:off x="0" y="0"/>
                          <a:ext cx="5762520" cy="4139640"/>
                        </a:xfrm>
                        <a:prstGeom prst="rect">
                          <a:avLst/>
                        </a:prstGeom>
                        <a:solidFill>
                          <a:srgbClr val="ffffff"/>
                        </a:solidFill>
                        <a:ln w="0">
                          <a:noFill/>
                        </a:ln>
                      </wps:spPr>
                      <wps:style>
                        <a:lnRef idx="0"/>
                        <a:fillRef idx="0"/>
                        <a:effectRef idx="0"/>
                        <a:fontRef idx="minor"/>
                      </wps:style>
                      <wps:txbx>
                        <w:txbxContent>
                          <w:p>
                            <w:pPr>
                              <w:pStyle w:val="Figure"/>
                              <w:ind w:left="0" w:right="0" w:hanging="0"/>
                              <w:rPr>
                                <w:color w:val="000000"/>
                              </w:rPr>
                            </w:pPr>
                            <w:r>
                              <w:rPr/>
                              <w:drawing>
                                <wp:inline distT="0" distB="0" distL="0" distR="0">
                                  <wp:extent cx="5762625" cy="3876675"/>
                                  <wp:effectExtent l="0" t="0" r="0" b="0"/>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21"/>
                                          <a:stretch>
                                            <a:fillRect/>
                                          </a:stretch>
                                        </pic:blipFill>
                                        <pic:spPr bwMode="auto">
                                          <a:xfrm>
                                            <a:off x="0" y="0"/>
                                            <a:ext cx="5762625" cy="387667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9</w:t>
                            </w:r>
                            <w:r>
                              <w:rPr>
                                <w:u w:val="none"/>
                                <w:color w:val="000000"/>
                              </w:rPr>
                              <w:fldChar w:fldCharType="end"/>
                            </w:r>
                            <w:r>
                              <w:rPr>
                                <w:color w:val="000000"/>
                                <w:u w:val="none"/>
                              </w:rPr>
                              <w:t>: Prepare the data for the training</w:t>
                            </w:r>
                            <w:r>
                              <w:rPr>
                                <w:color w:val="000000"/>
                              </w:rPr>
                              <w:t xml:space="preserve"> </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326pt;width:453.7pt;height:325.9pt;mso-wrap-style:square;v-text-anchor:top;mso-position-vertical:top">
                <v:fill o:detectmouseclick="t" type="solid" color2="black"/>
                <v:stroke color="#3465a4" joinstyle="round" endcap="flat"/>
                <v:textbox>
                  <w:txbxContent>
                    <w:p>
                      <w:pPr>
                        <w:pStyle w:val="Figure"/>
                        <w:ind w:left="0" w:right="0" w:hanging="0"/>
                        <w:rPr>
                          <w:color w:val="000000"/>
                        </w:rPr>
                      </w:pPr>
                      <w:r>
                        <w:rPr/>
                        <w:drawing>
                          <wp:inline distT="0" distB="0" distL="0" distR="0">
                            <wp:extent cx="5762625" cy="3876675"/>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22"/>
                                    <a:stretch>
                                      <a:fillRect/>
                                    </a:stretch>
                                  </pic:blipFill>
                                  <pic:spPr bwMode="auto">
                                    <a:xfrm>
                                      <a:off x="0" y="0"/>
                                      <a:ext cx="5762625" cy="387667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9</w:t>
                      </w:r>
                      <w:r>
                        <w:rPr>
                          <w:u w:val="none"/>
                          <w:color w:val="000000"/>
                        </w:rPr>
                        <w:fldChar w:fldCharType="end"/>
                      </w:r>
                      <w:r>
                        <w:rPr>
                          <w:color w:val="000000"/>
                          <w:u w:val="none"/>
                        </w:rPr>
                        <w:t>: Prepare the data for the training</w:t>
                      </w:r>
                      <w:r>
                        <w:rPr>
                          <w:color w:val="000000"/>
                        </w:rPr>
                        <w:t xml:space="preserve"> </w:t>
                      </w:r>
                    </w:p>
                  </w:txbxContent>
                </v:textbox>
                <w10:wrap type="square"/>
              </v:rect>
            </w:pict>
          </mc:Fallback>
        </mc:AlternateContent>
      </w:r>
    </w:p>
    <w:p>
      <w:pPr>
        <w:pStyle w:val="TextBody"/>
        <w:rPr/>
      </w:pPr>
      <w:r>
        <w:rPr/>
      </w:r>
    </w:p>
    <w:p>
      <w:pPr>
        <w:pStyle w:val="Heading3"/>
        <w:ind w:left="0" w:hanging="0"/>
        <w:rPr>
          <w:b w:val="false"/>
          <w:b w:val="false"/>
        </w:rPr>
      </w:pPr>
      <w:bookmarkStart w:id="73" w:name="__RefHeading___Toc2336_891644082"/>
      <w:bookmarkEnd w:id="73"/>
      <w:r>
        <w:rPr>
          <w:rFonts w:ascii="Times New Roman;serif" w:hAnsi="Times New Roman;serif"/>
          <w:b/>
          <w:i w:val="false"/>
          <w:caps w:val="false"/>
          <w:smallCaps w:val="false"/>
          <w:strike w:val="false"/>
          <w:dstrike w:val="false"/>
          <w:color w:val="000000"/>
          <w:sz w:val="24"/>
          <w:u w:val="none"/>
          <w:effect w:val="none"/>
          <w:shd w:fill="auto" w:val="clear"/>
        </w:rPr>
        <w:tab/>
        <w:tab/>
        <w:tab/>
        <w:t>5.3.3.</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Model Development</w:t>
      </w:r>
    </w:p>
    <w:p>
      <w:pPr>
        <w:pStyle w:val="TextBody"/>
        <w:rPr/>
      </w:pPr>
      <w:r>
        <w:rPr/>
      </w:r>
    </w:p>
    <w:p>
      <w:pPr>
        <w:pStyle w:val="TextBody"/>
        <w:numPr>
          <w:ilvl w:val="0"/>
          <w:numId w:val="58"/>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Model Initialization</w:t>
      </w:r>
      <w:r>
        <w:rPr>
          <w:rFonts w:ascii="Times New Roman;serif" w:hAnsi="Times New Roman;serif"/>
          <w:b w:val="false"/>
          <w:i w:val="false"/>
          <w:caps w:val="false"/>
          <w:smallCaps w:val="false"/>
          <w:strike w:val="false"/>
          <w:dstrike w:val="false"/>
          <w:color w:val="000000"/>
          <w:sz w:val="24"/>
          <w:u w:val="none"/>
          <w:effect w:val="none"/>
          <w:shd w:fill="auto" w:val="clear"/>
        </w:rPr>
        <w:t>: Load the pre-trained "bert-base-multilingual-cased" model from the Hugging Face Transformers library.</w:t>
      </w:r>
    </w:p>
    <w:p>
      <w:pPr>
        <w:pStyle w:val="TextBody"/>
        <w:numPr>
          <w:ilvl w:val="0"/>
          <w:numId w:val="58"/>
        </w:numPr>
        <w:tabs>
          <w:tab w:val="clear" w:pos="643"/>
          <w:tab w:val="left" w:pos="0" w:leader="none"/>
        </w:tabs>
        <w:bidi w:val="0"/>
        <w:spacing w:lineRule="auto" w:line="427" w:before="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t>Splitting the train and test dataset into Chunk for more resourced hardware resource management and training the model incrementally.</w:t>
      </w:r>
    </w:p>
    <w:p>
      <w:pPr>
        <w:pStyle w:val="TextBody"/>
        <w:numPr>
          <w:ilvl w:val="0"/>
          <w:numId w:val="58"/>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Supervised Fine-Tuning: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Fine-tune the pre-trained BERT model using the annotated Yemba dataset. This involves splitting the dataset into training, validation, and test sets. Optimize hyperparameters such as learning rate, batch size, and the number of training epochs to enhance model performance.</w:t>
      </w:r>
    </w:p>
    <w:p>
      <w:pPr>
        <w:pStyle w:val="TextBody"/>
        <w:numPr>
          <w:ilvl w:val="0"/>
          <w:numId w:val="58"/>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Training Process: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Utilize Kaggle's GPU resources to accelerate the training process. Monitor training progress and validation performance to prevent overfitting and ensure the model generalizes well to unseen data.</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1863090"/>
                <wp:effectExtent l="0" t="0" r="0" b="0"/>
                <wp:docPr id="48" name="Shape15"/>
                <a:graphic xmlns:a="http://schemas.openxmlformats.org/drawingml/2006/main">
                  <a:graphicData uri="http://schemas.microsoft.com/office/word/2010/wordprocessingShape">
                    <wps:wsp>
                      <wps:cNvSpPr/>
                      <wps:spPr>
                        <a:xfrm>
                          <a:off x="0" y="0"/>
                          <a:ext cx="5762520" cy="186300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1600200"/>
                                  <wp:effectExtent l="0" t="0" r="0" b="0"/>
                                  <wp:docPr id="5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pic:cNvPicPr>
                                            <a:picLocks noChangeAspect="1" noChangeArrowheads="1"/>
                                          </pic:cNvPicPr>
                                        </pic:nvPicPr>
                                        <pic:blipFill>
                                          <a:blip r:embed="rId23"/>
                                          <a:stretch>
                                            <a:fillRect/>
                                          </a:stretch>
                                        </pic:blipFill>
                                        <pic:spPr bwMode="auto">
                                          <a:xfrm>
                                            <a:off x="0" y="0"/>
                                            <a:ext cx="5762625" cy="16002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10</w:t>
                            </w:r>
                            <w:r>
                              <w:rPr>
                                <w:u w:val="none"/>
                                <w:color w:val="000000"/>
                              </w:rPr>
                              <w:fldChar w:fldCharType="end"/>
                            </w:r>
                            <w:r>
                              <w:rPr>
                                <w:color w:val="000000"/>
                                <w:u w:val="none"/>
                              </w:rPr>
                              <w:t>: Split the dataset into chunks and the tokenizer</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146.75pt;width:453.7pt;height:146.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1600200"/>
                            <wp:effectExtent l="0" t="0" r="0" b="0"/>
                            <wp:docPr id="5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pic:cNvPicPr>
                                      <a:picLocks noChangeAspect="1" noChangeArrowheads="1"/>
                                    </pic:cNvPicPr>
                                  </pic:nvPicPr>
                                  <pic:blipFill>
                                    <a:blip r:embed="rId24"/>
                                    <a:stretch>
                                      <a:fillRect/>
                                    </a:stretch>
                                  </pic:blipFill>
                                  <pic:spPr bwMode="auto">
                                    <a:xfrm>
                                      <a:off x="0" y="0"/>
                                      <a:ext cx="5762625" cy="16002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10</w:t>
                      </w:r>
                      <w:r>
                        <w:rPr>
                          <w:u w:val="none"/>
                          <w:color w:val="000000"/>
                        </w:rPr>
                        <w:fldChar w:fldCharType="end"/>
                      </w:r>
                      <w:r>
                        <w:rPr>
                          <w:color w:val="000000"/>
                          <w:u w:val="none"/>
                        </w:rPr>
                        <w:t>: Split the dataset into chunks and the tokenizer</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1224915"/>
                <wp:effectExtent l="0" t="0" r="0" b="0"/>
                <wp:docPr id="52" name="Shape16"/>
                <a:graphic xmlns:a="http://schemas.openxmlformats.org/drawingml/2006/main">
                  <a:graphicData uri="http://schemas.microsoft.com/office/word/2010/wordprocessingShape">
                    <wps:wsp>
                      <wps:cNvSpPr/>
                      <wps:spPr>
                        <a:xfrm>
                          <a:off x="0" y="0"/>
                          <a:ext cx="5762520" cy="12250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962025"/>
                                  <wp:effectExtent l="0" t="0" r="0" b="0"/>
                                  <wp:docPr id="5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 descr=""/>
                                          <pic:cNvPicPr>
                                            <a:picLocks noChangeAspect="1" noChangeArrowheads="1"/>
                                          </pic:cNvPicPr>
                                        </pic:nvPicPr>
                                        <pic:blipFill>
                                          <a:blip r:embed="rId25"/>
                                          <a:stretch>
                                            <a:fillRect/>
                                          </a:stretch>
                                        </pic:blipFill>
                                        <pic:spPr bwMode="auto">
                                          <a:xfrm>
                                            <a:off x="0" y="0"/>
                                            <a:ext cx="5762625" cy="9620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11</w:t>
                            </w:r>
                            <w:r>
                              <w:rPr>
                                <w:u w:val="none"/>
                                <w:color w:val="000000"/>
                              </w:rPr>
                              <w:fldChar w:fldCharType="end"/>
                            </w:r>
                            <w:r>
                              <w:rPr>
                                <w:color w:val="000000"/>
                                <w:u w:val="none"/>
                              </w:rPr>
                              <w:t>: Initialize the pretrained model</w:t>
                            </w:r>
                          </w:p>
                        </w:txbxContent>
                      </wps:txbx>
                      <wps:bodyPr lIns="0" rIns="0" tIns="0" bIns="0" anchor="t">
                        <a:noAutofit/>
                      </wps:bodyPr>
                    </wps:wsp>
                  </a:graphicData>
                </a:graphic>
              </wp:inline>
            </w:drawing>
          </mc:Choice>
          <mc:Fallback>
            <w:pict>
              <v:rect id="shape_0" ID="Shape16" path="m0,0l-2147483645,0l-2147483645,-2147483646l0,-2147483646xe" fillcolor="white" stroked="f" o:allowincell="f" style="position:absolute;margin-left:0pt;margin-top:-96.5pt;width:453.7pt;height:96.4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962025"/>
                            <wp:effectExtent l="0" t="0" r="0" b="0"/>
                            <wp:docPr id="5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 descr=""/>
                                    <pic:cNvPicPr>
                                      <a:picLocks noChangeAspect="1" noChangeArrowheads="1"/>
                                    </pic:cNvPicPr>
                                  </pic:nvPicPr>
                                  <pic:blipFill>
                                    <a:blip r:embed="rId26"/>
                                    <a:stretch>
                                      <a:fillRect/>
                                    </a:stretch>
                                  </pic:blipFill>
                                  <pic:spPr bwMode="auto">
                                    <a:xfrm>
                                      <a:off x="0" y="0"/>
                                      <a:ext cx="5762625" cy="96202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11</w:t>
                      </w:r>
                      <w:r>
                        <w:rPr>
                          <w:u w:val="none"/>
                          <w:color w:val="000000"/>
                        </w:rPr>
                        <w:fldChar w:fldCharType="end"/>
                      </w:r>
                      <w:r>
                        <w:rPr>
                          <w:color w:val="000000"/>
                          <w:u w:val="none"/>
                        </w:rPr>
                        <w:t>: Initialize the pretrained model</w:t>
                      </w:r>
                    </w:p>
                  </w:txbxContent>
                </v:textbox>
                <w10:wrap type="square"/>
              </v:rect>
            </w:pict>
          </mc:Fallback>
        </mc:AlternateContent>
      </w:r>
    </w:p>
    <w:p>
      <w:pPr>
        <w:pStyle w:val="TextBody"/>
        <w:rPr/>
      </w:pPr>
      <w:r>
        <w:rPr/>
      </w:r>
    </w:p>
    <w:p>
      <w:pPr>
        <w:pStyle w:val="TextBody"/>
        <w:bidi w:val="0"/>
        <w:spacing w:lineRule="auto" w:line="427" w:before="0" w:after="0"/>
        <w:jc w:val="center"/>
        <w:rPr>
          <w:caps w:val="false"/>
          <w:smallCaps w:val="false"/>
          <w:strike w:val="false"/>
          <w:dstrike w:val="false"/>
          <w:color w:val="000000"/>
          <w:u w:val="none"/>
          <w:effect w:val="none"/>
          <w:shd w:fill="auto" w:val="clear"/>
        </w:rPr>
      </w:pPr>
      <w:r>
        <w:rPr/>
        <mc:AlternateContent>
          <mc:Choice Requires="wps">
            <w:drawing>
              <wp:inline distT="0" distB="0" distL="0" distR="0">
                <wp:extent cx="5762625" cy="3110865"/>
                <wp:effectExtent l="0" t="0" r="0" b="0"/>
                <wp:docPr id="56" name="Shape17"/>
                <a:graphic xmlns:a="http://schemas.openxmlformats.org/drawingml/2006/main">
                  <a:graphicData uri="http://schemas.microsoft.com/office/word/2010/wordprocessingShape">
                    <wps:wsp>
                      <wps:cNvSpPr/>
                      <wps:spPr>
                        <a:xfrm>
                          <a:off x="0" y="0"/>
                          <a:ext cx="5762520" cy="3110760"/>
                        </a:xfrm>
                        <a:prstGeom prst="rect">
                          <a:avLst/>
                        </a:prstGeom>
                        <a:solidFill>
                          <a:srgbClr val="ffffff"/>
                        </a:solidFill>
                        <a:ln w="0">
                          <a:noFill/>
                        </a:ln>
                      </wps:spPr>
                      <wps:style>
                        <a:lnRef idx="0"/>
                        <a:fillRef idx="0"/>
                        <a:effectRef idx="0"/>
                        <a:fontRef idx="minor"/>
                      </wps:style>
                      <wps:txbx>
                        <w:txbxContent>
                          <w:p>
                            <w:pPr>
                              <w:pStyle w:val="Figure"/>
                              <w:ind w:left="0" w:right="0" w:hanging="0"/>
                              <w:rPr>
                                <w:color w:val="000000"/>
                              </w:rPr>
                            </w:pPr>
                            <w:r>
                              <w:rPr/>
                              <w:drawing>
                                <wp:inline distT="0" distB="0" distL="0" distR="0">
                                  <wp:extent cx="5762625" cy="2847975"/>
                                  <wp:effectExtent l="0" t="0" r="0" b="0"/>
                                  <wp:docPr id="5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descr=""/>
                                          <pic:cNvPicPr>
                                            <a:picLocks noChangeAspect="1" noChangeArrowheads="1"/>
                                          </pic:cNvPicPr>
                                        </pic:nvPicPr>
                                        <pic:blipFill>
                                          <a:blip r:embed="rId27"/>
                                          <a:stretch>
                                            <a:fillRect/>
                                          </a:stretch>
                                        </pic:blipFill>
                                        <pic:spPr bwMode="auto">
                                          <a:xfrm>
                                            <a:off x="0" y="0"/>
                                            <a:ext cx="5762625" cy="2847975"/>
                                          </a:xfrm>
                                          <a:prstGeom prst="rect">
                                            <a:avLst/>
                                          </a:prstGeom>
                                        </pic:spPr>
                                      </pic:pic>
                                    </a:graphicData>
                                  </a:graphic>
                                </wp:inline>
                              </w:drawing>
                            </w:r>
                            <w:r>
                              <w:rPr>
                                <w:i w:val="false"/>
                                <w:iCs w:val="false"/>
                                <w:color w:val="000000"/>
                                <w:u w:val="none"/>
                              </w:rPr>
                              <w:t xml:space="preserve">Figure </w:t>
                            </w:r>
                            <w:r>
                              <w:rPr>
                                <w:i w:val="false"/>
                                <w:iCs w:val="false"/>
                                <w:color w:val="000000"/>
                                <w:u w:val="none"/>
                              </w:rPr>
                              <w:fldChar w:fldCharType="begin"/>
                            </w:r>
                            <w:r>
                              <w:rPr>
                                <w:i w:val="false"/>
                                <w:u w:val="none"/>
                                <w:iCs w:val="false"/>
                                <w:color w:val="000000"/>
                              </w:rPr>
                              <w:instrText xml:space="preserve"> SEQ Figure \* ARABIC </w:instrText>
                            </w:r>
                            <w:r>
                              <w:rPr>
                                <w:i w:val="false"/>
                                <w:u w:val="none"/>
                                <w:iCs w:val="false"/>
                                <w:color w:val="000000"/>
                              </w:rPr>
                              <w:fldChar w:fldCharType="separate"/>
                            </w:r>
                            <w:r>
                              <w:rPr>
                                <w:i w:val="false"/>
                                <w:u w:val="none"/>
                                <w:iCs w:val="false"/>
                                <w:color w:val="000000"/>
                              </w:rPr>
                              <w:t>12</w:t>
                            </w:r>
                            <w:r>
                              <w:rPr>
                                <w:i w:val="false"/>
                                <w:u w:val="none"/>
                                <w:iCs w:val="false"/>
                                <w:color w:val="000000"/>
                              </w:rPr>
                              <w:fldChar w:fldCharType="end"/>
                            </w:r>
                            <w:r>
                              <w:rPr>
                                <w:i w:val="false"/>
                                <w:iCs w:val="false"/>
                                <w:color w:val="000000"/>
                                <w:u w:val="none"/>
                              </w:rPr>
                              <w:t xml:space="preserve">: Set train </w:t>
                            </w:r>
                            <w:r>
                              <w:rPr>
                                <w:color w:val="000000"/>
                                <w:u w:val="none"/>
                              </w:rPr>
                              <w:t>Hyper Parametters</w:t>
                            </w:r>
                          </w:p>
                        </w:txbxContent>
                      </wps:txbx>
                      <wps:bodyPr lIns="0" rIns="0" tIns="0" bIns="0" anchor="t">
                        <a:noAutofit/>
                      </wps:bodyPr>
                    </wps:wsp>
                  </a:graphicData>
                </a:graphic>
              </wp:inline>
            </w:drawing>
          </mc:Choice>
          <mc:Fallback>
            <w:pict>
              <v:rect id="shape_0" ID="Shape17" path="m0,0l-2147483645,0l-2147483645,-2147483646l0,-2147483646xe" fillcolor="white" stroked="f" o:allowincell="f" style="position:absolute;margin-left:0pt;margin-top:-245pt;width:453.7pt;height:244.9pt;mso-wrap-style:square;v-text-anchor:top;mso-position-vertical:top">
                <v:fill o:detectmouseclick="t" type="solid" color2="black"/>
                <v:stroke color="#3465a4" joinstyle="round" endcap="flat"/>
                <v:textbox>
                  <w:txbxContent>
                    <w:p>
                      <w:pPr>
                        <w:pStyle w:val="Figure"/>
                        <w:ind w:left="0" w:right="0" w:hanging="0"/>
                        <w:rPr>
                          <w:color w:val="000000"/>
                        </w:rPr>
                      </w:pPr>
                      <w:r>
                        <w:rPr/>
                        <w:drawing>
                          <wp:inline distT="0" distB="0" distL="0" distR="0">
                            <wp:extent cx="5762625" cy="2847975"/>
                            <wp:effectExtent l="0" t="0" r="0" b="0"/>
                            <wp:docPr id="5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3" descr=""/>
                                    <pic:cNvPicPr>
                                      <a:picLocks noChangeAspect="1" noChangeArrowheads="1"/>
                                    </pic:cNvPicPr>
                                  </pic:nvPicPr>
                                  <pic:blipFill>
                                    <a:blip r:embed="rId28"/>
                                    <a:stretch>
                                      <a:fillRect/>
                                    </a:stretch>
                                  </pic:blipFill>
                                  <pic:spPr bwMode="auto">
                                    <a:xfrm>
                                      <a:off x="0" y="0"/>
                                      <a:ext cx="5762625" cy="2847975"/>
                                    </a:xfrm>
                                    <a:prstGeom prst="rect">
                                      <a:avLst/>
                                    </a:prstGeom>
                                  </pic:spPr>
                                </pic:pic>
                              </a:graphicData>
                            </a:graphic>
                          </wp:inline>
                        </w:drawing>
                      </w:r>
                      <w:r>
                        <w:rPr>
                          <w:i w:val="false"/>
                          <w:iCs w:val="false"/>
                          <w:color w:val="000000"/>
                          <w:u w:val="none"/>
                        </w:rPr>
                        <w:t xml:space="preserve">Figure </w:t>
                      </w:r>
                      <w:r>
                        <w:rPr>
                          <w:i w:val="false"/>
                          <w:iCs w:val="false"/>
                          <w:color w:val="000000"/>
                          <w:u w:val="none"/>
                        </w:rPr>
                        <w:fldChar w:fldCharType="begin"/>
                      </w:r>
                      <w:r>
                        <w:rPr>
                          <w:i w:val="false"/>
                          <w:u w:val="none"/>
                          <w:iCs w:val="false"/>
                          <w:color w:val="000000"/>
                        </w:rPr>
                        <w:instrText xml:space="preserve"> SEQ Figure \* ARABIC </w:instrText>
                      </w:r>
                      <w:r>
                        <w:rPr>
                          <w:i w:val="false"/>
                          <w:u w:val="none"/>
                          <w:iCs w:val="false"/>
                          <w:color w:val="000000"/>
                        </w:rPr>
                        <w:fldChar w:fldCharType="separate"/>
                      </w:r>
                      <w:r>
                        <w:rPr>
                          <w:i w:val="false"/>
                          <w:u w:val="none"/>
                          <w:iCs w:val="false"/>
                          <w:color w:val="000000"/>
                        </w:rPr>
                        <w:t>12</w:t>
                      </w:r>
                      <w:r>
                        <w:rPr>
                          <w:i w:val="false"/>
                          <w:u w:val="none"/>
                          <w:iCs w:val="false"/>
                          <w:color w:val="000000"/>
                        </w:rPr>
                        <w:fldChar w:fldCharType="end"/>
                      </w:r>
                      <w:r>
                        <w:rPr>
                          <w:i w:val="false"/>
                          <w:iCs w:val="false"/>
                          <w:color w:val="000000"/>
                          <w:u w:val="none"/>
                        </w:rPr>
                        <w:t xml:space="preserve">: Set train </w:t>
                      </w:r>
                      <w:r>
                        <w:rPr>
                          <w:color w:val="000000"/>
                          <w:u w:val="none"/>
                        </w:rPr>
                        <w:t>Hyper Parametters</w:t>
                      </w:r>
                    </w:p>
                  </w:txbxContent>
                </v:textbox>
                <w10:wrap type="square"/>
              </v:rect>
            </w:pict>
          </mc:Fallback>
        </mc:AlternateContent>
      </w:r>
    </w:p>
    <w:p>
      <w:pPr>
        <w:pStyle w:val="TextBody"/>
        <w:rPr/>
      </w:pPr>
      <w:r>
        <w:rPr/>
      </w:r>
    </w:p>
    <w:p>
      <w:pPr>
        <w:pStyle w:val="TextBody"/>
        <w:bidi w:val="0"/>
        <w:spacing w:lineRule="auto" w:line="427" w:before="0" w:after="0"/>
        <w:jc w:val="center"/>
        <w:rPr>
          <w:caps w:val="false"/>
          <w:smallCaps w:val="false"/>
          <w:strike w:val="false"/>
          <w:dstrike w:val="false"/>
          <w:color w:val="000000"/>
          <w:u w:val="none"/>
          <w:effect w:val="none"/>
          <w:shd w:fill="auto" w:val="clear"/>
        </w:rPr>
      </w:pPr>
      <w:r>
        <w:rPr/>
        <mc:AlternateContent>
          <mc:Choice Requires="wps">
            <w:drawing>
              <wp:inline distT="0" distB="0" distL="0" distR="0">
                <wp:extent cx="4429125" cy="4621530"/>
                <wp:effectExtent l="0" t="0" r="0" b="0"/>
                <wp:docPr id="60" name="Shape18"/>
                <a:graphic xmlns:a="http://schemas.openxmlformats.org/drawingml/2006/main">
                  <a:graphicData uri="http://schemas.microsoft.com/office/word/2010/wordprocessingShape">
                    <wps:wsp>
                      <wps:cNvSpPr/>
                      <wps:spPr>
                        <a:xfrm>
                          <a:off x="0" y="0"/>
                          <a:ext cx="4429080" cy="46216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4429125" cy="4095750"/>
                                  <wp:effectExtent l="0" t="0" r="0" b="0"/>
                                  <wp:docPr id="6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 descr=""/>
                                          <pic:cNvPicPr>
                                            <a:picLocks noChangeAspect="1" noChangeArrowheads="1"/>
                                          </pic:cNvPicPr>
                                        </pic:nvPicPr>
                                        <pic:blipFill>
                                          <a:blip r:embed="rId29"/>
                                          <a:stretch>
                                            <a:fillRect/>
                                          </a:stretch>
                                        </pic:blipFill>
                                        <pic:spPr bwMode="auto">
                                          <a:xfrm>
                                            <a:off x="0" y="0"/>
                                            <a:ext cx="4429125" cy="409575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13</w:t>
                            </w:r>
                            <w:r>
                              <w:rPr>
                                <w:u w:val="none"/>
                                <w:color w:val="000000"/>
                              </w:rPr>
                              <w:fldChar w:fldCharType="end"/>
                            </w:r>
                            <w:r>
                              <w:rPr>
                                <w:color w:val="000000"/>
                                <w:u w:val="none"/>
                              </w:rPr>
                              <w:t>: Iterate Through each chunk and train the  yemba NER encrementally</w:t>
                            </w:r>
                          </w:p>
                        </w:txbxContent>
                      </wps:txbx>
                      <wps:bodyPr lIns="0" rIns="0" tIns="0" bIns="0" anchor="t">
                        <a:noAutofit/>
                      </wps:bodyPr>
                    </wps:wsp>
                  </a:graphicData>
                </a:graphic>
              </wp:inline>
            </w:drawing>
          </mc:Choice>
          <mc:Fallback>
            <w:pict>
              <v:rect id="shape_0" ID="Shape18" path="m0,0l-2147483645,0l-2147483645,-2147483646l0,-2147483646xe" fillcolor="white" stroked="f" o:allowincell="f" style="position:absolute;margin-left:0pt;margin-top:-363.95pt;width:348.7pt;height:363.8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4429125" cy="4095750"/>
                            <wp:effectExtent l="0" t="0" r="0" b="0"/>
                            <wp:docPr id="6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4" descr=""/>
                                    <pic:cNvPicPr>
                                      <a:picLocks noChangeAspect="1" noChangeArrowheads="1"/>
                                    </pic:cNvPicPr>
                                  </pic:nvPicPr>
                                  <pic:blipFill>
                                    <a:blip r:embed="rId30"/>
                                    <a:stretch>
                                      <a:fillRect/>
                                    </a:stretch>
                                  </pic:blipFill>
                                  <pic:spPr bwMode="auto">
                                    <a:xfrm>
                                      <a:off x="0" y="0"/>
                                      <a:ext cx="4429125" cy="409575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13</w:t>
                      </w:r>
                      <w:r>
                        <w:rPr>
                          <w:u w:val="none"/>
                          <w:color w:val="000000"/>
                        </w:rPr>
                        <w:fldChar w:fldCharType="end"/>
                      </w:r>
                      <w:r>
                        <w:rPr>
                          <w:color w:val="000000"/>
                          <w:u w:val="none"/>
                        </w:rPr>
                        <w:t>: Iterate Through each chunk and train the  yemba NER encrementally</w:t>
                      </w:r>
                    </w:p>
                  </w:txbxContent>
                </v:textbox>
                <w10:wrap type="square"/>
              </v:rect>
            </w:pict>
          </mc:Fallback>
        </mc:AlternateConten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562600" cy="2615565"/>
                <wp:effectExtent l="0" t="0" r="0" b="0"/>
                <wp:docPr id="64" name="Shape19"/>
                <a:graphic xmlns:a="http://schemas.openxmlformats.org/drawingml/2006/main">
                  <a:graphicData uri="http://schemas.microsoft.com/office/word/2010/wordprocessingShape">
                    <wps:wsp>
                      <wps:cNvSpPr/>
                      <wps:spPr>
                        <a:xfrm>
                          <a:off x="0" y="0"/>
                          <a:ext cx="5562720" cy="261540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562600" cy="2352675"/>
                                  <wp:effectExtent l="0" t="0" r="0" b="0"/>
                                  <wp:docPr id="6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 descr=""/>
                                          <pic:cNvPicPr>
                                            <a:picLocks noChangeAspect="1" noChangeArrowheads="1"/>
                                          </pic:cNvPicPr>
                                        </pic:nvPicPr>
                                        <pic:blipFill>
                                          <a:blip r:embed="rId31"/>
                                          <a:stretch>
                                            <a:fillRect/>
                                          </a:stretch>
                                        </pic:blipFill>
                                        <pic:spPr bwMode="auto">
                                          <a:xfrm>
                                            <a:off x="0" y="0"/>
                                            <a:ext cx="5562600" cy="235267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14</w:t>
                            </w:r>
                            <w:r>
                              <w:rPr>
                                <w:u w:val="none"/>
                                <w:color w:val="000000"/>
                              </w:rPr>
                              <w:fldChar w:fldCharType="end"/>
                            </w:r>
                            <w:r>
                              <w:rPr>
                                <w:color w:val="000000"/>
                                <w:u w:val="none"/>
                              </w:rPr>
                              <w:t>: Training metrics</w:t>
                            </w:r>
                          </w:p>
                        </w:txbxContent>
                      </wps:txbx>
                      <wps:bodyPr lIns="0" rIns="0" tIns="0" bIns="0" anchor="t">
                        <a:noAutofit/>
                      </wps:bodyPr>
                    </wps:wsp>
                  </a:graphicData>
                </a:graphic>
              </wp:inline>
            </w:drawing>
          </mc:Choice>
          <mc:Fallback>
            <w:pict>
              <v:rect id="shape_0" ID="Shape19" path="m0,0l-2147483645,0l-2147483645,-2147483646l0,-2147483646xe" fillcolor="white" stroked="f" o:allowincell="f" style="position:absolute;margin-left:0pt;margin-top:-206pt;width:437.95pt;height:205.9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562600" cy="2352675"/>
                            <wp:effectExtent l="0" t="0" r="0" b="0"/>
                            <wp:docPr id="6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5" descr=""/>
                                    <pic:cNvPicPr>
                                      <a:picLocks noChangeAspect="1" noChangeArrowheads="1"/>
                                    </pic:cNvPicPr>
                                  </pic:nvPicPr>
                                  <pic:blipFill>
                                    <a:blip r:embed="rId32"/>
                                    <a:stretch>
                                      <a:fillRect/>
                                    </a:stretch>
                                  </pic:blipFill>
                                  <pic:spPr bwMode="auto">
                                    <a:xfrm>
                                      <a:off x="0" y="0"/>
                                      <a:ext cx="5562600" cy="2352675"/>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14</w:t>
                      </w:r>
                      <w:r>
                        <w:rPr>
                          <w:u w:val="none"/>
                          <w:color w:val="000000"/>
                        </w:rPr>
                        <w:fldChar w:fldCharType="end"/>
                      </w:r>
                      <w:r>
                        <w:rPr>
                          <w:color w:val="000000"/>
                          <w:u w:val="none"/>
                        </w:rPr>
                        <w:t>: Training metrics</w:t>
                      </w:r>
                    </w:p>
                  </w:txbxContent>
                </v:textbox>
                <w10:wrap type="square"/>
              </v:rect>
            </w:pict>
          </mc:Fallback>
        </mc:AlternateContent>
      </w:r>
    </w:p>
    <w:p>
      <w:pPr>
        <w:pStyle w:val="TextBody"/>
        <w:rPr/>
      </w:pPr>
      <w:r>
        <w:rPr/>
      </w:r>
    </w:p>
    <w:p>
      <w:pPr>
        <w:pStyle w:val="Heading3"/>
        <w:ind w:left="0" w:hanging="0"/>
        <w:rPr>
          <w:b w:val="false"/>
          <w:b w:val="false"/>
        </w:rPr>
      </w:pPr>
      <w:bookmarkStart w:id="74" w:name="__RefHeading___Toc2338_891644082"/>
      <w:bookmarkEnd w:id="74"/>
      <w:r>
        <w:rPr>
          <w:rFonts w:ascii="Times New Roman;serif" w:hAnsi="Times New Roman;serif"/>
          <w:b/>
          <w:i w:val="false"/>
          <w:caps w:val="false"/>
          <w:smallCaps w:val="false"/>
          <w:strike w:val="false"/>
          <w:dstrike w:val="false"/>
          <w:color w:val="000000"/>
          <w:sz w:val="24"/>
          <w:u w:val="none"/>
          <w:effect w:val="none"/>
          <w:shd w:fill="auto" w:val="clear"/>
        </w:rPr>
        <w:tab/>
        <w:tab/>
        <w:tab/>
        <w:t>5.3.4.</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Inference and Post-Processing</w:t>
      </w:r>
    </w:p>
    <w:p>
      <w:pPr>
        <w:pStyle w:val="TextBody"/>
        <w:rPr/>
      </w:pPr>
      <w:r>
        <w:rPr/>
      </w:r>
    </w:p>
    <w:p>
      <w:pPr>
        <w:pStyle w:val="TextBody"/>
        <w:numPr>
          <w:ilvl w:val="0"/>
          <w:numId w:val="59"/>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Entity Recognition: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Apply the fine-tuned model to new Yemba texts to identify and classify named entities. Output the recognized entities along with their respective labels.</w:t>
      </w:r>
    </w:p>
    <w:p>
      <w:pPr>
        <w:pStyle w:val="TextBody"/>
        <w:numPr>
          <w:ilvl w:val="0"/>
          <w:numId w:val="59"/>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Post-Processing: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Implement rules and heuristics to refine and validate the recognized entities. Address ambiguities and errors by incorporating feedback mechanisms to improve model accuracy over time.</w:t>
      </w:r>
    </w:p>
    <w:p>
      <w:pPr>
        <w:pStyle w:val="TextBody"/>
        <w:rPr/>
      </w:pPr>
      <w:r>
        <w:rPr/>
      </w:r>
    </w:p>
    <w:p>
      <w:pPr>
        <w:pStyle w:val="Heading3"/>
        <w:ind w:left="0" w:hanging="0"/>
        <w:rPr>
          <w:b w:val="false"/>
          <w:b w:val="false"/>
        </w:rPr>
      </w:pPr>
      <w:bookmarkStart w:id="75" w:name="__RefHeading___Toc2340_891644082"/>
      <w:bookmarkEnd w:id="75"/>
      <w:r>
        <w:rPr>
          <w:rFonts w:ascii="Times New Roman;serif" w:hAnsi="Times New Roman;serif"/>
          <w:b/>
          <w:i w:val="false"/>
          <w:caps w:val="false"/>
          <w:smallCaps w:val="false"/>
          <w:strike w:val="false"/>
          <w:dstrike w:val="false"/>
          <w:color w:val="000000"/>
          <w:sz w:val="24"/>
          <w:u w:val="none"/>
          <w:effect w:val="none"/>
          <w:shd w:fill="auto" w:val="clear"/>
        </w:rPr>
        <w:tab/>
        <w:tab/>
        <w:tab/>
        <w:t>5.3.5.</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System Integration</w:t>
      </w:r>
    </w:p>
    <w:p>
      <w:pPr>
        <w:pStyle w:val="TextBody"/>
        <w:rPr/>
      </w:pPr>
      <w:r>
        <w:rPr/>
      </w:r>
    </w:p>
    <w:p>
      <w:pPr>
        <w:pStyle w:val="TextBody"/>
        <w:numPr>
          <w:ilvl w:val="0"/>
          <w:numId w:val="60"/>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Backend Development: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Develop the backend of the Yemba NER web application using Django REST Framework. Create APIs for model inference, data management, and user feedback.</w:t>
      </w:r>
    </w:p>
    <w:p>
      <w:pPr>
        <w:pStyle w:val="TextBody"/>
        <w:numPr>
          <w:ilvl w:val="0"/>
          <w:numId w:val="60"/>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Frontend Development: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Build an interactive user interface using HTML, CSS, and JavaScript. The interface includes tools for data entry, manual annotation, visualization of recognized entities, and feedback collection.</w:t>
      </w:r>
    </w:p>
    <w:p>
      <w:pPr>
        <w:pStyle w:val="TextBody"/>
        <w:numPr>
          <w:ilvl w:val="0"/>
          <w:numId w:val="60"/>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Containerization: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Use Docker to containerize the model, ensuring consistent deployment across different environments. </w:t>
      </w:r>
    </w:p>
    <w:p>
      <w:pPr>
        <w:pStyle w:val="TextBody"/>
        <w:rPr/>
      </w:pPr>
      <w:r>
        <w:rPr/>
      </w:r>
    </w:p>
    <w:p>
      <w:pPr>
        <w:pStyle w:val="Heading3"/>
        <w:ind w:left="0" w:hanging="0"/>
        <w:rPr>
          <w:b w:val="false"/>
          <w:b w:val="false"/>
        </w:rPr>
      </w:pPr>
      <w:bookmarkStart w:id="76" w:name="__RefHeading___Toc2342_891644082"/>
      <w:bookmarkEnd w:id="76"/>
      <w:r>
        <w:rPr>
          <w:rFonts w:ascii="Times New Roman;serif" w:hAnsi="Times New Roman;serif"/>
          <w:b/>
          <w:i w:val="false"/>
          <w:caps w:val="false"/>
          <w:smallCaps w:val="false"/>
          <w:strike w:val="false"/>
          <w:dstrike w:val="false"/>
          <w:color w:val="000000"/>
          <w:sz w:val="24"/>
          <w:u w:val="none"/>
          <w:effect w:val="none"/>
          <w:shd w:fill="auto" w:val="clear"/>
        </w:rPr>
        <w:tab/>
        <w:tab/>
        <w:tab/>
        <w:t>5.3.6.</w:t>
      </w:r>
      <w:r>
        <w:rPr>
          <w:b w:val="false"/>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Deployment and Maintenance</w:t>
      </w:r>
    </w:p>
    <w:p>
      <w:pPr>
        <w:pStyle w:val="TextBody"/>
        <w:rPr/>
      </w:pPr>
      <w:r>
        <w:rPr/>
      </w:r>
    </w:p>
    <w:p>
      <w:pPr>
        <w:pStyle w:val="TextBody"/>
        <w:numPr>
          <w:ilvl w:val="0"/>
          <w:numId w:val="61"/>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Model Hosting: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Host the fine-tuned model on Hugging Face Hub, deploying it using the docker container as a FastAPI endpoint for global accessibility.</w:t>
      </w:r>
    </w:p>
    <w:p>
      <w:pPr>
        <w:pStyle w:val="TextBody"/>
        <w:numPr>
          <w:ilvl w:val="0"/>
          <w:numId w:val="61"/>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Application Deployment: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Deploy the backend and frontend services on Render, ensuring the application is accessible to users.</w:t>
      </w:r>
    </w:p>
    <w:p>
      <w:pPr>
        <w:pStyle w:val="TextBody"/>
        <w:numPr>
          <w:ilvl w:val="0"/>
          <w:numId w:val="61"/>
        </w:numPr>
        <w:tabs>
          <w:tab w:val="clear" w:pos="643"/>
          <w:tab w:val="left" w:pos="0" w:leader="none"/>
        </w:tabs>
        <w:bidi w:val="0"/>
        <w:spacing w:lineRule="auto" w:line="427" w:before="0" w:after="0"/>
        <w:ind w:left="709" w:hanging="283"/>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shd w:fill="auto" w:val="clear"/>
        </w:rPr>
        <w:t>   </w:t>
      </w:r>
      <w:r>
        <w:rPr>
          <w:rFonts w:ascii="Times New Roman;serif" w:hAnsi="Times New Roman;serif"/>
          <w:b/>
          <w:i w:val="false"/>
          <w:caps w:val="false"/>
          <w:smallCaps w:val="false"/>
          <w:strike w:val="false"/>
          <w:dstrike w:val="false"/>
          <w:color w:val="000000"/>
          <w:sz w:val="24"/>
          <w:u w:val="none"/>
          <w:effect w:val="none"/>
          <w:shd w:fill="auto" w:val="clear"/>
        </w:rPr>
        <w:t>Continuous Improvement:</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Regularly update the training data and fine-tune the model based on user feedback. Use GitHub to track code changes and manage version control, facilitating ongoing maintenance and enhancements.</w:t>
      </w:r>
    </w:p>
    <w:p>
      <w:pPr>
        <w:pStyle w:val="TextBody"/>
        <w:rPr/>
      </w:pPr>
      <w:r>
        <w:rPr/>
      </w:r>
    </w:p>
    <w:p>
      <w:pPr>
        <w:pStyle w:val="Heading2"/>
        <w:numPr>
          <w:ilvl w:val="0"/>
          <w:numId w:val="0"/>
        </w:numPr>
        <w:tabs>
          <w:tab w:val="clear" w:pos="643"/>
          <w:tab w:val="left" w:pos="0" w:leader="none"/>
        </w:tabs>
        <w:bidi w:val="0"/>
        <w:spacing w:lineRule="auto" w:line="427" w:before="40" w:after="0"/>
        <w:ind w:left="1146"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77" w:name="__RefHeading___Toc1021_3383674532"/>
      <w:bookmarkEnd w:id="77"/>
      <w:r>
        <w:rPr>
          <w:rFonts w:ascii="Times New Roman;serif" w:hAnsi="Times New Roman;serif"/>
          <w:b/>
          <w:i w:val="false"/>
          <w:caps w:val="false"/>
          <w:smallCaps w:val="false"/>
          <w:strike w:val="false"/>
          <w:dstrike w:val="false"/>
          <w:color w:val="000000"/>
          <w:sz w:val="26"/>
          <w:u w:val="none"/>
          <w:effect w:val="none"/>
          <w:shd w:fill="auto" w:val="clear"/>
        </w:rPr>
        <w:t>5.4.</w:t>
        <w:tab/>
        <w:t>Presentation and Interpretation of YembaNER</w:t>
      </w:r>
    </w:p>
    <w:p>
      <w:pPr>
        <w:pStyle w:val="Normal"/>
        <w:tabs>
          <w:tab w:val="clear" w:pos="643"/>
          <w:tab w:val="left" w:pos="0" w:leader="none"/>
        </w:tabs>
        <w:bidi w:val="0"/>
        <w:spacing w:lineRule="auto" w:line="427" w:before="40" w:after="0"/>
        <w:ind w:left="709" w:hanging="283"/>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r>
    </w:p>
    <w:p>
      <w:pPr>
        <w:pStyle w:val="Heading3"/>
        <w:ind w:left="0" w:hanging="0"/>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78" w:name="__RefHeading___Toc2344_891644082"/>
      <w:bookmarkEnd w:id="78"/>
      <w:r>
        <w:rPr/>
        <w:tab/>
        <w:tab/>
        <w:tab/>
        <w:t xml:space="preserve">5.4.1. </w:t>
      </w:r>
      <w:r>
        <w:rPr>
          <w:rFonts w:ascii="Times New Roman;serif" w:hAnsi="Times New Roman;serif"/>
          <w:b/>
          <w:i w:val="false"/>
          <w:caps w:val="false"/>
          <w:smallCaps w:val="false"/>
          <w:strike w:val="false"/>
          <w:dstrike w:val="false"/>
          <w:color w:val="000000"/>
          <w:sz w:val="24"/>
          <w:u w:val="none"/>
          <w:effect w:val="none"/>
          <w:shd w:fill="auto" w:val="clear"/>
        </w:rPr>
        <w:t>Home page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This page </w:t>
      </w:r>
      <w:r>
        <w:rPr>
          <w:rFonts w:ascii="Times New Roman;serif" w:hAnsi="Times New Roman;serif"/>
          <w:b w:val="false"/>
          <w:i w:val="false"/>
          <w:caps w:val="false"/>
          <w:smallCaps w:val="false"/>
          <w:strike w:val="false"/>
          <w:dstrike w:val="false"/>
          <w:color w:val="000000"/>
          <w:sz w:val="24"/>
          <w:u w:val="none"/>
          <w:effect w:val="none"/>
          <w:shd w:fill="auto" w:val="clear"/>
        </w:rPr>
        <w:t>serves as a landing page</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and provides information that will help the user to use the service efficiently.</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472690"/>
                <wp:effectExtent l="0" t="0" r="0" b="0"/>
                <wp:docPr id="68" name="Shape20"/>
                <a:graphic xmlns:a="http://schemas.openxmlformats.org/drawingml/2006/main">
                  <a:graphicData uri="http://schemas.microsoft.com/office/word/2010/wordprocessingShape">
                    <wps:wsp>
                      <wps:cNvSpPr/>
                      <wps:spPr>
                        <a:xfrm>
                          <a:off x="0" y="0"/>
                          <a:ext cx="5762520" cy="247284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209800"/>
                                  <wp:effectExtent l="0" t="0" r="0" b="0"/>
                                  <wp:docPr id="7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 descr=""/>
                                          <pic:cNvPicPr>
                                            <a:picLocks noChangeAspect="1" noChangeArrowheads="1"/>
                                          </pic:cNvPicPr>
                                        </pic:nvPicPr>
                                        <pic:blipFill>
                                          <a:blip r:embed="rId33"/>
                                          <a:stretch>
                                            <a:fillRect/>
                                          </a:stretch>
                                        </pic:blipFill>
                                        <pic:spPr bwMode="auto">
                                          <a:xfrm>
                                            <a:off x="0" y="0"/>
                                            <a:ext cx="5762625" cy="22098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15</w:t>
                            </w:r>
                            <w:r>
                              <w:rPr>
                                <w:u w:val="none"/>
                                <w:color w:val="000000"/>
                              </w:rPr>
                              <w:fldChar w:fldCharType="end"/>
                            </w:r>
                            <w:r>
                              <w:rPr>
                                <w:color w:val="000000"/>
                                <w:u w:val="none"/>
                              </w:rPr>
                              <w:t>: Home page</w:t>
                            </w:r>
                          </w:p>
                        </w:txbxContent>
                      </wps:txbx>
                      <wps:bodyPr lIns="0" rIns="0" tIns="0" bIns="0" anchor="t">
                        <a:noAutofit/>
                      </wps:bodyPr>
                    </wps:wsp>
                  </a:graphicData>
                </a:graphic>
              </wp:inline>
            </w:drawing>
          </mc:Choice>
          <mc:Fallback>
            <w:pict>
              <v:rect id="shape_0" ID="Shape20" path="m0,0l-2147483645,0l-2147483645,-2147483646l0,-2147483646xe" fillcolor="white" stroked="f" o:allowincell="f" style="position:absolute;margin-left:0pt;margin-top:-194.75pt;width:453.7pt;height:194.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209800"/>
                            <wp:effectExtent l="0" t="0" r="0" b="0"/>
                            <wp:docPr id="7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6" descr=""/>
                                    <pic:cNvPicPr>
                                      <a:picLocks noChangeAspect="1" noChangeArrowheads="1"/>
                                    </pic:cNvPicPr>
                                  </pic:nvPicPr>
                                  <pic:blipFill>
                                    <a:blip r:embed="rId34"/>
                                    <a:stretch>
                                      <a:fillRect/>
                                    </a:stretch>
                                  </pic:blipFill>
                                  <pic:spPr bwMode="auto">
                                    <a:xfrm>
                                      <a:off x="0" y="0"/>
                                      <a:ext cx="5762625" cy="22098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15</w:t>
                      </w:r>
                      <w:r>
                        <w:rPr>
                          <w:u w:val="none"/>
                          <w:color w:val="000000"/>
                        </w:rPr>
                        <w:fldChar w:fldCharType="end"/>
                      </w:r>
                      <w:r>
                        <w:rPr>
                          <w:color w:val="000000"/>
                          <w:u w:val="none"/>
                        </w:rPr>
                        <w:t>: Home page</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r>
        <w:rPr>
          <w:rFonts w:ascii="Times New Roman;serif" w:hAnsi="Times New Roman;serif"/>
          <w:b/>
          <w:i w:val="false"/>
          <w:caps w:val="false"/>
          <w:smallCaps w:val="false"/>
          <w:strike w:val="false"/>
          <w:dstrike w:val="false"/>
          <w:color w:val="000000"/>
          <w:sz w:val="24"/>
          <w:u w:val="none"/>
          <w:effect w:val="none"/>
          <w:shd w:fill="auto" w:val="clea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79" w:name="__RefHeading___Toc1025_3383674532"/>
      <w:bookmarkEnd w:id="79"/>
      <w:r>
        <w:rPr>
          <w:rFonts w:ascii="Times New Roman;serif" w:hAnsi="Times New Roman;serif"/>
          <w:b/>
          <w:i w:val="false"/>
          <w:caps w:val="false"/>
          <w:smallCaps w:val="false"/>
          <w:strike w:val="false"/>
          <w:dstrike w:val="false"/>
          <w:color w:val="000000"/>
          <w:sz w:val="24"/>
          <w:u w:val="none"/>
          <w:effect w:val="none"/>
          <w:shd w:fill="auto" w:val="clear"/>
        </w:rPr>
        <w:t xml:space="preserve">      </w:t>
      </w:r>
      <w:r>
        <w:rPr>
          <w:rFonts w:ascii="Times New Roman;serif" w:hAnsi="Times New Roman;serif"/>
          <w:b/>
          <w:i w:val="false"/>
          <w:caps w:val="false"/>
          <w:smallCaps w:val="false"/>
          <w:strike w:val="false"/>
          <w:dstrike w:val="false"/>
          <w:color w:val="000000"/>
          <w:sz w:val="24"/>
          <w:u w:val="none"/>
          <w:effect w:val="none"/>
          <w:shd w:fill="auto" w:val="clear"/>
        </w:rPr>
        <w:t>5.4.2.</w:t>
        <w:tab/>
        <w:t>NER page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This page </w:t>
      </w:r>
      <w:r>
        <w:rPr>
          <w:rFonts w:ascii="Times New Roman;serif" w:hAnsi="Times New Roman;serif"/>
          <w:b w:val="false"/>
          <w:i w:val="false"/>
          <w:caps w:val="false"/>
          <w:smallCaps w:val="false"/>
          <w:strike w:val="false"/>
          <w:dstrike w:val="false"/>
          <w:color w:val="000000"/>
          <w:sz w:val="24"/>
          <w:u w:val="none"/>
          <w:effect w:val="none"/>
          <w:shd w:fill="auto" w:val="clear"/>
        </w:rPr>
        <w:t>serves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as the entry point for users to make predictions using the Yemba NER model by providing a text and then get their entities named. Also If the user is logged in, the output of his prediction along with the input text will be saved to the database and he could get it from the History page.</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72" name="Shape21"/>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7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 descr=""/>
                                          <pic:cNvPicPr>
                                            <a:picLocks noChangeAspect="1" noChangeArrowheads="1"/>
                                          </pic:cNvPicPr>
                                        </pic:nvPicPr>
                                        <pic:blipFill>
                                          <a:blip r:embed="rId35"/>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16</w:t>
                            </w:r>
                            <w:r>
                              <w:rPr>
                                <w:u w:val="none"/>
                                <w:color w:val="000000"/>
                              </w:rPr>
                              <w:fldChar w:fldCharType="end"/>
                            </w:r>
                            <w:r>
                              <w:rPr>
                                <w:color w:val="000000"/>
                                <w:u w:val="none"/>
                              </w:rPr>
                              <w:t>: NER page</w:t>
                            </w:r>
                          </w:p>
                        </w:txbxContent>
                      </wps:txbx>
                      <wps:bodyPr lIns="0" rIns="0" tIns="0" bIns="0" anchor="t">
                        <a:noAutofit/>
                      </wps:bodyPr>
                    </wps:wsp>
                  </a:graphicData>
                </a:graphic>
              </wp:inline>
            </w:drawing>
          </mc:Choice>
          <mc:Fallback>
            <w:pict>
              <v:rect id="shape_0" ID="Shape21"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7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7" descr=""/>
                                    <pic:cNvPicPr>
                                      <a:picLocks noChangeAspect="1" noChangeArrowheads="1"/>
                                    </pic:cNvPicPr>
                                  </pic:nvPicPr>
                                  <pic:blipFill>
                                    <a:blip r:embed="rId36"/>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16</w:t>
                      </w:r>
                      <w:r>
                        <w:rPr>
                          <w:u w:val="none"/>
                          <w:color w:val="000000"/>
                        </w:rPr>
                        <w:fldChar w:fldCharType="end"/>
                      </w:r>
                      <w:r>
                        <w:rPr>
                          <w:color w:val="000000"/>
                          <w:u w:val="none"/>
                        </w:rPr>
                        <w:t>: NER page</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0" w:name="__RefHeading___Toc1027_3383674532"/>
      <w:bookmarkEnd w:id="80"/>
      <w:r>
        <w:rPr>
          <w:rFonts w:ascii="Times New Roman;serif" w:hAnsi="Times New Roman;serif"/>
          <w:b/>
          <w:i w:val="false"/>
          <w:caps w:val="false"/>
          <w:smallCaps w:val="false"/>
          <w:strike w:val="false"/>
          <w:dstrike w:val="false"/>
          <w:color w:val="000000"/>
          <w:sz w:val="24"/>
          <w:u w:val="none"/>
          <w:effect w:val="none"/>
          <w:shd w:fill="auto" w:val="clear"/>
        </w:rPr>
        <w:t>5.4.3. History page</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history page returns the previous predictions performed by the user such that the recents ones are the top of the table.</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76" name="Shape22"/>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7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8" descr=""/>
                                          <pic:cNvPicPr>
                                            <a:picLocks noChangeAspect="1" noChangeArrowheads="1"/>
                                          </pic:cNvPicPr>
                                        </pic:nvPicPr>
                                        <pic:blipFill>
                                          <a:blip r:embed="rId37"/>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17</w:t>
                            </w:r>
                            <w:r>
                              <w:rPr>
                                <w:u w:val="none"/>
                                <w:color w:val="000000"/>
                              </w:rPr>
                              <w:fldChar w:fldCharType="end"/>
                            </w:r>
                            <w:r>
                              <w:rPr>
                                <w:color w:val="000000"/>
                                <w:u w:val="none"/>
                              </w:rPr>
                              <w:t>: History page</w:t>
                            </w:r>
                          </w:p>
                        </w:txbxContent>
                      </wps:txbx>
                      <wps:bodyPr lIns="0" rIns="0" tIns="0" bIns="0" anchor="t">
                        <a:noAutofit/>
                      </wps:bodyPr>
                    </wps:wsp>
                  </a:graphicData>
                </a:graphic>
              </wp:inline>
            </w:drawing>
          </mc:Choice>
          <mc:Fallback>
            <w:pict>
              <v:rect id="shape_0" ID="Shape22"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7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 descr=""/>
                                    <pic:cNvPicPr>
                                      <a:picLocks noChangeAspect="1" noChangeArrowheads="1"/>
                                    </pic:cNvPicPr>
                                  </pic:nvPicPr>
                                  <pic:blipFill>
                                    <a:blip r:embed="rId38"/>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17</w:t>
                      </w:r>
                      <w:r>
                        <w:rPr>
                          <w:u w:val="none"/>
                          <w:color w:val="000000"/>
                        </w:rPr>
                        <w:fldChar w:fldCharType="end"/>
                      </w:r>
                      <w:r>
                        <w:rPr>
                          <w:color w:val="000000"/>
                          <w:u w:val="none"/>
                        </w:rPr>
                        <w:t>: History page</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1" w:name="__RefHeading___Toc1029_3383674532"/>
      <w:bookmarkEnd w:id="81"/>
      <w:r>
        <w:rPr>
          <w:rFonts w:ascii="Times New Roman;serif" w:hAnsi="Times New Roman;serif"/>
          <w:b/>
          <w:i w:val="false"/>
          <w:caps w:val="false"/>
          <w:smallCaps w:val="false"/>
          <w:strike w:val="false"/>
          <w:dstrike w:val="false"/>
          <w:color w:val="000000"/>
          <w:sz w:val="24"/>
          <w:u w:val="none"/>
          <w:effect w:val="none"/>
          <w:shd w:fill="auto" w:val="clear"/>
        </w:rPr>
        <w:t>5.4.4.</w:t>
        <w:tab/>
        <w:t>Login panel</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panel allows users to connect to their existing account such that they can benefit from the permission to save their prediction and see their profile. The will need to provide a valid email address and password.</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80" name="Shape23"/>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8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9" descr=""/>
                                          <pic:cNvPicPr>
                                            <a:picLocks noChangeAspect="1" noChangeArrowheads="1"/>
                                          </pic:cNvPicPr>
                                        </pic:nvPicPr>
                                        <pic:blipFill>
                                          <a:blip r:embed="rId39"/>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18</w:t>
                            </w:r>
                            <w:r>
                              <w:rPr>
                                <w:u w:val="none"/>
                                <w:color w:val="000000"/>
                              </w:rPr>
                              <w:fldChar w:fldCharType="end"/>
                            </w:r>
                            <w:r>
                              <w:rPr>
                                <w:color w:val="000000"/>
                                <w:u w:val="none"/>
                              </w:rPr>
                              <w:t>: Login panel</w:t>
                            </w:r>
                          </w:p>
                        </w:txbxContent>
                      </wps:txbx>
                      <wps:bodyPr lIns="0" rIns="0" tIns="0" bIns="0" anchor="t">
                        <a:noAutofit/>
                      </wps:bodyPr>
                    </wps:wsp>
                  </a:graphicData>
                </a:graphic>
              </wp:inline>
            </w:drawing>
          </mc:Choice>
          <mc:Fallback>
            <w:pict>
              <v:rect id="shape_0" ID="Shape23"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8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9" descr=""/>
                                    <pic:cNvPicPr>
                                      <a:picLocks noChangeAspect="1" noChangeArrowheads="1"/>
                                    </pic:cNvPicPr>
                                  </pic:nvPicPr>
                                  <pic:blipFill>
                                    <a:blip r:embed="rId40"/>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18</w:t>
                      </w:r>
                      <w:r>
                        <w:rPr>
                          <w:u w:val="none"/>
                          <w:color w:val="000000"/>
                        </w:rPr>
                        <w:fldChar w:fldCharType="end"/>
                      </w:r>
                      <w:r>
                        <w:rPr>
                          <w:color w:val="000000"/>
                          <w:u w:val="none"/>
                        </w:rPr>
                        <w:t>: Login panel</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2" w:name="__RefHeading___Toc1031_3383674532"/>
      <w:bookmarkEnd w:id="82"/>
      <w:r>
        <w:rPr>
          <w:rFonts w:ascii="Times New Roman;serif" w:hAnsi="Times New Roman;serif"/>
          <w:b/>
          <w:i w:val="false"/>
          <w:caps w:val="false"/>
          <w:smallCaps w:val="false"/>
          <w:strike w:val="false"/>
          <w:dstrike w:val="false"/>
          <w:color w:val="000000"/>
          <w:sz w:val="24"/>
          <w:u w:val="none"/>
          <w:effect w:val="none"/>
          <w:shd w:fill="auto" w:val="clear"/>
        </w:rPr>
        <w:t>5.4.5.</w:t>
        <w:tab/>
        <w:t>Signup panel</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 xml:space="preserve">This panel </w:t>
      </w:r>
      <w:r>
        <w:rPr>
          <w:rFonts w:ascii="Times New Roman;serif" w:hAnsi="Times New Roman;serif"/>
          <w:b w:val="false"/>
          <w:i w:val="false"/>
          <w:caps w:val="false"/>
          <w:smallCaps w:val="false"/>
          <w:strike w:val="false"/>
          <w:dstrike w:val="false"/>
          <w:color w:val="000000"/>
          <w:sz w:val="24"/>
          <w:u w:val="none"/>
          <w:effect w:val="none"/>
          <w:shd w:fill="auto" w:val="clear"/>
        </w:rPr>
        <w:t>serves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as an entry point for users to register to the Yembar NER platform. The users should provide their email address (which is used for email validation), username, first name, last name and password for authentication.</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84" name="Shape24"/>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8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 descr=""/>
                                          <pic:cNvPicPr>
                                            <a:picLocks noChangeAspect="1" noChangeArrowheads="1"/>
                                          </pic:cNvPicPr>
                                        </pic:nvPicPr>
                                        <pic:blipFill>
                                          <a:blip r:embed="rId41"/>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19</w:t>
                            </w:r>
                            <w:r>
                              <w:rPr>
                                <w:u w:val="none"/>
                                <w:color w:val="000000"/>
                              </w:rPr>
                              <w:fldChar w:fldCharType="end"/>
                            </w:r>
                            <w:r>
                              <w:rPr>
                                <w:color w:val="000000"/>
                                <w:u w:val="none"/>
                              </w:rPr>
                              <w:t>: Signup panel</w:t>
                            </w:r>
                          </w:p>
                        </w:txbxContent>
                      </wps:txbx>
                      <wps:bodyPr lIns="0" rIns="0" tIns="0" bIns="0" anchor="t">
                        <a:noAutofit/>
                      </wps:bodyPr>
                    </wps:wsp>
                  </a:graphicData>
                </a:graphic>
              </wp:inline>
            </w:drawing>
          </mc:Choice>
          <mc:Fallback>
            <w:pict>
              <v:rect id="shape_0" ID="Shape24"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8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0" descr=""/>
                                    <pic:cNvPicPr>
                                      <a:picLocks noChangeAspect="1" noChangeArrowheads="1"/>
                                    </pic:cNvPicPr>
                                  </pic:nvPicPr>
                                  <pic:blipFill>
                                    <a:blip r:embed="rId42"/>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19</w:t>
                      </w:r>
                      <w:r>
                        <w:rPr>
                          <w:u w:val="none"/>
                          <w:color w:val="000000"/>
                        </w:rPr>
                        <w:fldChar w:fldCharType="end"/>
                      </w:r>
                      <w:r>
                        <w:rPr>
                          <w:color w:val="000000"/>
                          <w:u w:val="none"/>
                        </w:rPr>
                        <w:t>: Signup panel</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3" w:name="__RefHeading___Toc1033_3383674532"/>
      <w:bookmarkEnd w:id="83"/>
      <w:r>
        <w:rPr>
          <w:rFonts w:ascii="Times New Roman;serif" w:hAnsi="Times New Roman;serif"/>
          <w:b/>
          <w:i w:val="false"/>
          <w:caps w:val="false"/>
          <w:smallCaps w:val="false"/>
          <w:strike w:val="false"/>
          <w:dstrike w:val="false"/>
          <w:color w:val="000000"/>
          <w:sz w:val="24"/>
          <w:u w:val="none"/>
          <w:effect w:val="none"/>
          <w:shd w:fill="auto" w:val="clear"/>
        </w:rPr>
        <w:t>5.4.6.</w:t>
        <w:tab/>
        <w:t>User profile </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Provides the user with his credentials if the user is logged in.</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88" name="Shape25"/>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9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 descr=""/>
                                          <pic:cNvPicPr>
                                            <a:picLocks noChangeAspect="1" noChangeArrowheads="1"/>
                                          </pic:cNvPicPr>
                                        </pic:nvPicPr>
                                        <pic:blipFill>
                                          <a:blip r:embed="rId43"/>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20</w:t>
                            </w:r>
                            <w:r>
                              <w:rPr>
                                <w:u w:val="none"/>
                                <w:color w:val="000000"/>
                              </w:rPr>
                              <w:fldChar w:fldCharType="end"/>
                            </w:r>
                            <w:r>
                              <w:rPr>
                                <w:color w:val="000000"/>
                                <w:u w:val="none"/>
                              </w:rPr>
                              <w:t>: User Profile Panel</w:t>
                            </w:r>
                          </w:p>
                        </w:txbxContent>
                      </wps:txbx>
                      <wps:bodyPr lIns="0" rIns="0" tIns="0" bIns="0" anchor="t">
                        <a:noAutofit/>
                      </wps:bodyPr>
                    </wps:wsp>
                  </a:graphicData>
                </a:graphic>
              </wp:inline>
            </w:drawing>
          </mc:Choice>
          <mc:Fallback>
            <w:pict>
              <v:rect id="shape_0" ID="Shape25"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9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1" descr=""/>
                                    <pic:cNvPicPr>
                                      <a:picLocks noChangeAspect="1" noChangeArrowheads="1"/>
                                    </pic:cNvPicPr>
                                  </pic:nvPicPr>
                                  <pic:blipFill>
                                    <a:blip r:embed="rId44"/>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20</w:t>
                      </w:r>
                      <w:r>
                        <w:rPr>
                          <w:u w:val="none"/>
                          <w:color w:val="000000"/>
                        </w:rPr>
                        <w:fldChar w:fldCharType="end"/>
                      </w:r>
                      <w:r>
                        <w:rPr>
                          <w:color w:val="000000"/>
                          <w:u w:val="none"/>
                        </w:rPr>
                        <w:t>: User Profile Panel</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4" w:name="__RefHeading___Toc1035_3383674532"/>
      <w:bookmarkEnd w:id="84"/>
      <w:r>
        <w:rPr>
          <w:rFonts w:ascii="Times New Roman;serif" w:hAnsi="Times New Roman;serif"/>
          <w:b/>
          <w:i w:val="false"/>
          <w:caps w:val="false"/>
          <w:smallCaps w:val="false"/>
          <w:strike w:val="false"/>
          <w:dstrike w:val="false"/>
          <w:color w:val="000000"/>
          <w:sz w:val="24"/>
          <w:u w:val="none"/>
          <w:effect w:val="none"/>
          <w:shd w:fill="auto" w:val="clear"/>
        </w:rPr>
        <w:t>5.4.7.</w:t>
        <w:tab/>
        <w:t>Reset password</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Also, the platform allows users to reset their password using their email if forgotten.</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92" name="Shape26"/>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9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2" descr=""/>
                                          <pic:cNvPicPr>
                                            <a:picLocks noChangeAspect="1" noChangeArrowheads="1"/>
                                          </pic:cNvPicPr>
                                        </pic:nvPicPr>
                                        <pic:blipFill>
                                          <a:blip r:embed="rId45"/>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21</w:t>
                            </w:r>
                            <w:r>
                              <w:rPr>
                                <w:u w:val="none"/>
                                <w:color w:val="000000"/>
                              </w:rPr>
                              <w:fldChar w:fldCharType="end"/>
                            </w:r>
                            <w:r>
                              <w:rPr>
                                <w:color w:val="000000"/>
                                <w:u w:val="none"/>
                              </w:rPr>
                              <w:t>: Password reset panel</w:t>
                            </w:r>
                          </w:p>
                        </w:txbxContent>
                      </wps:txbx>
                      <wps:bodyPr lIns="0" rIns="0" tIns="0" bIns="0" anchor="t">
                        <a:noAutofit/>
                      </wps:bodyPr>
                    </wps:wsp>
                  </a:graphicData>
                </a:graphic>
              </wp:inline>
            </w:drawing>
          </mc:Choice>
          <mc:Fallback>
            <w:pict>
              <v:rect id="shape_0" ID="Shape26"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9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2" descr=""/>
                                    <pic:cNvPicPr>
                                      <a:picLocks noChangeAspect="1" noChangeArrowheads="1"/>
                                    </pic:cNvPicPr>
                                  </pic:nvPicPr>
                                  <pic:blipFill>
                                    <a:blip r:embed="rId46"/>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21</w:t>
                      </w:r>
                      <w:r>
                        <w:rPr>
                          <w:u w:val="none"/>
                          <w:color w:val="000000"/>
                        </w:rPr>
                        <w:fldChar w:fldCharType="end"/>
                      </w:r>
                      <w:r>
                        <w:rPr>
                          <w:color w:val="000000"/>
                          <w:u w:val="none"/>
                        </w:rPr>
                        <w:t>: Password reset panel</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5" w:name="__RefHeading___Toc1037_3383674532"/>
      <w:bookmarkEnd w:id="85"/>
      <w:r>
        <w:rPr>
          <w:rFonts w:ascii="Times New Roman;serif" w:hAnsi="Times New Roman;serif"/>
          <w:b/>
          <w:i w:val="false"/>
          <w:caps w:val="false"/>
          <w:smallCaps w:val="false"/>
          <w:strike w:val="false"/>
          <w:dstrike w:val="false"/>
          <w:color w:val="000000"/>
          <w:sz w:val="24"/>
          <w:u w:val="none"/>
          <w:effect w:val="none"/>
          <w:shd w:fill="auto" w:val="clear"/>
        </w:rPr>
        <w:t>5.4.8.</w:t>
        <w:tab/>
        <w:t>About us</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panel provides users with information about the Yemba NER platform.</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853690"/>
                <wp:effectExtent l="0" t="0" r="0" b="0"/>
                <wp:docPr id="96" name="Shape27"/>
                <a:graphic xmlns:a="http://schemas.openxmlformats.org/drawingml/2006/main">
                  <a:graphicData uri="http://schemas.microsoft.com/office/word/2010/wordprocessingShape">
                    <wps:wsp>
                      <wps:cNvSpPr/>
                      <wps:spPr>
                        <a:xfrm>
                          <a:off x="0" y="0"/>
                          <a:ext cx="5762520" cy="285372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590800"/>
                                  <wp:effectExtent l="0" t="0" r="0" b="0"/>
                                  <wp:docPr id="9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 descr=""/>
                                          <pic:cNvPicPr>
                                            <a:picLocks noChangeAspect="1" noChangeArrowheads="1"/>
                                          </pic:cNvPicPr>
                                        </pic:nvPicPr>
                                        <pic:blipFill>
                                          <a:blip r:embed="rId47"/>
                                          <a:stretch>
                                            <a:fillRect/>
                                          </a:stretch>
                                        </pic:blipFill>
                                        <pic:spPr bwMode="auto">
                                          <a:xfrm>
                                            <a:off x="0" y="0"/>
                                            <a:ext cx="5762625" cy="25908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22</w:t>
                            </w:r>
                            <w:r>
                              <w:rPr>
                                <w:u w:val="none"/>
                                <w:color w:val="000000"/>
                              </w:rPr>
                              <w:fldChar w:fldCharType="end"/>
                            </w:r>
                            <w:r>
                              <w:rPr>
                                <w:color w:val="000000"/>
                                <w:u w:val="none"/>
                              </w:rPr>
                              <w:t>: About us</w:t>
                            </w:r>
                          </w:p>
                        </w:txbxContent>
                      </wps:txbx>
                      <wps:bodyPr lIns="0" rIns="0" tIns="0" bIns="0" anchor="t">
                        <a:noAutofit/>
                      </wps:bodyPr>
                    </wps:wsp>
                  </a:graphicData>
                </a:graphic>
              </wp:inline>
            </w:drawing>
          </mc:Choice>
          <mc:Fallback>
            <w:pict>
              <v:rect id="shape_0" ID="Shape27" path="m0,0l-2147483645,0l-2147483645,-2147483646l0,-2147483646xe" fillcolor="white" stroked="f" o:allowincell="f" style="position:absolute;margin-left:0pt;margin-top:-224.75pt;width:453.7pt;height:224.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590800"/>
                            <wp:effectExtent l="0" t="0" r="0" b="0"/>
                            <wp:docPr id="9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3" descr=""/>
                                    <pic:cNvPicPr>
                                      <a:picLocks noChangeAspect="1" noChangeArrowheads="1"/>
                                    </pic:cNvPicPr>
                                  </pic:nvPicPr>
                                  <pic:blipFill>
                                    <a:blip r:embed="rId48"/>
                                    <a:stretch>
                                      <a:fillRect/>
                                    </a:stretch>
                                  </pic:blipFill>
                                  <pic:spPr bwMode="auto">
                                    <a:xfrm>
                                      <a:off x="0" y="0"/>
                                      <a:ext cx="5762625" cy="25908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22</w:t>
                      </w:r>
                      <w:r>
                        <w:rPr>
                          <w:u w:val="none"/>
                          <w:color w:val="000000"/>
                        </w:rPr>
                        <w:fldChar w:fldCharType="end"/>
                      </w:r>
                      <w:r>
                        <w:rPr>
                          <w:color w:val="000000"/>
                          <w:u w:val="none"/>
                        </w:rPr>
                        <w:t>: About us</w:t>
                      </w:r>
                    </w:p>
                  </w:txbxContent>
                </v:textbox>
                <w10:wrap type="square"/>
              </v:rect>
            </w:pict>
          </mc:Fallback>
        </mc:AlternateContent>
      </w:r>
    </w:p>
    <w:p>
      <w:pPr>
        <w:pStyle w:val="TextBody"/>
        <w:rPr/>
      </w:pPr>
      <w:r>
        <w:rPr/>
      </w:r>
    </w:p>
    <w:p>
      <w:pPr>
        <w:pStyle w:val="Heading3"/>
        <w:numPr>
          <w:ilvl w:val="0"/>
          <w:numId w:val="0"/>
        </w:numPr>
        <w:tabs>
          <w:tab w:val="clear" w:pos="643"/>
          <w:tab w:val="left" w:pos="0" w:leader="none"/>
        </w:tabs>
        <w:bidi w:val="0"/>
        <w:spacing w:lineRule="auto" w:line="427" w:before="40" w:after="0"/>
        <w:ind w:left="709" w:hanging="0"/>
        <w:jc w:val="both"/>
        <w:rPr>
          <w:rFonts w:ascii="Times New Roman;serif" w:hAnsi="Times New Roman;serif"/>
          <w:b/>
          <w:b/>
          <w:i w:val="false"/>
          <w:i w:val="false"/>
          <w:caps w:val="false"/>
          <w:smallCaps w:val="false"/>
          <w:strike w:val="false"/>
          <w:dstrike w:val="false"/>
          <w:color w:val="000000"/>
          <w:sz w:val="24"/>
          <w:u w:val="none"/>
          <w:effect w:val="none"/>
          <w:shd w:fill="auto" w:val="clear"/>
        </w:rPr>
      </w:pPr>
      <w:bookmarkStart w:id="86" w:name="__RefHeading___Toc1039_3383674532"/>
      <w:bookmarkEnd w:id="86"/>
      <w:r>
        <w:rPr>
          <w:rFonts w:ascii="Times New Roman;serif" w:hAnsi="Times New Roman;serif"/>
          <w:b/>
          <w:i w:val="false"/>
          <w:caps w:val="false"/>
          <w:smallCaps w:val="false"/>
          <w:strike w:val="false"/>
          <w:dstrike w:val="false"/>
          <w:color w:val="000000"/>
          <w:sz w:val="24"/>
          <w:u w:val="none"/>
          <w:effect w:val="none"/>
          <w:shd w:fill="auto" w:val="clear"/>
        </w:rPr>
        <w:t>5.4.9.</w:t>
        <w:tab/>
        <w:t>Contact us and feedback</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This panel plays a very important role providing user support and allowing users to send feedback about their point of view of the application which enables a continuous update of the Yemba NER and a better product for the future.</w:t>
      </w:r>
    </w:p>
    <w:p>
      <w:pPr>
        <w:pStyle w:val="TextBody"/>
        <w:rPr/>
      </w:pPr>
      <w:r>
        <w:rPr/>
      </w:r>
    </w:p>
    <w:p>
      <w:pPr>
        <w:pStyle w:val="TextBody"/>
        <w:bidi w:val="0"/>
        <w:spacing w:lineRule="auto" w:line="427" w:before="0" w:after="0"/>
        <w:jc w:val="both"/>
        <w:rPr>
          <w:caps w:val="false"/>
          <w:smallCaps w:val="false"/>
          <w:strike w:val="false"/>
          <w:dstrike w:val="false"/>
          <w:color w:val="000000"/>
          <w:u w:val="none"/>
          <w:effect w:val="none"/>
          <w:shd w:fill="auto" w:val="clear"/>
        </w:rPr>
      </w:pPr>
      <w:r>
        <w:rPr/>
        <mc:AlternateContent>
          <mc:Choice Requires="wps">
            <w:drawing>
              <wp:inline distT="0" distB="0" distL="0" distR="0">
                <wp:extent cx="5762625" cy="2663190"/>
                <wp:effectExtent l="0" t="0" r="0" b="0"/>
                <wp:docPr id="100" name="Shape28"/>
                <a:graphic xmlns:a="http://schemas.openxmlformats.org/drawingml/2006/main">
                  <a:graphicData uri="http://schemas.microsoft.com/office/word/2010/wordprocessingShape">
                    <wps:wsp>
                      <wps:cNvSpPr/>
                      <wps:spPr>
                        <a:xfrm>
                          <a:off x="0" y="0"/>
                          <a:ext cx="5762520" cy="2663280"/>
                        </a:xfrm>
                        <a:prstGeom prst="rect">
                          <a:avLst/>
                        </a:prstGeom>
                        <a:solidFill>
                          <a:srgbClr val="ffffff"/>
                        </a:solidFill>
                        <a:ln w="0">
                          <a:noFill/>
                        </a:ln>
                      </wps:spPr>
                      <wps:style>
                        <a:lnRef idx="0"/>
                        <a:fillRef idx="0"/>
                        <a:effectRef idx="0"/>
                        <a:fontRef idx="minor"/>
                      </wps:style>
                      <wps:txbx>
                        <w:txbxContent>
                          <w:p>
                            <w:pPr>
                              <w:pStyle w:val="Figure"/>
                              <w:ind w:left="0" w:right="0" w:hanging="0"/>
                              <w:rPr>
                                <w:u w:val="none"/>
                              </w:rPr>
                            </w:pPr>
                            <w:r>
                              <w:rPr/>
                              <w:drawing>
                                <wp:inline distT="0" distB="0" distL="0" distR="0">
                                  <wp:extent cx="5762625" cy="2400300"/>
                                  <wp:effectExtent l="0" t="0" r="0" b="0"/>
                                  <wp:docPr id="10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 descr=""/>
                                          <pic:cNvPicPr>
                                            <a:picLocks noChangeAspect="1" noChangeArrowheads="1"/>
                                          </pic:cNvPicPr>
                                        </pic:nvPicPr>
                                        <pic:blipFill>
                                          <a:blip r:embed="rId49"/>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23</w:t>
                            </w:r>
                            <w:r>
                              <w:rPr>
                                <w:u w:val="none"/>
                                <w:color w:val="000000"/>
                              </w:rPr>
                              <w:fldChar w:fldCharType="end"/>
                            </w:r>
                            <w:r>
                              <w:rPr>
                                <w:color w:val="000000"/>
                                <w:u w:val="none"/>
                              </w:rPr>
                              <w:t>: Contact Us</w:t>
                            </w:r>
                          </w:p>
                        </w:txbxContent>
                      </wps:txbx>
                      <wps:bodyPr lIns="0" rIns="0" tIns="0" bIns="0" anchor="t">
                        <a:noAutofit/>
                      </wps:bodyPr>
                    </wps:wsp>
                  </a:graphicData>
                </a:graphic>
              </wp:inline>
            </w:drawing>
          </mc:Choice>
          <mc:Fallback>
            <w:pict>
              <v:rect id="shape_0" ID="Shape28" path="m0,0l-2147483645,0l-2147483645,-2147483646l0,-2147483646xe" fillcolor="white" stroked="f" o:allowincell="f" style="position:absolute;margin-left:0pt;margin-top:-209.75pt;width:453.7pt;height:209.65pt;mso-wrap-style:square;v-text-anchor:top;mso-position-vertical:top">
                <v:fill o:detectmouseclick="t" type="solid" color2="black"/>
                <v:stroke color="#3465a4" joinstyle="round" endcap="flat"/>
                <v:textbox>
                  <w:txbxContent>
                    <w:p>
                      <w:pPr>
                        <w:pStyle w:val="Figure"/>
                        <w:ind w:left="0" w:right="0" w:hanging="0"/>
                        <w:rPr>
                          <w:u w:val="none"/>
                        </w:rPr>
                      </w:pPr>
                      <w:r>
                        <w:rPr/>
                        <w:drawing>
                          <wp:inline distT="0" distB="0" distL="0" distR="0">
                            <wp:extent cx="5762625" cy="2400300"/>
                            <wp:effectExtent l="0" t="0" r="0" b="0"/>
                            <wp:docPr id="10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4" descr=""/>
                                    <pic:cNvPicPr>
                                      <a:picLocks noChangeAspect="1" noChangeArrowheads="1"/>
                                    </pic:cNvPicPr>
                                  </pic:nvPicPr>
                                  <pic:blipFill>
                                    <a:blip r:embed="rId50"/>
                                    <a:stretch>
                                      <a:fillRect/>
                                    </a:stretch>
                                  </pic:blipFill>
                                  <pic:spPr bwMode="auto">
                                    <a:xfrm>
                                      <a:off x="0" y="0"/>
                                      <a:ext cx="5762625" cy="2400300"/>
                                    </a:xfrm>
                                    <a:prstGeom prst="rect">
                                      <a:avLst/>
                                    </a:prstGeom>
                                  </pic:spPr>
                                </pic:pic>
                              </a:graphicData>
                            </a:graphic>
                          </wp:inline>
                        </w:drawing>
                      </w:r>
                      <w:r>
                        <w:rPr>
                          <w:color w:val="000000"/>
                          <w:u w:val="none"/>
                        </w:rPr>
                        <w:t xml:space="preserve">Figure </w:t>
                      </w:r>
                      <w:r>
                        <w:rPr>
                          <w:color w:val="000000"/>
                          <w:u w:val="none"/>
                        </w:rPr>
                        <w:fldChar w:fldCharType="begin"/>
                      </w:r>
                      <w:r>
                        <w:rPr>
                          <w:u w:val="none"/>
                          <w:color w:val="000000"/>
                        </w:rPr>
                        <w:instrText xml:space="preserve"> SEQ Figure \* ARABIC </w:instrText>
                      </w:r>
                      <w:r>
                        <w:rPr>
                          <w:u w:val="none"/>
                          <w:color w:val="000000"/>
                        </w:rPr>
                        <w:fldChar w:fldCharType="separate"/>
                      </w:r>
                      <w:r>
                        <w:rPr>
                          <w:u w:val="none"/>
                          <w:color w:val="000000"/>
                        </w:rPr>
                        <w:t>23</w:t>
                      </w:r>
                      <w:r>
                        <w:rPr>
                          <w:u w:val="none"/>
                          <w:color w:val="000000"/>
                        </w:rPr>
                        <w:fldChar w:fldCharType="end"/>
                      </w:r>
                      <w:r>
                        <w:rPr>
                          <w:color w:val="000000"/>
                          <w:u w:val="none"/>
                        </w:rPr>
                        <w:t>: Contact Us</w:t>
                      </w:r>
                    </w:p>
                  </w:txbxContent>
                </v:textbox>
                <w10:wrap type="square"/>
              </v:rect>
            </w:pict>
          </mc:Fallback>
        </mc:AlternateConten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87" w:name="__RefHeading___Toc1041_3383674532"/>
      <w:bookmarkEnd w:id="87"/>
      <w:r>
        <w:rPr>
          <w:rFonts w:ascii="Times New Roman;serif" w:hAnsi="Times New Roman;serif"/>
          <w:b/>
          <w:i w:val="false"/>
          <w:caps w:val="false"/>
          <w:smallCaps w:val="false"/>
          <w:strike w:val="false"/>
          <w:dstrike w:val="false"/>
          <w:color w:val="000000"/>
          <w:sz w:val="26"/>
          <w:u w:val="none"/>
          <w:effect w:val="none"/>
          <w:shd w:fill="auto" w:val="clear"/>
        </w:rPr>
        <w:t>5.5.</w:t>
        <w:tab/>
        <w:t>Evaluation of the YembaNER</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evaluation is positive! The model has been successfully trained and demonstrates the ability to identify four key entity types: person, locations, time and quantity. This indicates a strong foundation for real-world NER tasks.</w:t>
      </w:r>
    </w:p>
    <w:p>
      <w:pPr>
        <w:pStyle w:val="TextBody"/>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However, some room for improvement exists:</w:t>
      </w:r>
    </w:p>
    <w:p>
      <w:pPr>
        <w:pStyle w:val="TextBody"/>
        <w:numPr>
          <w:ilvl w:val="0"/>
          <w:numId w:val="62"/>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Incomplete Entity Recognition: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model occasionally struggles to recognize certain entities within the data. Further investigation is needed to pinpoint the specific entity types or data patterns causing these issues.</w:t>
      </w:r>
    </w:p>
    <w:p>
      <w:pPr>
        <w:pStyle w:val="TextBody"/>
        <w:numPr>
          <w:ilvl w:val="0"/>
          <w:numId w:val="62"/>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False Positives: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In some cases, the model might incorrectly identify non-entity words or phrases as entities. This can lead to inaccurate results and requires refinement.</w:t>
      </w:r>
    </w:p>
    <w:p>
      <w:pPr>
        <w:pStyle w:val="TextBody"/>
        <w:rPr>
          <w:b w:val="false"/>
          <w:b w:val="false"/>
        </w:rPr>
      </w:pPr>
      <w:r>
        <w:rPr>
          <w:b w:val="false"/>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88" w:name="__RefHeading___Toc1043_3383674532"/>
      <w:bookmarkEnd w:id="88"/>
      <w:r>
        <w:rPr>
          <w:rFonts w:ascii="Times New Roman;serif" w:hAnsi="Times New Roman;serif"/>
          <w:b/>
          <w:i w:val="false"/>
          <w:caps w:val="false"/>
          <w:smallCaps w:val="false"/>
          <w:strike w:val="false"/>
          <w:dstrike w:val="false"/>
          <w:color w:val="000000"/>
          <w:sz w:val="26"/>
          <w:u w:val="none"/>
          <w:effect w:val="none"/>
          <w:shd w:fill="auto" w:val="clear"/>
        </w:rPr>
        <w:t>5.6.</w:t>
        <w:tab/>
        <w:t>Summary</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Overall, the implemented Yemba NER model shows promising results for Yemba named entity recognition. By addressing the identified limitations and implementing the suggested improvements, the model's accuracy and reliability can be further enhanced.</w:t>
      </w:r>
    </w:p>
    <w:p>
      <w:pPr>
        <w:pStyle w:val="TextBody"/>
        <w:rPr/>
      </w:pPr>
      <w:r>
        <w:rPr/>
      </w:r>
    </w:p>
    <w:p>
      <w:pPr>
        <w:pStyle w:val="Heading1"/>
        <w:numPr>
          <w:ilvl w:val="0"/>
          <w:numId w:val="0"/>
        </w:numPr>
        <w:tabs>
          <w:tab w:val="clear" w:pos="643"/>
          <w:tab w:val="left" w:pos="0" w:leader="none"/>
        </w:tabs>
        <w:bidi w:val="0"/>
        <w:spacing w:lineRule="auto" w:line="427" w:before="240" w:after="200"/>
        <w:ind w:left="709" w:hanging="0"/>
        <w:jc w:val="both"/>
        <w:rPr>
          <w:rFonts w:ascii="Times New Roman;serif" w:hAnsi="Times New Roman;serif"/>
          <w:b/>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r>
      <w:r>
        <w:br w:type="page"/>
      </w:r>
    </w:p>
    <w:p>
      <w:pPr>
        <w:pStyle w:val="Heading1"/>
        <w:numPr>
          <w:ilvl w:val="0"/>
          <w:numId w:val="0"/>
        </w:numPr>
        <w:tabs>
          <w:tab w:val="clear" w:pos="643"/>
          <w:tab w:val="left" w:pos="0" w:leader="none"/>
        </w:tabs>
        <w:bidi w:val="0"/>
        <w:spacing w:lineRule="auto" w:line="427" w:before="240" w:after="200"/>
        <w:ind w:left="709" w:hanging="0"/>
        <w:jc w:val="both"/>
        <w:rPr/>
      </w:pPr>
      <w:bookmarkStart w:id="89" w:name="__RefHeading___Toc1045_3383674532"/>
      <w:bookmarkEnd w:id="89"/>
      <w:r>
        <w:rPr>
          <w:rFonts w:ascii="Times New Roman;serif" w:hAnsi="Times New Roman;serif"/>
          <w:b/>
          <w:i w:val="false"/>
          <w:caps w:val="false"/>
          <w:smallCaps w:val="false"/>
          <w:strike w:val="false"/>
          <w:dstrike w:val="false"/>
          <w:color w:val="000000"/>
          <w:sz w:val="32"/>
          <w:u w:val="none"/>
          <w:effect w:val="none"/>
          <w:shd w:fill="auto" w:val="clear"/>
        </w:rPr>
        <w:t>CHAPTER 6: CONCLUSION AND FURTHER WORKS</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90" w:name="__RefHeading___Toc1047_3383674532"/>
      <w:bookmarkEnd w:id="90"/>
      <w:r>
        <w:rPr>
          <w:rFonts w:ascii="Times New Roman;serif" w:hAnsi="Times New Roman;serif"/>
          <w:b/>
          <w:i w:val="false"/>
          <w:caps w:val="false"/>
          <w:smallCaps w:val="false"/>
          <w:strike w:val="false"/>
          <w:dstrike w:val="false"/>
          <w:color w:val="000000"/>
          <w:sz w:val="26"/>
          <w:u w:val="none"/>
          <w:effect w:val="none"/>
          <w:shd w:fill="auto" w:val="clear"/>
        </w:rPr>
        <w:t>6.1.</w:t>
        <w:tab/>
        <w:t>Summary of Findings</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Yemba Named Entity Recognition (NER) project successfully established a foundational model for identifying key entities (people, locations, times, quantities) within Yemba text. This accomplishment involved leveraging computational resources and assembling a team of translators, annotators, and language specialists. By combining human expertise with machine learning techniques, a Yemba dataset was constructed and subsequently used to train a deep learning model. While the model demonstrates promising results, further refinements are planned to address specific entity recognition challenges and minimize false positives. This project lays the groundwork for future advancements in Yemba language processing.</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91" w:name="__RefHeading___Toc1049_3383674532"/>
      <w:bookmarkEnd w:id="91"/>
      <w:r>
        <w:rPr>
          <w:rFonts w:ascii="Times New Roman;serif" w:hAnsi="Times New Roman;serif"/>
          <w:b/>
          <w:i w:val="false"/>
          <w:caps w:val="false"/>
          <w:smallCaps w:val="false"/>
          <w:strike w:val="false"/>
          <w:dstrike w:val="false"/>
          <w:color w:val="000000"/>
          <w:sz w:val="26"/>
          <w:u w:val="none"/>
          <w:effect w:val="none"/>
          <w:shd w:fill="auto" w:val="clear"/>
        </w:rPr>
        <w:t>6.2.</w:t>
        <w:tab/>
        <w:t>Contribution to Engineering and Technology</w:t>
      </w:r>
    </w:p>
    <w:p>
      <w:pPr>
        <w:pStyle w:val="TextBody"/>
        <w:ind w:left="720" w:right="0" w:hanging="0"/>
        <w:rPr/>
      </w:pPr>
      <w:r>
        <w:rPr/>
      </w:r>
    </w:p>
    <w:p>
      <w:pPr>
        <w:pStyle w:val="TextBody"/>
        <w:bidi w:val="0"/>
        <w:spacing w:lineRule="auto" w:line="427" w:before="0" w:after="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Overall, the Yemba NER project contributes to engineering and technology by promoting Yemba language accessibility, advancing NLP techniques for under-resourced languages, and laying the foundation for future Yemba NLP projects. It's a stepping stone towards a more inclusive technological landscape that caters to the needs of diverse language communities.</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92" w:name="__RefHeading___Toc1051_3383674532"/>
      <w:bookmarkEnd w:id="92"/>
      <w:r>
        <w:rPr>
          <w:rFonts w:ascii="Times New Roman;serif" w:hAnsi="Times New Roman;serif"/>
          <w:b/>
          <w:i w:val="false"/>
          <w:caps w:val="false"/>
          <w:smallCaps w:val="false"/>
          <w:strike w:val="false"/>
          <w:dstrike w:val="false"/>
          <w:color w:val="000000"/>
          <w:sz w:val="26"/>
          <w:u w:val="none"/>
          <w:effect w:val="none"/>
          <w:shd w:fill="auto" w:val="clear"/>
        </w:rPr>
        <w:t>6.3.</w:t>
        <w:tab/>
        <w:t>Recommendations</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Yemba Named Entity Recognition (NER) project demonstrates the significant impact that Natural Language Processing (NLP) can have on under-resourced languages. By successfully building a foundational model for identifying key entities within Yemba text, this project opens doors for broader technological integration of the language.</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Therefore, it is strongly recommended that the Faculty of Engineering and Technology prioritize investment in similar projects focused on under-resourced languages. Here's why:</w:t>
      </w:r>
    </w:p>
    <w:p>
      <w:pPr>
        <w:pStyle w:val="TextBody"/>
        <w:numPr>
          <w:ilvl w:val="0"/>
          <w:numId w:val="63"/>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Empowering Under-Resourced Languages: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NLP advancements like Yemba NER empower these languages by enabling the development of crucial applications. These can include machine translation tools, information retrieval systems, or Yemba-specific chatbots. Such applications bridge the digital divide for speakers, fostering greater access to technology and information.</w:t>
      </w:r>
    </w:p>
    <w:p>
      <w:pPr>
        <w:pStyle w:val="TextBody"/>
        <w:numPr>
          <w:ilvl w:val="0"/>
          <w:numId w:val="63"/>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Advancing the Field of NLP:</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Under-resourced language projects like Yemba NER present valuable challenges that can propel the field of NLP forward. The project's development process, from addressing limited data resources to tackling specific entity recognition issues, informs the creation of more robust NLP techniques. This knowledge benefits the broader NLP community and contributes to more inclusive language technologies.</w:t>
      </w:r>
    </w:p>
    <w:p>
      <w:pPr>
        <w:pStyle w:val="TextBody"/>
        <w:numPr>
          <w:ilvl w:val="0"/>
          <w:numId w:val="63"/>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Fostering Innovation and Collaboration:</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Investing in under-resourced language NLP fosters innovation and collaboration between engineers, linguists, and language specialists. These collaborations can lead to groundbreaking advancements not just for specific languages, but for the entire field of NLP and its applications.</w:t>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The Yemba NER project serves as a successful example, paving the way for further exploration in this domain. By investing in similar projects, the Faculty of Engineering and Technology can position itself at the forefront of inclusive technological development, empowering under-resourced languages and shaping the future of NLP.</w:t>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93" w:name="__RefHeading___Toc1053_3383674532"/>
      <w:bookmarkEnd w:id="93"/>
      <w:r>
        <w:rPr>
          <w:rFonts w:ascii="Times New Roman;serif" w:hAnsi="Times New Roman;serif"/>
          <w:b/>
          <w:i w:val="false"/>
          <w:caps w:val="false"/>
          <w:smallCaps w:val="false"/>
          <w:strike w:val="false"/>
          <w:dstrike w:val="false"/>
          <w:color w:val="000000"/>
          <w:sz w:val="26"/>
          <w:u w:val="none"/>
          <w:effect w:val="none"/>
          <w:shd w:fill="auto" w:val="clear"/>
        </w:rPr>
        <w:t>6.4.</w:t>
        <w:tab/>
        <w:t>Difficulties Encountered</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While the Yemba Named Entity Recognition (NER) project achieved significant progress, it also encountered some challenges inherent to working with under-resourced languages:</w:t>
      </w:r>
    </w:p>
    <w:p>
      <w:pPr>
        <w:pStyle w:val="TextBody"/>
        <w:numPr>
          <w:ilvl w:val="0"/>
          <w:numId w:val="64"/>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eastAsia="Calibri" w:cs="DejaVu Sans" w:ascii="Times New Roman;serif" w:hAnsi="Times New Roman;serif"/>
          <w:b/>
          <w:i w:val="false"/>
          <w:caps w:val="false"/>
          <w:smallCaps w:val="false"/>
          <w:strike w:val="false"/>
          <w:dstrike w:val="false"/>
          <w:color w:val="000000"/>
          <w:kern w:val="0"/>
          <w:sz w:val="24"/>
          <w:szCs w:val="22"/>
          <w:u w:val="none"/>
          <w:effect w:val="none"/>
          <w:shd w:fill="auto" w:val="clear"/>
          <w:lang w:val="en-US" w:eastAsia="en-US" w:bidi="ar-SA"/>
        </w:rPr>
        <w:t>Inexistent</w:t>
      </w:r>
      <w:r>
        <w:rPr>
          <w:rFonts w:ascii="Times New Roman;serif" w:hAnsi="Times New Roman;serif"/>
          <w:b/>
          <w:i w:val="false"/>
          <w:caps w:val="false"/>
          <w:smallCaps w:val="false"/>
          <w:strike w:val="false"/>
          <w:dstrike w:val="false"/>
          <w:color w:val="000000"/>
          <w:sz w:val="24"/>
          <w:u w:val="none"/>
          <w:effect w:val="none"/>
          <w:shd w:fill="auto" w:val="clear"/>
        </w:rPr>
        <w:t xml:space="preserve"> of Data Resources: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 significant hurdle was the limited availability of Yemba text data for training the NER model. This scarcity of data can hinder the model's ability to learn and recognize diverse entity variations effectively.</w:t>
      </w:r>
    </w:p>
    <w:p>
      <w:pPr>
        <w:pStyle w:val="TextBody"/>
        <w:numPr>
          <w:ilvl w:val="0"/>
          <w:numId w:val="6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Data Annotation Challenges: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Annotating Yemba text for entity recognition requires expertise in both the Yemba language and NER principles. Finding qualified annotators and ensuring consistent annotation quality can be a challenge, especially for a less common language.</w:t>
      </w:r>
    </w:p>
    <w:p>
      <w:pPr>
        <w:pStyle w:val="TextBody"/>
        <w:numPr>
          <w:ilvl w:val="0"/>
          <w:numId w:val="64"/>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Specific Entity Recognition Issues: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The model might struggle with recognizing certain entity types within Yemba text. This could be due to factors like the lack of specific Yemba named entity conventions or limited training data for those particular entities.</w:t>
      </w:r>
    </w:p>
    <w:p>
      <w:pPr>
        <w:pStyle w:val="TextBody"/>
        <w:numPr>
          <w:ilvl w:val="0"/>
          <w:numId w:val="64"/>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Balancing Accuracy and Generalizability:</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Striking a balance between model accuracy on the training data and its ability to generalize effectively to unseen Yemba text can be difficult. Overfitting to the training data can occur if the dataset is limited, resulting in poor performance on unseen data.</w:t>
      </w:r>
    </w:p>
    <w:p>
      <w:pPr>
        <w:pStyle w:val="TextBody"/>
        <w:rPr/>
      </w:pPr>
      <w:r>
        <w:rPr/>
      </w:r>
    </w:p>
    <w:p>
      <w:pPr>
        <w:pStyle w:val="TextBody"/>
        <w:rPr/>
      </w:pPr>
      <w:r>
        <w:rPr/>
      </w:r>
    </w:p>
    <w:p>
      <w:pPr>
        <w:pStyle w:val="Heading2"/>
        <w:numPr>
          <w:ilvl w:val="0"/>
          <w:numId w:val="0"/>
        </w:numPr>
        <w:tabs>
          <w:tab w:val="clear" w:pos="643"/>
          <w:tab w:val="left" w:pos="0" w:leader="none"/>
        </w:tabs>
        <w:bidi w:val="0"/>
        <w:spacing w:lineRule="auto" w:line="427" w:before="40" w:after="0"/>
        <w:ind w:left="1429" w:right="0" w:hanging="0"/>
        <w:jc w:val="both"/>
        <w:rPr>
          <w:rFonts w:ascii="Times New Roman;serif" w:hAnsi="Times New Roman;serif"/>
          <w:b/>
          <w:b/>
          <w:i w:val="false"/>
          <w:i w:val="false"/>
          <w:caps w:val="false"/>
          <w:smallCaps w:val="false"/>
          <w:strike w:val="false"/>
          <w:dstrike w:val="false"/>
          <w:color w:val="000000"/>
          <w:sz w:val="26"/>
          <w:u w:val="none"/>
          <w:effect w:val="none"/>
          <w:shd w:fill="auto" w:val="clear"/>
        </w:rPr>
      </w:pPr>
      <w:bookmarkStart w:id="94" w:name="__RefHeading___Toc1055_3383674532"/>
      <w:bookmarkEnd w:id="94"/>
      <w:r>
        <w:rPr>
          <w:rFonts w:ascii="Times New Roman;serif" w:hAnsi="Times New Roman;serif"/>
          <w:b/>
          <w:i w:val="false"/>
          <w:caps w:val="false"/>
          <w:smallCaps w:val="false"/>
          <w:strike w:val="false"/>
          <w:dstrike w:val="false"/>
          <w:color w:val="000000"/>
          <w:sz w:val="26"/>
          <w:u w:val="none"/>
          <w:effect w:val="none"/>
          <w:shd w:fill="auto" w:val="clear"/>
        </w:rPr>
        <w:t>6.5.</w:t>
        <w:tab/>
        <w:t>Further works</w:t>
      </w:r>
    </w:p>
    <w:p>
      <w:pPr>
        <w:pStyle w:val="TextBody"/>
        <w:ind w:left="720" w:right="0" w:hanging="0"/>
        <w:rPr/>
      </w:pPr>
      <w:r>
        <w:rPr/>
      </w:r>
    </w:p>
    <w:p>
      <w:pPr>
        <w:pStyle w:val="TextBody"/>
        <w:bidi w:val="0"/>
        <w:spacing w:lineRule="auto" w:line="427" w:before="240" w:after="24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Building upon the successes of the Yemba NER project, several avenues exist for further exploration:</w:t>
      </w:r>
    </w:p>
    <w:p>
      <w:pPr>
        <w:pStyle w:val="TextBody"/>
        <w:numPr>
          <w:ilvl w:val="0"/>
          <w:numId w:val="65"/>
        </w:numPr>
        <w:tabs>
          <w:tab w:val="clear" w:pos="643"/>
          <w:tab w:val="left" w:pos="0" w:leader="none"/>
        </w:tabs>
        <w:bidi w:val="0"/>
        <w:spacing w:lineRule="auto" w:line="427" w:before="24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Data Augmentation Techniques: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Implementing techniques like back-translation (translating Yemba text to another language and back) or synonym replacement can artificially expand the dataset and improve the model's robustness in handling unseen data variations.</w:t>
      </w:r>
    </w:p>
    <w:p>
      <w:pPr>
        <w:pStyle w:val="TextBody"/>
        <w:numPr>
          <w:ilvl w:val="0"/>
          <w:numId w:val="65"/>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Active Learning: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Exploring active learning approaches where the model identifies the most informative data points for further annotation can be beneficial, especially when dealing with limited initial datasets.</w:t>
      </w:r>
    </w:p>
    <w:p>
      <w:pPr>
        <w:pStyle w:val="TextBody"/>
        <w:numPr>
          <w:ilvl w:val="0"/>
          <w:numId w:val="65"/>
        </w:numPr>
        <w:tabs>
          <w:tab w:val="clear" w:pos="643"/>
          <w:tab w:val="left" w:pos="0" w:leader="none"/>
        </w:tabs>
        <w:bidi w:val="0"/>
        <w:spacing w:lineRule="auto" w:line="427" w:before="0" w:after="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Ensemble Learning:</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Investigating the use of ensemble learning, which combines multiple NER models with different strengths, can potentially lead to improved overall performance and robustness.</w:t>
      </w:r>
    </w:p>
    <w:p>
      <w:pPr>
        <w:pStyle w:val="TextBody"/>
        <w:numPr>
          <w:ilvl w:val="0"/>
          <w:numId w:val="65"/>
        </w:numPr>
        <w:tabs>
          <w:tab w:val="clear" w:pos="643"/>
          <w:tab w:val="left" w:pos="0" w:leader="none"/>
        </w:tabs>
        <w:bidi w:val="0"/>
        <w:spacing w:lineRule="auto" w:line="427" w:before="0" w:after="240"/>
        <w:ind w:left="709" w:hanging="283"/>
        <w:jc w:val="both"/>
        <w:rPr>
          <w:rFonts w:ascii="Times New Roman;serif" w:hAnsi="Times New Roman;serif"/>
          <w:b w:val="false"/>
          <w:b w:val="false"/>
          <w:i w:val="false"/>
          <w:i w:val="false"/>
          <w:caps w:val="false"/>
          <w:smallCaps w:val="false"/>
          <w:strike w:val="false"/>
          <w:dstrike w:val="false"/>
          <w:color w:val="000000"/>
          <w:sz w:val="24"/>
          <w:u w:val="none"/>
          <w:effect w:val="none"/>
        </w:rPr>
      </w:pPr>
      <w:r>
        <w:rPr>
          <w:rFonts w:ascii="Times New Roman;serif" w:hAnsi="Times New Roman;serif"/>
          <w:b/>
          <w:i w:val="false"/>
          <w:caps w:val="false"/>
          <w:smallCaps w:val="false"/>
          <w:strike w:val="false"/>
          <w:dstrike w:val="false"/>
          <w:color w:val="000000"/>
          <w:sz w:val="24"/>
          <w:u w:val="none"/>
          <w:effect w:val="none"/>
          <w:shd w:fill="auto" w:val="clear"/>
        </w:rPr>
        <w:t>Domain-Specific NER Models:</w:t>
      </w:r>
      <w:r>
        <w:rPr>
          <w:rFonts w:ascii="Times New Roman;serif" w:hAnsi="Times New Roman;serif"/>
          <w:b w:val="false"/>
          <w:i w:val="false"/>
          <w:caps w:val="false"/>
          <w:smallCaps w:val="false"/>
          <w:strike w:val="false"/>
          <w:dstrike w:val="false"/>
          <w:color w:val="000000"/>
          <w:sz w:val="24"/>
          <w:u w:val="none"/>
          <w:effect w:val="none"/>
          <w:shd w:fill="auto" w:val="clear"/>
        </w:rPr>
        <w:t xml:space="preserve"> Developing NER models tailored to specific domains like news articles or medical documents can further enhance accuracy and cater to the needs of specialized applications.</w:t>
      </w:r>
    </w:p>
    <w:p>
      <w:pPr>
        <w:pStyle w:val="TextBody"/>
        <w:rPr/>
      </w:pPr>
      <w:r>
        <w:rPr/>
      </w:r>
    </w:p>
    <w:p>
      <w:pPr>
        <w:pStyle w:val="Heading1"/>
        <w:bidi w:val="0"/>
        <w:spacing w:lineRule="auto" w:line="427" w:before="240" w:after="200"/>
        <w:ind w:left="720" w:right="0" w:hanging="0"/>
        <w:jc w:val="both"/>
        <w:rPr>
          <w:rFonts w:ascii="Times New Roman;serif" w:hAnsi="Times New Roman;serif"/>
          <w:b/>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r>
      <w:r>
        <w:br w:type="page"/>
      </w:r>
    </w:p>
    <w:p>
      <w:pPr>
        <w:pStyle w:val="Heading1"/>
        <w:bidi w:val="0"/>
        <w:spacing w:lineRule="auto" w:line="427" w:before="240" w:after="200"/>
        <w:ind w:left="720" w:right="0" w:hanging="0"/>
        <w:jc w:val="both"/>
        <w:rPr>
          <w:rFonts w:ascii="Times New Roman;serif" w:hAnsi="Times New Roman;serif"/>
          <w:b/>
          <w:b/>
          <w:i w:val="false"/>
          <w:i w:val="false"/>
          <w:caps w:val="false"/>
          <w:smallCaps w:val="false"/>
          <w:strike w:val="false"/>
          <w:dstrike w:val="false"/>
          <w:color w:val="000000"/>
          <w:sz w:val="32"/>
          <w:u w:val="none"/>
          <w:effect w:val="none"/>
          <w:shd w:fill="auto" w:val="clear"/>
        </w:rPr>
      </w:pPr>
      <w:bookmarkStart w:id="95" w:name="__RefHeading___Toc1057_3383674532"/>
      <w:bookmarkEnd w:id="95"/>
      <w:r>
        <w:rPr>
          <w:rFonts w:ascii="Times New Roman;serif" w:hAnsi="Times New Roman;serif"/>
          <w:b/>
          <w:i w:val="false"/>
          <w:caps w:val="false"/>
          <w:smallCaps w:val="false"/>
          <w:strike w:val="false"/>
          <w:dstrike w:val="false"/>
          <w:color w:val="000000"/>
          <w:sz w:val="32"/>
          <w:u w:val="none"/>
          <w:effect w:val="none"/>
          <w:shd w:fill="auto" w:val="clear"/>
        </w:rPr>
        <w:t>REFERENCES</w:t>
      </w:r>
    </w:p>
    <w:p>
      <w:pPr>
        <w:pStyle w:val="Normal"/>
        <w:spacing w:lineRule="auto" w:line="360"/>
        <w:jc w:val="left"/>
        <w:rPr/>
      </w:pPr>
      <w:r>
        <w:rPr>
          <w:i/>
        </w:rPr>
        <w:t>Endangered languages project—Search</w:t>
      </w:r>
      <w:r>
        <w:rPr/>
        <w:t>. (n.d.). Retrieved May 5, 2024, from https://www.endangeredlanguages.com/lang/country/Cameroon</w:t>
      </w:r>
    </w:p>
    <w:p>
      <w:pPr>
        <w:pStyle w:val="Normal"/>
        <w:spacing w:lineRule="auto" w:line="360"/>
        <w:jc w:val="left"/>
        <w:rPr/>
      </w:pPr>
      <w:r>
        <w:rPr/>
        <w:t xml:space="preserve">Kandybowicz Jason and Harold Torrence. (n.d.). </w:t>
      </w:r>
      <w:r>
        <w:rPr>
          <w:i/>
        </w:rPr>
        <w:t>Africa’s endangered languages</w:t>
      </w:r>
      <w:r>
        <w:rPr/>
        <w:t>. https://global.oup.com/academic/product/africas-endangered-languages-9780190256340?cc=us&amp;lang=en&amp; (Original work published 2017)</w:t>
      </w:r>
    </w:p>
    <w:p>
      <w:pPr>
        <w:pStyle w:val="Normal"/>
        <w:spacing w:lineRule="auto" w:line="360"/>
        <w:jc w:val="left"/>
        <w:rPr/>
      </w:pPr>
      <w:r>
        <w:rPr>
          <w:i/>
        </w:rPr>
        <w:t>Yem</w:t>
      </w:r>
      <w:r>
        <w:rPr>
          <w:i/>
          <w:sz w:val="24"/>
          <w:szCs w:val="24"/>
        </w:rPr>
        <w:t>ba in cameroon</w:t>
      </w:r>
      <w:r>
        <w:rPr>
          <w:sz w:val="24"/>
          <w:szCs w:val="24"/>
        </w:rPr>
        <w:t>. (n.d.). UNESCO WAL. Retrieved May 5, 2024, from https://en.wal.unesco.org/countries/cameroon/languages/yemba</w:t>
      </w:r>
    </w:p>
    <w:p>
      <w:pPr>
        <w:pStyle w:val="Normal"/>
        <w:bidi w:val="0"/>
        <w:spacing w:lineRule="auto" w:line="427" w:before="240" w:after="200"/>
        <w:ind w:left="360" w:right="0" w:hanging="360"/>
        <w:jc w:val="left"/>
        <w:rPr>
          <w:rFonts w:ascii="Times New Roman;serif" w:hAnsi="Times New Roman;serif"/>
          <w:b w:val="false"/>
          <w:b w:val="false"/>
          <w:bCs w:val="false"/>
          <w:i w:val="false"/>
          <w:i w:val="false"/>
          <w:caps w:val="false"/>
          <w:smallCaps w:val="false"/>
          <w:strike w:val="false"/>
          <w:dstrike w:val="false"/>
          <w:color w:val="000000"/>
          <w:sz w:val="24"/>
          <w:szCs w:val="24"/>
          <w:u w:val="none"/>
          <w:effect w:val="none"/>
          <w:shd w:fill="auto" w:val="clear"/>
        </w:rPr>
      </w:pPr>
      <w:r>
        <w:rPr>
          <w:rFonts w:ascii="Times New Roman;serif" w:hAnsi="Times New Roman;serif"/>
          <w:b w:val="false"/>
          <w:bCs w:val="false"/>
          <w:i w:val="false"/>
          <w:caps w:val="false"/>
          <w:smallCaps w:val="false"/>
          <w:strike w:val="false"/>
          <w:dstrike w:val="false"/>
          <w:color w:val="000000"/>
          <w:sz w:val="24"/>
          <w:szCs w:val="24"/>
          <w:u w:val="none"/>
          <w:effect w:val="none"/>
          <w:shd w:fill="auto" w:val="clear"/>
        </w:rPr>
        <w:t xml:space="preserve">Adelani, D. I., Abbott, J., Neubig, G., D’souza, D., Kreutzer, J., Lignos, C., Palen-Michel, C., Buzaaba, H., Rijhwani, S., Ruder, S., Mayhew, S., Azime, I. A., Muhammad, S., Emezue, C. C., Nakatumba-Nabende, J., Ogayo, P., Aremu, A., Gitau, C., Mbaye, D., … Osei, S. (2021). </w:t>
      </w:r>
      <w:r>
        <w:rPr>
          <w:rFonts w:ascii="Times New Roman;serif" w:hAnsi="Times New Roman;serif"/>
          <w:b w:val="false"/>
          <w:bCs w:val="false"/>
          <w:i/>
          <w:caps w:val="false"/>
          <w:smallCaps w:val="false"/>
          <w:strike w:val="false"/>
          <w:dstrike w:val="false"/>
          <w:color w:val="000000"/>
          <w:sz w:val="24"/>
          <w:szCs w:val="24"/>
          <w:u w:val="none"/>
          <w:effect w:val="none"/>
          <w:shd w:fill="auto" w:val="clear"/>
        </w:rPr>
        <w:t>Masakhaner: Named entity recognition for african languages</w:t>
      </w:r>
      <w:r>
        <w:rPr>
          <w:rFonts w:ascii="Times New Roman;serif" w:hAnsi="Times New Roman;serif"/>
          <w:b w:val="false"/>
          <w:bCs w:val="false"/>
          <w:i w:val="false"/>
          <w:caps w:val="false"/>
          <w:smallCaps w:val="false"/>
          <w:strike w:val="false"/>
          <w:dstrike w:val="false"/>
          <w:color w:val="000000"/>
          <w:sz w:val="24"/>
          <w:szCs w:val="24"/>
          <w:u w:val="none"/>
          <w:effect w:val="none"/>
          <w:shd w:fill="auto" w:val="clear"/>
        </w:rPr>
        <w:t xml:space="preserve"> (arXiv:2103.11811). arXiv. https://doi.org/10.48550/arXiv.2103.11811</w:t>
      </w:r>
    </w:p>
    <w:p>
      <w:pPr>
        <w:pStyle w:val="Normal"/>
        <w:spacing w:lineRule="auto" w:line="480" w:before="0" w:after="0"/>
        <w:jc w:val="left"/>
        <w:rPr>
          <w:sz w:val="24"/>
          <w:szCs w:val="24"/>
        </w:rPr>
      </w:pPr>
      <w:r>
        <w:rPr>
          <w:sz w:val="24"/>
          <w:szCs w:val="24"/>
        </w:rPr>
        <w:t xml:space="preserve">Horev, R. (2018, November 17). </w:t>
      </w:r>
      <w:r>
        <w:rPr>
          <w:i/>
          <w:sz w:val="24"/>
          <w:szCs w:val="24"/>
        </w:rPr>
        <w:t>BERT Explained: State of the art language model for NLP</w:t>
      </w:r>
      <w:r>
        <w:rPr>
          <w:sz w:val="24"/>
          <w:szCs w:val="24"/>
        </w:rPr>
        <w:t>. Medium. https://towardsdatascience.com/bert-explained-state-of-the-art-language-model-for-nlp-f8b21a9b6270</w:t>
      </w:r>
    </w:p>
    <w:p>
      <w:pPr>
        <w:pStyle w:val="Normal"/>
        <w:spacing w:lineRule="auto" w:line="480" w:before="0" w:after="0"/>
        <w:jc w:val="left"/>
        <w:rPr>
          <w:sz w:val="24"/>
          <w:szCs w:val="24"/>
        </w:rPr>
      </w:pPr>
      <w:r>
        <w:rPr>
          <w:i/>
          <w:sz w:val="24"/>
          <w:szCs w:val="24"/>
        </w:rPr>
        <w:t>How docker containers work – explained for beginners</w:t>
      </w:r>
      <w:r>
        <w:rPr>
          <w:sz w:val="24"/>
          <w:szCs w:val="24"/>
        </w:rPr>
        <w:t>. (2023, October 23). freeCodeCamp.Org. https://www.freecodecamp.org/news/how-docker-containers-work/</w:t>
      </w:r>
    </w:p>
    <w:p>
      <w:pPr>
        <w:pStyle w:val="Normal"/>
        <w:spacing w:lineRule="auto" w:line="480" w:before="0" w:after="0"/>
        <w:jc w:val="left"/>
        <w:rPr>
          <w:sz w:val="24"/>
          <w:szCs w:val="24"/>
        </w:rPr>
      </w:pPr>
      <w:r>
        <w:rPr>
          <w:i/>
          <w:sz w:val="24"/>
          <w:szCs w:val="24"/>
        </w:rPr>
        <w:t>Mbeukman/xlm-roberta-base-finetuned-ner-swahili · hugging face</w:t>
      </w:r>
      <w:r>
        <w:rPr>
          <w:sz w:val="24"/>
          <w:szCs w:val="24"/>
        </w:rPr>
        <w:t>. (2024, January 18). https://huggingface.co/mbeukman/xlm-roberta-base-finetuned-ner-swahili</w:t>
      </w:r>
    </w:p>
    <w:p>
      <w:pPr>
        <w:pStyle w:val="Normal"/>
        <w:spacing w:lineRule="auto" w:line="480" w:before="0" w:after="0"/>
        <w:jc w:val="left"/>
        <w:rPr>
          <w:sz w:val="24"/>
          <w:szCs w:val="24"/>
        </w:rPr>
      </w:pPr>
      <w:r>
        <w:rPr>
          <w:sz w:val="24"/>
          <w:szCs w:val="24"/>
        </w:rPr>
        <w:t xml:space="preserve">Python, R. (n.d.). </w:t>
      </w:r>
      <w:r>
        <w:rPr>
          <w:i/>
          <w:sz w:val="24"/>
          <w:szCs w:val="24"/>
        </w:rPr>
        <w:t>Using fastapi to build python web apis – real python</w:t>
      </w:r>
      <w:r>
        <w:rPr>
          <w:sz w:val="24"/>
          <w:szCs w:val="24"/>
        </w:rPr>
        <w:t>. Retrieved July 24, 2024, from https://realpython.com/fastapi-python-web-apis/</w:t>
      </w:r>
    </w:p>
    <w:p>
      <w:pPr>
        <w:pStyle w:val="Normal"/>
        <w:spacing w:lineRule="auto" w:line="480" w:before="0" w:after="0"/>
        <w:jc w:val="left"/>
        <w:rPr>
          <w:sz w:val="24"/>
          <w:szCs w:val="24"/>
        </w:rPr>
      </w:pPr>
      <w:r>
        <w:rPr>
          <w:sz w:val="24"/>
          <w:szCs w:val="24"/>
        </w:rPr>
        <w:t xml:space="preserve">Spark, C. (2019, December 23). </w:t>
      </w:r>
      <w:r>
        <w:rPr>
          <w:i/>
          <w:sz w:val="24"/>
          <w:szCs w:val="24"/>
        </w:rPr>
        <w:t>Hyperparameter tuning in XGBoost</w:t>
      </w:r>
      <w:r>
        <w:rPr>
          <w:sz w:val="24"/>
          <w:szCs w:val="24"/>
        </w:rPr>
        <w:t>. Medium. https://blog.cambridgespark.com/hyperparameter-tuning-in-xgboost-4ff9100a3b2f</w:t>
      </w:r>
    </w:p>
    <w:p>
      <w:pPr>
        <w:pStyle w:val="Normal"/>
        <w:spacing w:lineRule="auto" w:line="480" w:before="0" w:after="0"/>
        <w:jc w:val="left"/>
        <w:rPr>
          <w:sz w:val="24"/>
          <w:szCs w:val="24"/>
        </w:rPr>
      </w:pPr>
      <w:r>
        <w:rPr>
          <w:i/>
          <w:sz w:val="24"/>
          <w:szCs w:val="24"/>
        </w:rPr>
        <w:t>Transformers in machine learning</w:t>
      </w:r>
      <w:r>
        <w:rPr>
          <w:sz w:val="24"/>
          <w:szCs w:val="24"/>
        </w:rPr>
        <w:t>. (2021, March 8). GeeksforGeeks. https://www.geeksforgeeks.org/getting-started-with-transformers/</w:t>
      </w:r>
    </w:p>
    <w:p>
      <w:pPr>
        <w:pStyle w:val="Normal"/>
        <w:spacing w:lineRule="auto" w:line="480" w:before="0" w:after="0"/>
        <w:jc w:val="left"/>
        <w:rPr>
          <w:sz w:val="24"/>
          <w:szCs w:val="24"/>
        </w:rPr>
      </w:pPr>
      <w:r>
        <w:rPr>
          <w:i/>
          <w:sz w:val="24"/>
          <w:szCs w:val="24"/>
        </w:rPr>
        <w:t>What is fine-tuning? | ibm</w:t>
      </w:r>
      <w:r>
        <w:rPr>
          <w:sz w:val="24"/>
          <w:szCs w:val="24"/>
        </w:rPr>
        <w:t>. (2024, March 15). https://www.ibm.com/topics/fine-tuning</w:t>
      </w:r>
    </w:p>
    <w:p>
      <w:pPr>
        <w:pStyle w:val="Normal"/>
        <w:bidi w:val="0"/>
        <w:spacing w:lineRule="auto" w:line="427" w:before="240" w:after="200"/>
        <w:ind w:left="360" w:right="0" w:hanging="360"/>
        <w:jc w:val="left"/>
        <w:rPr>
          <w:rFonts w:ascii="Times New Roman;serif" w:hAnsi="Times New Roman;serif"/>
          <w:b/>
          <w:b/>
          <w:i w:val="false"/>
          <w:i w:val="false"/>
          <w:caps w:val="false"/>
          <w:smallCaps w:val="false"/>
          <w:strike w:val="false"/>
          <w:dstrike w:val="false"/>
          <w:color w:val="000000"/>
          <w:sz w:val="24"/>
          <w:szCs w:val="24"/>
          <w:u w:val="none"/>
          <w:effect w:val="none"/>
          <w:shd w:fill="auto" w:val="clear"/>
        </w:rPr>
      </w:pPr>
      <w:r>
        <w:rPr>
          <w:rFonts w:ascii="Times New Roman;serif" w:hAnsi="Times New Roman;serif"/>
          <w:b/>
          <w:i w:val="false"/>
          <w:caps w:val="false"/>
          <w:smallCaps w:val="false"/>
          <w:strike w:val="false"/>
          <w:dstrike w:val="false"/>
          <w:color w:val="000000"/>
          <w:sz w:val="24"/>
          <w:szCs w:val="24"/>
          <w:u w:val="none"/>
          <w:effect w:val="none"/>
          <w:shd w:fill="auto" w:val="clear"/>
        </w:rPr>
      </w:r>
    </w:p>
    <w:p>
      <w:pPr>
        <w:pStyle w:val="TextBody"/>
        <w:pageBreakBefore w:val="false"/>
        <w:spacing w:before="0" w:after="140"/>
        <w:rPr>
          <w:b w:val="false"/>
          <w:b w:val="false"/>
        </w:rPr>
      </w:pPr>
      <w:r>
        <w:rPr/>
      </w:r>
    </w:p>
    <w:sectPr>
      <w:headerReference w:type="default" r:id="rId51"/>
      <w:footerReference w:type="default" r:id="rId52"/>
      <w:type w:val="nextPage"/>
      <w:pgSz w:w="12240" w:h="15840"/>
      <w:pgMar w:left="1418" w:right="1418" w:gutter="0" w:header="567" w:top="1134" w:footer="567" w:bottom="1134"/>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altName w:val="serif"/>
    <w:charset w:val="01"/>
    <w:family w:val="roman"/>
    <w:pitch w:val="variable"/>
  </w:font>
  <w:font w:name="Arial">
    <w:altName w:val="sans-serif"/>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x</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55</w:t>
    </w:r>
    <w:r>
      <w:rPr>
        <w:rStyle w:val="Pagenumber"/>
      </w:rPr>
      <w:fldChar w:fldCharType="end"/>
    </w:r>
  </w:p>
  <w:p>
    <w:pPr>
      <w:pStyle w:val="Footer"/>
      <w:ind w:left="0" w:right="360" w:hanging="0"/>
      <w:rPr>
        <w:sz w:val="18"/>
        <w:szCs w:val="18"/>
      </w:rPr>
    </w:pPr>
    <w:r>
      <w:rPr>
        <w:sz w:val="18"/>
        <w:szCs w:val="18"/>
      </w:rPr>
      <w:t>WRITTEN BY |DJIOTSA DJOUAKE CHRISTIAN DARYN</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val="false"/>
        <w:b w:val="false"/>
        <w:bCs w:val="false"/>
      </w:rPr>
    </w:pPr>
    <w:r>
      <w:rPr>
        <w:b w:val="false"/>
        <w:bCs w:val="fals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igure"/>
      <w:numPr>
        <w:ilvl w:val="8"/>
        <w:numId w:val="2"/>
      </w:numPr>
      <w:spacing w:before="120" w:after="120"/>
      <w:ind w:left="0" w:right="0" w:hanging="0"/>
      <w:rPr/>
    </w:pPr>
    <w:r>
      <w:rPr/>
      <mc:AlternateContent>
        <mc:Choice Requires="wps">
          <w:drawing>
            <wp:anchor behindDoc="0" distT="0" distB="0" distL="118745" distR="118745" simplePos="0" locked="0" layoutInCell="0" allowOverlap="0" relativeHeight="131">
              <wp:simplePos x="0" y="0"/>
              <wp:positionH relativeFrom="margin">
                <wp:align>right</wp:align>
              </wp:positionH>
              <wp:positionV relativeFrom="page">
                <wp:posOffset>300355</wp:posOffset>
              </wp:positionV>
              <wp:extent cx="5949950" cy="265430"/>
              <wp:effectExtent l="0" t="0" r="0" b="0"/>
              <wp:wrapSquare wrapText="bothSides"/>
              <wp:docPr id="104" name="Rectangle 1"/>
              <a:graphic xmlns:a="http://schemas.openxmlformats.org/drawingml/2006/main">
                <a:graphicData uri="http://schemas.microsoft.com/office/word/2010/wordprocessingShape">
                  <wps:wsp>
                    <wps:cNvSpPr/>
                    <wps:spPr>
                      <a:xfrm>
                        <a:off x="0" y="0"/>
                        <a:ext cx="5950080" cy="265320"/>
                      </a:xfrm>
                      <a:prstGeom prst="rect">
                        <a:avLst/>
                      </a:prstGeom>
                      <a:solidFill>
                        <a:srgbClr val="ffffff"/>
                      </a:solidFill>
                      <a:ln w="12600">
                        <a:noFill/>
                      </a:ln>
                    </wps:spPr>
                    <wps:style>
                      <a:lnRef idx="0"/>
                      <a:fillRef idx="0"/>
                      <a:effectRef idx="0"/>
                      <a:fontRef idx="minor"/>
                    </wps:style>
                    <wps:txbx>
                      <w:txbxContent>
                        <w:p>
                          <w:pPr>
                            <w:pStyle w:val="Header"/>
                            <w:tabs>
                              <w:tab w:val="clear" w:pos="4680"/>
                              <w:tab w:val="clear" w:pos="9360"/>
                            </w:tabs>
                            <w:jc w:val="center"/>
                            <w:rPr/>
                          </w:pPr>
                          <w:r>
                            <w:rPr>
                              <w:b w:val="false"/>
                              <w:bCs w:val="false"/>
                              <w:color w:val="111111"/>
                            </w:rPr>
                            <w:t>Yemba Named Entity Recognition</w:t>
                          </w:r>
                        </w:p>
                      </w:txbxContent>
                    </wps:txbx>
                    <wps:bodyPr anchor="ctr">
                      <a:spAutoFit/>
                    </wps:bodyPr>
                  </wps:wsp>
                </a:graphicData>
              </a:graphic>
            </wp:anchor>
          </w:drawing>
        </mc:Choice>
        <mc:Fallback>
          <w:pict>
            <v:rect id="shape_0" ID="Rectangle 1" path="m0,0l-2147483645,0l-2147483645,-2147483646l0,-2147483646xe" fillcolor="white" stroked="f" o:allowincell="f" style="position:absolute;margin-left:-7.7pt;margin-top:23.65pt;width:468.45pt;height:20.85pt;mso-wrap-style:square;v-text-anchor:middle;mso-position-horizontal:right;mso-position-horizontal-relative:margin;mso-position-vertical-relative:page">
              <v:fill o:detectmouseclick="t" type="solid" color2="black"/>
              <v:stroke color="#3465a4" weight="12600" joinstyle="round" endcap="flat"/>
              <v:textbox>
                <w:txbxContent>
                  <w:p>
                    <w:pPr>
                      <w:pStyle w:val="Header"/>
                      <w:tabs>
                        <w:tab w:val="clear" w:pos="4680"/>
                        <w:tab w:val="clear" w:pos="9360"/>
                      </w:tabs>
                      <w:jc w:val="center"/>
                      <w:rPr/>
                    </w:pPr>
                    <w:r>
                      <w:rPr>
                        <w:b w:val="false"/>
                        <w:bCs w:val="false"/>
                        <w:color w:val="111111"/>
                      </w:rPr>
                      <w:t>Yemba Named Entity Recognition</w:t>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2"/>
      <w:numFmt w:val="upperRoman"/>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3"/>
      <w:numFmt w:val="upperRoman"/>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lvl w:ilvl="0">
      <w:start w:val="1"/>
      <w:numFmt w:val="lowerRoman"/>
      <w:lvlText w:val="%1."/>
      <w:lvlJc w:val="left"/>
      <w:pPr>
        <w:tabs>
          <w:tab w:val="num" w:pos="1080"/>
        </w:tabs>
        <w:ind w:left="1080" w:hanging="360"/>
      </w:pPr>
      <w:rPr/>
    </w:lvl>
    <w:lvl w:ilvl="1">
      <w:start w:val="1"/>
      <w:numFmt w:val="lowerRoman"/>
      <w:lvlText w:val="%2."/>
      <w:lvlJc w:val="left"/>
      <w:pPr>
        <w:tabs>
          <w:tab w:val="num" w:pos="1440"/>
        </w:tabs>
        <w:ind w:left="1440" w:hanging="360"/>
      </w:pPr>
      <w:rPr/>
    </w:lvl>
    <w:lvl w:ilvl="2">
      <w:start w:val="1"/>
      <w:numFmt w:val="lowerRoman"/>
      <w:lvlText w:val="%3."/>
      <w:lvlJc w:val="left"/>
      <w:pPr>
        <w:tabs>
          <w:tab w:val="num" w:pos="1800"/>
        </w:tabs>
        <w:ind w:left="1800" w:hanging="360"/>
      </w:pPr>
      <w:rPr/>
    </w:lvl>
    <w:lvl w:ilvl="3">
      <w:start w:val="1"/>
      <w:numFmt w:val="lowerRoman"/>
      <w:lvlText w:val="%4."/>
      <w:lvlJc w:val="left"/>
      <w:pPr>
        <w:tabs>
          <w:tab w:val="num" w:pos="2160"/>
        </w:tabs>
        <w:ind w:left="2160" w:hanging="360"/>
      </w:pPr>
      <w:rPr/>
    </w:lvl>
    <w:lvl w:ilvl="4">
      <w:start w:val="1"/>
      <w:numFmt w:val="lowerRoman"/>
      <w:lvlText w:val="%5."/>
      <w:lvlJc w:val="left"/>
      <w:pPr>
        <w:tabs>
          <w:tab w:val="num" w:pos="2520"/>
        </w:tabs>
        <w:ind w:left="2520" w:hanging="360"/>
      </w:pPr>
      <w:rPr/>
    </w:lvl>
    <w:lvl w:ilvl="5">
      <w:start w:val="1"/>
      <w:numFmt w:val="lowerRoman"/>
      <w:lvlText w:val="%6."/>
      <w:lvlJc w:val="left"/>
      <w:pPr>
        <w:tabs>
          <w:tab w:val="num" w:pos="2880"/>
        </w:tabs>
        <w:ind w:left="2880" w:hanging="360"/>
      </w:pPr>
      <w:rPr/>
    </w:lvl>
    <w:lvl w:ilvl="6">
      <w:start w:val="1"/>
      <w:numFmt w:val="lowerRoman"/>
      <w:lvlText w:val="%7."/>
      <w:lvlJc w:val="left"/>
      <w:pPr>
        <w:tabs>
          <w:tab w:val="num" w:pos="3240"/>
        </w:tabs>
        <w:ind w:left="3240" w:hanging="360"/>
      </w:pPr>
      <w:rPr/>
    </w:lvl>
    <w:lvl w:ilvl="7">
      <w:start w:val="1"/>
      <w:numFmt w:val="lowerRoman"/>
      <w:lvlText w:val="%8."/>
      <w:lvlJc w:val="left"/>
      <w:pPr>
        <w:tabs>
          <w:tab w:val="num" w:pos="3600"/>
        </w:tabs>
        <w:ind w:left="3600" w:hanging="360"/>
      </w:pPr>
      <w:rPr/>
    </w:lvl>
    <w:lvl w:ilvl="8">
      <w:start w:val="1"/>
      <w:numFmt w:val="lowerRoman"/>
      <w:lvlText w:val="%9."/>
      <w:lvlJc w:val="left"/>
      <w:pPr>
        <w:tabs>
          <w:tab w:val="num" w:pos="3960"/>
        </w:tabs>
        <w:ind w:left="3960" w:hanging="360"/>
      </w:pPr>
      <w:rPr/>
    </w:lvl>
  </w:abstractNum>
  <w:abstractNum w:abstractNumId="6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w="http://schemas.openxmlformats.org/wordprocessingml/2006/main">
  <w:zoom w:percent="100"/>
  <w:trackRevisions/>
  <w:mirrorMargins/>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Times New Roman" w:hAnsi="Times New Roman" w:eastAsia="Calibri" w:cs="DejaVu Sans"/>
      <w:color w:val="auto"/>
      <w:kern w:val="0"/>
      <w:sz w:val="24"/>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ascii="Times New Roman" w:hAnsi="Times New Roman" w:eastAsia="Calibri" w:cs="DejaVu Sans"/>
      <w:b/>
      <w:color w:val="000000"/>
      <w:sz w:val="32"/>
      <w:szCs w:val="32"/>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Times New Roman" w:hAnsi="Times New Roman" w:eastAsia="Calibri" w:cs="DejaVu Sans"/>
      <w:b/>
      <w:color w:val="000000"/>
      <w:sz w:val="26"/>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Times New Roman" w:hAnsi="Times New Roman" w:eastAsia="Calibri" w:cs="DejaVu Sans"/>
      <w:b/>
      <w:color w:val="000000"/>
      <w:szCs w:val="24"/>
    </w:rPr>
  </w:style>
  <w:style w:type="paragraph" w:styleId="Heading4">
    <w:name w:val="Heading 4"/>
    <w:basedOn w:val="Normal"/>
    <w:next w:val="Normal"/>
    <w:link w:val="Heading4Char"/>
    <w:qFormat/>
    <w:pPr>
      <w:keepNext w:val="true"/>
      <w:keepLines/>
      <w:numPr>
        <w:ilvl w:val="0"/>
        <w:numId w:val="0"/>
      </w:numPr>
      <w:spacing w:before="40" w:after="0"/>
      <w:outlineLvl w:val="3"/>
    </w:pPr>
    <w:rPr>
      <w:rFonts w:ascii="Times New Roman" w:hAnsi="Times New Roman" w:eastAsia="Calibri" w:cs="DejaVu Sans"/>
      <w:b/>
      <w:i w:val="false"/>
      <w:iCs/>
      <w:color w:val="000000"/>
    </w:rPr>
  </w:style>
  <w:style w:type="paragraph" w:styleId="Heading5">
    <w:name w:val="Heading 5"/>
    <w:basedOn w:val="Normal"/>
    <w:next w:val="Normal"/>
    <w:link w:val="Heading5Char"/>
    <w:qFormat/>
    <w:pPr>
      <w:keepNext w:val="true"/>
      <w:keepLines/>
      <w:numPr>
        <w:ilvl w:val="0"/>
        <w:numId w:val="0"/>
      </w:numPr>
      <w:spacing w:before="40" w:after="0"/>
      <w:outlineLvl w:val="4"/>
    </w:pPr>
    <w:rPr>
      <w:rFonts w:ascii="Calibri Light" w:hAnsi="Calibri Light" w:eastAsia="Calibri" w:cs="DejaVu Sans"/>
      <w:b/>
      <w:color w:val="000000"/>
    </w:rPr>
  </w:style>
  <w:style w:type="character" w:styleId="DefaultParagraphFont">
    <w:name w:val="Default Paragraph 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Heading1Char">
    <w:name w:val="Heading 1 Char"/>
    <w:basedOn w:val="DefaultParagraphFont"/>
    <w:link w:val="Heading1"/>
    <w:qFormat/>
    <w:rPr>
      <w:rFonts w:ascii="Calibri Light" w:hAnsi="Calibri Light" w:eastAsia="Calibri" w:cs="DejaVu Sans"/>
      <w:color w:val="2F5496"/>
      <w:sz w:val="32"/>
      <w:szCs w:val="32"/>
    </w:rPr>
  </w:style>
  <w:style w:type="character" w:styleId="TitleChar">
    <w:name w:val="Title Char"/>
    <w:basedOn w:val="DefaultParagraphFont"/>
    <w:link w:val="Title"/>
    <w:qFormat/>
    <w:rPr>
      <w:rFonts w:ascii="Calibri Light" w:hAnsi="Calibri Light" w:eastAsia="Calibri" w:cs="DejaVu Sans"/>
      <w:spacing w:val="-10"/>
      <w:kern w:val="2"/>
      <w:sz w:val="56"/>
      <w:szCs w:val="56"/>
    </w:rPr>
  </w:style>
  <w:style w:type="character" w:styleId="Heading2Char">
    <w:name w:val="Heading 2 Char"/>
    <w:basedOn w:val="DefaultParagraphFont"/>
    <w:link w:val="Heading2"/>
    <w:qFormat/>
    <w:rPr>
      <w:rFonts w:ascii="Calibri Light" w:hAnsi="Calibri Light" w:eastAsia="Calibri" w:cs="DejaVu Sans"/>
      <w:color w:val="2F5496"/>
      <w:sz w:val="26"/>
      <w:szCs w:val="26"/>
    </w:rPr>
  </w:style>
  <w:style w:type="character" w:styleId="Heading3Char">
    <w:name w:val="Heading 3 Char"/>
    <w:basedOn w:val="DefaultParagraphFont"/>
    <w:link w:val="Heading3"/>
    <w:qFormat/>
    <w:rPr>
      <w:rFonts w:ascii="Calibri Light" w:hAnsi="Calibri Light" w:eastAsia="Calibri" w:cs="DejaVu Sans"/>
      <w:color w:val="1F3763"/>
      <w:sz w:val="24"/>
      <w:szCs w:val="24"/>
    </w:rPr>
  </w:style>
  <w:style w:type="character" w:styleId="InternetLink">
    <w:name w:val="Hyperlink"/>
    <w:basedOn w:val="DefaultParagraphFont"/>
    <w:rPr>
      <w:color w:val="0563C1"/>
      <w:u w:val="single"/>
    </w:rPr>
  </w:style>
  <w:style w:type="character" w:styleId="Heading4Char">
    <w:name w:val="Heading 4 Char"/>
    <w:basedOn w:val="DefaultParagraphFont"/>
    <w:link w:val="Heading4"/>
    <w:qFormat/>
    <w:rPr>
      <w:rFonts w:ascii="Calibri Light" w:hAnsi="Calibri Light" w:eastAsia="Calibri" w:cs="DejaVu Sans"/>
      <w:i/>
      <w:iCs/>
      <w:color w:val="2F5496"/>
    </w:rPr>
  </w:style>
  <w:style w:type="character" w:styleId="Heading5Char">
    <w:name w:val="Heading 5 Char"/>
    <w:basedOn w:val="DefaultParagraphFont"/>
    <w:link w:val="Heading5"/>
    <w:qFormat/>
    <w:rPr>
      <w:rFonts w:ascii="Calibri Light" w:hAnsi="Calibri Light" w:eastAsia="Calibri" w:cs="DejaVu Sans"/>
      <w:color w:val="2F5496"/>
    </w:rPr>
  </w:style>
  <w:style w:type="character" w:styleId="Strong">
    <w:name w:val="Strong"/>
    <w:basedOn w:val="DefaultParagraphFont"/>
    <w:qFormat/>
    <w:rPr>
      <w:b/>
      <w:bCs/>
    </w:rPr>
  </w:style>
  <w:style w:type="character" w:styleId="Inlinehead">
    <w:name w:val="inline-head"/>
    <w:basedOn w:val="DefaultParagraphFont"/>
    <w:qFormat/>
    <w:rPr/>
  </w:style>
  <w:style w:type="character" w:styleId="Appletabspan">
    <w:name w:val="apple-tab-span"/>
    <w:basedOn w:val="DefaultParagraphFont"/>
    <w:qFormat/>
    <w:rPr/>
  </w:style>
  <w:style w:type="character" w:styleId="IntenseReference">
    <w:name w:val="Intense Reference"/>
    <w:basedOn w:val="DefaultParagraphFont"/>
    <w:qFormat/>
    <w:rPr>
      <w:b/>
      <w:bCs/>
      <w:smallCaps/>
      <w:color w:val="4472C4"/>
      <w:spacing w:val="5"/>
    </w:rPr>
  </w:style>
  <w:style w:type="character" w:styleId="Pagenumber">
    <w:name w:val="page number"/>
    <w:basedOn w:val="DefaultParagraphFont"/>
    <w:qFormat/>
    <w:rPr/>
  </w:style>
  <w:style w:type="character" w:styleId="BalloonTextChar">
    <w:name w:val="Balloon Text Char"/>
    <w:basedOn w:val="DefaultParagraphFont"/>
    <w:link w:val="BalloonText"/>
    <w:qFormat/>
    <w:rPr>
      <w:rFonts w:ascii="Segoe UI" w:hAnsi="Segoe UI" w:cs="Segoe UI"/>
      <w:sz w:val="18"/>
      <w:szCs w:val="18"/>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ascii="Times New Roman" w:hAnsi="Times New Roman"/>
      <w:sz w:val="20"/>
      <w:szCs w:val="20"/>
    </w:rPr>
  </w:style>
  <w:style w:type="character" w:styleId="CommentSubjectChar">
    <w:name w:val="Comment Subject Char"/>
    <w:basedOn w:val="CommentTextChar"/>
    <w:link w:val="Annotationsubject"/>
    <w:qFormat/>
    <w:rPr>
      <w:rFonts w:ascii="Times New Roman" w:hAnsi="Times New Roman"/>
      <w:b/>
      <w:bCs/>
      <w:sz w:val="20"/>
      <w:szCs w:val="20"/>
    </w:rPr>
  </w:style>
  <w:style w:type="character" w:styleId="IndexLink">
    <w:name w:val="Index Link"/>
    <w:basedOn w:val="CommentTextChar"/>
    <w:qFormat/>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character" w:styleId="UserEntry">
    <w:name w:val="User Entry"/>
    <w:qFormat/>
    <w:rPr>
      <w:rFonts w:ascii="Liberation Mono" w:hAnsi="Liberation Mono" w:eastAsia="Liberation Mono" w:cs="Liberation Mono"/>
    </w:rPr>
  </w:style>
  <w:style w:type="character" w:styleId="CaptionCharacters">
    <w:name w:val="Caption Characters"/>
    <w:qFormat/>
    <w:rPr/>
  </w:style>
  <w:style w:type="character" w:styleId="SourceText">
    <w:name w:val="Source Text"/>
    <w:qFormat/>
    <w:rPr>
      <w:rFonts w:ascii="Liberation Mono" w:hAnsi="Liberation Mono" w:eastAsia="Liberation Mono" w:cs="Liberation Mono"/>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numPr>
        <w:ilvl w:val="0"/>
        <w:numId w:val="1"/>
      </w:num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pPr>
      <w:tabs>
        <w:tab w:val="clear" w:pos="643"/>
        <w:tab w:val="center" w:pos="4680" w:leader="none"/>
        <w:tab w:val="right" w:pos="9360" w:leader="none"/>
      </w:tabs>
      <w:spacing w:lineRule="auto" w:line="240" w:before="0" w:after="0"/>
    </w:pPr>
    <w:rPr>
      <w:b/>
      <w:color w:val="000000"/>
    </w:rPr>
  </w:style>
  <w:style w:type="paragraph" w:styleId="Footer">
    <w:name w:val="Footer"/>
    <w:basedOn w:val="Normal"/>
    <w:link w:val="FooterChar"/>
    <w:pPr>
      <w:tabs>
        <w:tab w:val="clear" w:pos="643"/>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pPr>
      <w:tabs>
        <w:tab w:val="clear" w:pos="643"/>
        <w:tab w:val="left" w:pos="880" w:leader="none"/>
        <w:tab w:val="right" w:pos="9394" w:leader="dot"/>
      </w:tabs>
      <w:outlineLvl w:val="9"/>
    </w:pPr>
    <w:rPr/>
  </w:style>
  <w:style w:type="paragraph" w:styleId="Title">
    <w:name w:val="Title"/>
    <w:basedOn w:val="Normal"/>
    <w:next w:val="Normal"/>
    <w:link w:val="TitleChar"/>
    <w:qFormat/>
    <w:pPr>
      <w:spacing w:lineRule="auto" w:line="240" w:before="0" w:after="0"/>
      <w:contextualSpacing/>
    </w:pPr>
    <w:rPr>
      <w:rFonts w:ascii="Calibri Light" w:hAnsi="Calibri Light" w:eastAsia="Calibri" w:cs="DejaVu Sans"/>
      <w:spacing w:val="-10"/>
      <w:kern w:val="2"/>
      <w:sz w:val="56"/>
      <w:szCs w:val="56"/>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Calibri" w:cs="DejaVu Sans"/>
      <w:color w:val="44546A"/>
      <w:kern w:val="0"/>
      <w:sz w:val="20"/>
      <w:szCs w:val="20"/>
      <w:lang w:val="en-US" w:eastAsia="en-US" w:bidi="ar-SA"/>
    </w:rPr>
  </w:style>
  <w:style w:type="paragraph" w:styleId="NormalWeb">
    <w:name w:val="Normal (Web)"/>
    <w:basedOn w:val="Normal"/>
    <w:qFormat/>
    <w:pPr>
      <w:spacing w:lineRule="auto" w:line="240" w:before="280" w:after="280"/>
    </w:pPr>
    <w:rPr>
      <w:rFonts w:eastAsia="Times New Roman" w:cs="Times New Roman"/>
      <w:szCs w:val="24"/>
    </w:rPr>
  </w:style>
  <w:style w:type="paragraph" w:styleId="ListParagraph">
    <w:name w:val="List Paragraph"/>
    <w:basedOn w:val="Normal"/>
    <w:qFormat/>
    <w:pPr>
      <w:spacing w:lineRule="auto" w:line="252" w:before="0" w:after="200"/>
      <w:ind w:left="720" w:right="0" w:hanging="0"/>
      <w:contextualSpacing/>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Contents3">
    <w:name w:val="TOC 3"/>
    <w:basedOn w:val="Normal"/>
    <w:next w:val="Normal"/>
    <w:autoRedefine/>
    <w:pPr>
      <w:spacing w:before="0" w:after="100"/>
      <w:ind w:left="440" w:right="0" w:hanging="0"/>
    </w:pPr>
    <w:rPr/>
  </w:style>
  <w:style w:type="paragraph" w:styleId="Standard">
    <w:name w:val="Standard"/>
    <w:qFormat/>
    <w:pPr>
      <w:widowControl/>
      <w:suppressAutoHyphens w:val="true"/>
      <w:overflowPunct w:val="true"/>
      <w:bidi w:val="0"/>
      <w:spacing w:lineRule="auto" w:line="240"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Gtblock">
    <w:name w:val="gt-block"/>
    <w:basedOn w:val="Normal"/>
    <w:qFormat/>
    <w:pPr>
      <w:spacing w:lineRule="auto" w:line="240" w:before="280" w:after="280"/>
    </w:pPr>
    <w:rPr>
      <w:rFonts w:eastAsia="Times New Roman" w:cs="Times New Roman"/>
      <w:szCs w:val="24"/>
    </w:rPr>
  </w:style>
  <w:style w:type="paragraph" w:styleId="Nitrooffscreen">
    <w:name w:val="nitro-offscreen"/>
    <w:basedOn w:val="Normal"/>
    <w:qFormat/>
    <w:pPr>
      <w:spacing w:lineRule="auto" w:line="240" w:before="280" w:after="280"/>
    </w:pPr>
    <w:rPr>
      <w:rFonts w:eastAsia="Times New Roman" w:cs="Times New Roman"/>
      <w:szCs w:val="24"/>
    </w:rPr>
  </w:style>
  <w:style w:type="paragraph" w:styleId="Blockelement">
    <w:name w:val="blockelement"/>
    <w:basedOn w:val="Normal"/>
    <w:qFormat/>
    <w:pPr>
      <w:spacing w:lineRule="auto" w:line="240" w:before="280" w:after="280"/>
    </w:pPr>
    <w:rPr>
      <w:rFonts w:eastAsia="Times New Roman" w:cs="Times New Roman"/>
      <w:szCs w:val="24"/>
    </w:rPr>
  </w:style>
  <w:style w:type="paragraph" w:styleId="Caption1">
    <w:name w:val="caption"/>
    <w:basedOn w:val="Normal"/>
    <w:next w:val="Normal"/>
    <w:qFormat/>
    <w:pPr>
      <w:spacing w:lineRule="auto" w:line="360"/>
      <w:jc w:val="both"/>
    </w:pPr>
    <w:rPr>
      <w:i/>
      <w:iCs/>
      <w:color w:val="44546A"/>
      <w:szCs w:val="18"/>
    </w:rPr>
  </w:style>
  <w:style w:type="paragraph" w:styleId="Tableoffigures">
    <w:name w:val="table of figures"/>
    <w:basedOn w:val="Normal"/>
    <w:next w:val="Normal"/>
    <w:qFormat/>
    <w:pPr>
      <w:numPr>
        <w:ilvl w:val="0"/>
        <w:numId w:val="0"/>
      </w:numPr>
      <w:spacing w:before="0" w:after="0"/>
      <w:ind w:left="0" w:right="0" w:hanging="0"/>
      <w:jc w:val="both"/>
      <w:outlineLvl w:val="8"/>
    </w:pPr>
    <w:rPr>
      <w:rFonts w:ascii="Times New Roman" w:hAnsi="Times New Roman" w:eastAsia="Calibri" w:cs="DejaVu Sans"/>
      <w:color w:val="auto"/>
      <w:kern w:val="0"/>
      <w:sz w:val="24"/>
      <w:szCs w:val="22"/>
      <w:lang w:val="en-US" w:eastAsia="en-US" w:bidi="ar-SA"/>
    </w:rPr>
  </w:style>
  <w:style w:type="paragraph" w:styleId="Bibliography">
    <w:name w:val="Bibliography"/>
    <w:basedOn w:val="Normal"/>
    <w:next w:val="Normal"/>
    <w:qFormat/>
    <w:pPr/>
    <w:rPr/>
  </w:style>
  <w:style w:type="paragraph" w:styleId="BalloonText">
    <w:name w:val="Balloon Text"/>
    <w:basedOn w:val="Normal"/>
    <w:link w:val="BalloonTextChar"/>
    <w:qFormat/>
    <w:pPr>
      <w:spacing w:lineRule="auto" w:line="240" w:before="0" w:after="0"/>
    </w:pPr>
    <w:rPr>
      <w:rFonts w:ascii="Segoe UI" w:hAnsi="Segoe UI" w:cs="Segoe UI"/>
      <w:sz w:val="18"/>
      <w:szCs w:val="18"/>
    </w:rPr>
  </w:style>
  <w:style w:type="paragraph" w:styleId="Annotationtext">
    <w:name w:val="annotation text"/>
    <w:basedOn w:val="Normal"/>
    <w:link w:val="CommentTextChar"/>
    <w:qFormat/>
    <w:pPr>
      <w:spacing w:lineRule="auto" w:line="240"/>
    </w:pPr>
    <w:rPr>
      <w:sz w:val="20"/>
      <w:szCs w:val="20"/>
    </w:rPr>
  </w:style>
  <w:style w:type="paragraph" w:styleId="Annotationsubject">
    <w:name w:val="annotation subject"/>
    <w:basedOn w:val="Annotationtext"/>
    <w:next w:val="Annotationtext"/>
    <w:link w:val="CommentSubjectChar"/>
    <w:qFormat/>
    <w:pPr/>
    <w:rPr>
      <w:b/>
      <w:bCs/>
    </w:rPr>
  </w:style>
  <w:style w:type="paragraph" w:styleId="Revision">
    <w:name w:val="Revision"/>
    <w:qFormat/>
    <w:pPr>
      <w:widowControl/>
      <w:suppressAutoHyphens w:val="true"/>
      <w:overflowPunct w:val="true"/>
      <w:bidi w:val="0"/>
      <w:spacing w:lineRule="auto" w:line="240" w:before="0" w:after="0"/>
      <w:jc w:val="left"/>
    </w:pPr>
    <w:rPr>
      <w:rFonts w:ascii="Times New Roman" w:hAnsi="Times New Roman" w:eastAsia="Calibri" w:cs="DejaVu Sans"/>
      <w:color w:val="auto"/>
      <w:kern w:val="0"/>
      <w:sz w:val="24"/>
      <w:szCs w:val="22"/>
      <w:lang w:val="en-US" w:eastAsia="en-US"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Tableoffigures"/>
    <w:qFormat/>
    <w:pPr>
      <w:tabs>
        <w:tab w:val="clear" w:pos="643"/>
        <w:tab w:val="left" w:pos="3705" w:leader="none"/>
      </w:tabs>
      <w:spacing w:lineRule="auto" w:line="360"/>
      <w:ind w:left="0" w:right="0" w:hanging="0"/>
      <w:jc w:val="center"/>
      <w:outlineLvl w:val="9"/>
    </w:pPr>
    <w:rPr>
      <w:rFonts w:ascii="Times New Roman" w:hAnsi="Times New Roman" w:eastAsia="Times New Roman"/>
      <w:b w:val="false"/>
      <w:bCs w:val="false"/>
      <w:i/>
      <w:iCs/>
      <w:u w:val="single"/>
      <w:lang w:val="en-GB"/>
    </w:rPr>
  </w:style>
  <w:style w:type="paragraph" w:styleId="Timesnewroman">
    <w:name w:val="Times new roman"/>
    <w:basedOn w:val="Normal"/>
    <w:qFormat/>
    <w:pPr>
      <w:widowControl/>
      <w:bidi w:val="0"/>
      <w:spacing w:lineRule="auto" w:line="276" w:before="0" w:after="200"/>
      <w:jc w:val="left"/>
    </w:pPr>
    <w:rPr/>
  </w:style>
  <w:style w:type="paragraph" w:styleId="Timesnewromna">
    <w:name w:val="Times new romna"/>
    <w:basedOn w:val="Normal"/>
    <w:qFormat/>
    <w:pPr>
      <w:jc w:val="center"/>
    </w:pPr>
    <w:rPr/>
  </w:style>
  <w:style w:type="paragraph" w:styleId="Subtitle">
    <w:name w:val="Subtitle"/>
    <w:basedOn w:val="Heading"/>
    <w:next w:val="TextBody"/>
    <w:qFormat/>
    <w:pPr>
      <w:spacing w:before="60" w:after="120"/>
      <w:jc w:val="center"/>
    </w:pPr>
    <w:rPr>
      <w:sz w:val="36"/>
      <w:szCs w:val="3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istContents">
    <w:name w:val="List Contents"/>
    <w:basedOn w:val="Normal"/>
    <w:qFormat/>
    <w:pPr>
      <w:ind w:left="567" w:right="0" w:hanging="0"/>
    </w:pPr>
    <w:rPr/>
  </w:style>
  <w:style w:type="paragraph" w:styleId="Table">
    <w:name w:val="Table"/>
    <w:basedOn w:val="Caption"/>
    <w:qFormat/>
    <w:pPr/>
    <w:rPr/>
  </w:style>
  <w:style w:type="paragraph" w:styleId="ListIndent">
    <w:name w:val="List Indent"/>
    <w:basedOn w:val="TextBody"/>
    <w:qFormat/>
    <w:pPr>
      <w:tabs>
        <w:tab w:val="clear" w:pos="643"/>
        <w:tab w:val="left" w:pos="0" w:leader="none"/>
      </w:tabs>
      <w:ind w:left="2835" w:right="0" w:hanging="2551"/>
    </w:pPr>
    <w:rPr/>
  </w:style>
  <w:style w:type="paragraph" w:styleId="FigureIndex1">
    <w:name w:val="Figure Index 1"/>
    <w:basedOn w:val="Index"/>
    <w:qFormat/>
    <w:pPr>
      <w:numPr>
        <w:ilvl w:val="0"/>
        <w:numId w:val="0"/>
      </w:numPr>
      <w:tabs>
        <w:tab w:val="clear" w:pos="643"/>
        <w:tab w:val="right" w:pos="9070" w:leader="dot"/>
      </w:tabs>
    </w:pPr>
    <w:rPr/>
  </w:style>
  <w:style w:type="paragraph" w:styleId="FigureIndexHeading">
    <w:name w:val="Figure Index Heading"/>
    <w:basedOn w:val="IndexHeading"/>
    <w:next w:val="TextBodyIndent"/>
    <w:autoRedefine/>
    <w:qFormat/>
    <w:pPr>
      <w:numPr>
        <w:ilvl w:val="0"/>
        <w:numId w:val="0"/>
      </w:numPr>
      <w:ind w:left="0" w:right="0" w:hanging="0"/>
      <w:outlineLvl w:val="0"/>
    </w:pPr>
    <w:rPr>
      <w:b/>
      <w:bCs/>
      <w:sz w:val="32"/>
      <w:szCs w:val="32"/>
    </w:rPr>
  </w:style>
  <w:style w:type="paragraph" w:styleId="Index1">
    <w:name w:val="Index 1"/>
    <w:basedOn w:val="Index"/>
    <w:pPr>
      <w:ind w:left="0" w:right="0" w:hanging="0"/>
    </w:pPr>
    <w:rPr/>
  </w:style>
  <w:style w:type="paragraph" w:styleId="Index2">
    <w:name w:val="Index 2"/>
    <w:basedOn w:val="Index"/>
    <w:pPr>
      <w:ind w:left="283" w:right="0" w:hanging="0"/>
    </w:pPr>
    <w:rPr/>
  </w:style>
  <w:style w:type="paragraph" w:styleId="Index3">
    <w:name w:val="Index 3"/>
    <w:basedOn w:val="Index"/>
    <w:pPr>
      <w:ind w:left="567" w:right="0" w:hanging="0"/>
    </w:pPr>
    <w:rPr/>
  </w:style>
  <w:style w:type="paragraph" w:styleId="IndexSeparator">
    <w:name w:val="Index Separator"/>
    <w:basedOn w:val="Index"/>
    <w:qFormat/>
    <w:pPr>
      <w:ind w:left="0" w:right="0" w:hanging="0"/>
    </w:pPr>
    <w:rPr/>
  </w:style>
  <w:style w:type="paragraph" w:styleId="UserIndex10">
    <w:name w:val="User Index 10"/>
    <w:basedOn w:val="Index"/>
    <w:qFormat/>
    <w:pPr>
      <w:tabs>
        <w:tab w:val="clear" w:pos="643"/>
        <w:tab w:val="right" w:pos="6519" w:leader="dot"/>
      </w:tabs>
      <w:ind w:left="2551" w:right="0" w:hanging="0"/>
    </w:pPr>
    <w:rPr/>
  </w:style>
  <w:style w:type="paragraph" w:styleId="TableIndexHeading">
    <w:name w:val="Table Index Heading"/>
    <w:basedOn w:val="IndexHeading"/>
    <w:qFormat/>
    <w:pPr>
      <w:suppressLineNumbers/>
      <w:ind w:left="0" w:right="0" w:hanging="0"/>
    </w:pPr>
    <w:rPr>
      <w:b/>
      <w:bCs/>
      <w:sz w:val="32"/>
      <w:szCs w:val="32"/>
    </w:rPr>
  </w:style>
  <w:style w:type="paragraph" w:styleId="TableIndex1">
    <w:name w:val="Table Index 1"/>
    <w:basedOn w:val="Index"/>
    <w:qFormat/>
    <w:pPr>
      <w:tabs>
        <w:tab w:val="clear" w:pos="643"/>
        <w:tab w:val="right" w:pos="9070" w:leader="dot"/>
      </w:tabs>
      <w:ind w:left="0" w:right="0" w:hanging="0"/>
    </w:pPr>
    <w:rPr/>
  </w:style>
  <w:style w:type="paragraph" w:styleId="UserIndex1">
    <w:name w:val="User Index 1"/>
    <w:basedOn w:val="Index"/>
    <w:qFormat/>
    <w:pPr>
      <w:tabs>
        <w:tab w:val="clear" w:pos="643"/>
        <w:tab w:val="right" w:pos="9070" w:leader="dot"/>
      </w:tabs>
      <w:ind w:left="0" w:right="0" w:hanging="0"/>
    </w:pPr>
    <w:rPr/>
  </w:style>
  <w:style w:type="paragraph" w:styleId="UserIndex2">
    <w:name w:val="User Index 2"/>
    <w:basedOn w:val="Index"/>
    <w:qFormat/>
    <w:pPr>
      <w:tabs>
        <w:tab w:val="clear" w:pos="643"/>
        <w:tab w:val="right" w:pos="8787" w:leader="dot"/>
      </w:tabs>
      <w:ind w:left="283" w:right="0" w:hanging="0"/>
    </w:pPr>
    <w:rPr/>
  </w:style>
  <w:style w:type="paragraph" w:styleId="UserIndex4">
    <w:name w:val="User Index 4"/>
    <w:basedOn w:val="Index"/>
    <w:qFormat/>
    <w:pPr>
      <w:tabs>
        <w:tab w:val="clear" w:pos="643"/>
        <w:tab w:val="right" w:pos="8220" w:leader="dot"/>
      </w:tabs>
      <w:ind w:left="850" w:right="0" w:hanging="0"/>
    </w:pPr>
    <w:rPr/>
  </w:style>
  <w:style w:type="paragraph" w:styleId="Untitled4">
    <w:name w:val="Untitled4"/>
    <w:basedOn w:val="Tableoffigures"/>
    <w:qFormat/>
    <w:pPr/>
    <w:rPr/>
  </w:style>
  <w:style w:type="paragraph" w:styleId="Illustration">
    <w:name w:val="Illustration"/>
    <w:basedOn w:val="Caption"/>
    <w:qFormat/>
    <w:pPr/>
    <w:rPr/>
  </w:style>
  <w:style w:type="paragraph" w:styleId="Contents9">
    <w:name w:val="TOC 9"/>
    <w:basedOn w:val="Index"/>
    <w:pPr>
      <w:tabs>
        <w:tab w:val="clear" w:pos="643"/>
        <w:tab w:val="right" w:pos="6802" w:leader="dot"/>
      </w:tabs>
      <w:ind w:left="2268" w:right="0" w:hanging="0"/>
    </w:pPr>
    <w:rPr/>
  </w:style>
  <w:style w:type="paragraph" w:styleId="Contents4">
    <w:name w:val="TOC 4"/>
    <w:basedOn w:val="Index"/>
    <w:pPr>
      <w:tabs>
        <w:tab w:val="clear" w:pos="643"/>
        <w:tab w:val="right" w:pos="8220" w:leader="dot"/>
      </w:tabs>
      <w:ind w:left="850" w:right="0" w:hanging="0"/>
    </w:pPr>
    <w:rPr/>
  </w:style>
  <w:style w:type="paragraph" w:styleId="TextBodyIndent">
    <w:name w:val="Body Text Indent"/>
    <w:basedOn w:val="TextBody"/>
    <w:pPr>
      <w:ind w:left="283" w:right="0" w:hanging="0"/>
    </w:pPr>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4.png"/><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3609</TotalTime>
  <Application>LibreOffice/7.3.7.2$Linux_X86_64 LibreOffice_project/30$Build-2</Application>
  <AppVersion>15.0000</AppVersion>
  <Pages>66</Pages>
  <Words>10005</Words>
  <Characters>60419</Characters>
  <CharactersWithSpaces>70018</CharactersWithSpaces>
  <Paragraphs>625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2023-02-22T16:23:00Z</dcterms:created>
  <dc:creator>Tsafack N.R.C</dc:creator>
  <dc:description/>
  <dc:language>en-US</dc:language>
  <cp:lastModifiedBy/>
  <dcterms:modified xsi:type="dcterms:W3CDTF">2024-12-25T03:40:02Z</dcterms:modified>
  <cp:revision>626</cp:revision>
  <dc:subject/>
  <dc:title>SETUP AND CONFIGURATION OF A STREAMING MEDIA SERVER in a local area network</dc:title>
</cp:coreProperties>
</file>

<file path=docProps/custom.xml><?xml version="1.0" encoding="utf-8"?>
<Properties xmlns="http://schemas.openxmlformats.org/officeDocument/2006/custom-properties" xmlns:vt="http://schemas.openxmlformats.org/officeDocument/2006/docPropsVTypes"/>
</file>