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EA40D" w14:textId="1AE3852D" w:rsidR="0062781B" w:rsidRDefault="0062781B" w:rsidP="0062781B">
      <w:pPr>
        <w:pStyle w:val="Heading1"/>
      </w:pPr>
      <w:r>
        <w:t>How to connect IBM MQ Explorer to Remote IBM Cloud Queue Manager</w:t>
      </w:r>
    </w:p>
    <w:p w14:paraId="4B63F3DA" w14:textId="77777777" w:rsidR="00EF4A16" w:rsidRDefault="00EF4A16"/>
    <w:p w14:paraId="64161477" w14:textId="47301A51" w:rsidR="00FA3247" w:rsidRDefault="00000000">
      <w:hyperlink r:id="rId5" w:anchor="keystore_jks_mac" w:history="1">
        <w:r w:rsidR="0062781B" w:rsidRPr="00937B5B">
          <w:rPr>
            <w:rStyle w:val="Hyperlink"/>
          </w:rPr>
          <w:t>https://cloud.ibm.com/docs/mqcloud?topic=mqcloud-mqoc_configure_chl_ssl#keystore_jks_mac</w:t>
        </w:r>
      </w:hyperlink>
    </w:p>
    <w:p w14:paraId="1037B37F" w14:textId="77777777" w:rsidR="00F94F46" w:rsidRDefault="00F94F46"/>
    <w:p w14:paraId="0530693A" w14:textId="3639D133" w:rsidR="00072FCB" w:rsidRDefault="00072FCB" w:rsidP="00072FCB">
      <w:pPr>
        <w:pStyle w:val="Heading2"/>
      </w:pPr>
      <w:r>
        <w:t xml:space="preserve">Prerequisites </w:t>
      </w:r>
    </w:p>
    <w:p w14:paraId="2F1DB95F" w14:textId="77777777" w:rsidR="00072FCB" w:rsidRDefault="00072FCB"/>
    <w:p w14:paraId="042E8760" w14:textId="384A06BF" w:rsidR="00072FCB" w:rsidRDefault="00072FCB" w:rsidP="00072FCB">
      <w:pPr>
        <w:pStyle w:val="ListParagraph"/>
        <w:numPr>
          <w:ilvl w:val="0"/>
          <w:numId w:val="1"/>
        </w:numPr>
      </w:pPr>
      <w:r>
        <w:t xml:space="preserve">You have MQ Explorer installed on your remote machine. </w:t>
      </w:r>
    </w:p>
    <w:p w14:paraId="71EBA1C9" w14:textId="3CA9459D" w:rsidR="00072FCB" w:rsidRDefault="00072FCB" w:rsidP="00072FCB">
      <w:pPr>
        <w:pStyle w:val="ListParagraph"/>
        <w:numPr>
          <w:ilvl w:val="0"/>
          <w:numId w:val="1"/>
        </w:numPr>
      </w:pPr>
      <w:r>
        <w:t xml:space="preserve">You have a MQ IBM Cloud Queue Manager </w:t>
      </w:r>
      <w:proofErr w:type="gramStart"/>
      <w:r>
        <w:t>deployed</w:t>
      </w:r>
      <w:proofErr w:type="gramEnd"/>
    </w:p>
    <w:p w14:paraId="70CB3810" w14:textId="77777777" w:rsidR="00072FCB" w:rsidRDefault="00072FCB" w:rsidP="00072FCB"/>
    <w:p w14:paraId="380DFDBE" w14:textId="7885C7A5" w:rsidR="00072FCB" w:rsidRDefault="00072FCB" w:rsidP="00072FCB">
      <w:pPr>
        <w:pStyle w:val="Heading2"/>
      </w:pPr>
      <w:r>
        <w:t xml:space="preserve">Download the Queue Manager Certificate. </w:t>
      </w:r>
    </w:p>
    <w:p w14:paraId="5517A37A" w14:textId="77777777" w:rsidR="00072FCB" w:rsidRDefault="00072FCB"/>
    <w:p w14:paraId="1FF25505" w14:textId="08CE08F5" w:rsidR="00072FCB" w:rsidRDefault="00072FCB">
      <w:r>
        <w:t xml:space="preserve">You must download the cert from the keystore on the IBM Cloud Queue Manager. The download will be in the format of a PEM file. You need to use the cert that is associated with the queue manager. </w:t>
      </w:r>
    </w:p>
    <w:p w14:paraId="7BC92D85" w14:textId="77777777" w:rsidR="00072FCB" w:rsidRDefault="00072FCB"/>
    <w:p w14:paraId="51F92DA5" w14:textId="3E81AC74" w:rsidR="00072FCB" w:rsidRDefault="00072FCB">
      <w:r w:rsidRPr="00072FCB">
        <w:rPr>
          <w:b/>
          <w:bCs/>
        </w:rPr>
        <w:t>Note</w:t>
      </w:r>
      <w:r>
        <w:t xml:space="preserve">: </w:t>
      </w:r>
      <w:r w:rsidRPr="00072FCB">
        <w:rPr>
          <w:i/>
          <w:iCs/>
        </w:rPr>
        <w:t xml:space="preserve">The default cert that is associated with the queue manager is labeled </w:t>
      </w:r>
      <w:proofErr w:type="spellStart"/>
      <w:r w:rsidRPr="00072FCB">
        <w:rPr>
          <w:i/>
          <w:iCs/>
        </w:rPr>
        <w:t>qmgrcert</w:t>
      </w:r>
      <w:proofErr w:type="spellEnd"/>
    </w:p>
    <w:p w14:paraId="724F7D04" w14:textId="77777777" w:rsidR="00072FCB" w:rsidRDefault="00072FCB"/>
    <w:p w14:paraId="064C3BB6" w14:textId="403FFF46" w:rsidR="00072FCB" w:rsidRDefault="00072FCB" w:rsidP="00072FCB">
      <w:pPr>
        <w:pStyle w:val="Heading2"/>
      </w:pPr>
      <w:r>
        <w:t xml:space="preserve">Create a java </w:t>
      </w:r>
      <w:proofErr w:type="gramStart"/>
      <w:r>
        <w:t>keystore</w:t>
      </w:r>
      <w:proofErr w:type="gramEnd"/>
    </w:p>
    <w:p w14:paraId="26925AAF" w14:textId="77777777" w:rsidR="00072FCB" w:rsidRDefault="00072FCB"/>
    <w:p w14:paraId="3576ADC5" w14:textId="0C86B988" w:rsidR="00072FCB" w:rsidRDefault="00072FCB">
      <w:r>
        <w:t xml:space="preserve">Below is an example of the </w:t>
      </w:r>
      <w:proofErr w:type="spellStart"/>
      <w:r>
        <w:t>keytool</w:t>
      </w:r>
      <w:proofErr w:type="spellEnd"/>
      <w:r>
        <w:t xml:space="preserve"> command to convert the CERT (your downloaded </w:t>
      </w:r>
      <w:proofErr w:type="spellStart"/>
      <w:r>
        <w:t>pem</w:t>
      </w:r>
      <w:proofErr w:type="spellEnd"/>
      <w:r>
        <w:t xml:space="preserve"> file) into a </w:t>
      </w:r>
      <w:proofErr w:type="spellStart"/>
      <w:r>
        <w:t>jks</w:t>
      </w:r>
      <w:proofErr w:type="spellEnd"/>
      <w:r>
        <w:t xml:space="preserve"> keystore. </w:t>
      </w:r>
    </w:p>
    <w:p w14:paraId="304B2E83" w14:textId="77777777" w:rsidR="00072FCB" w:rsidRDefault="00072FCB"/>
    <w:p w14:paraId="47FADAAC" w14:textId="24E4463A" w:rsidR="00F94F46" w:rsidRPr="00072FCB" w:rsidRDefault="00F94F46">
      <w:pPr>
        <w:rPr>
          <w:color w:val="FF0000"/>
        </w:rPr>
      </w:pPr>
      <w:proofErr w:type="spellStart"/>
      <w:r w:rsidRPr="00072FCB">
        <w:rPr>
          <w:color w:val="FF0000"/>
        </w:rPr>
        <w:t>keytool</w:t>
      </w:r>
      <w:proofErr w:type="spellEnd"/>
      <w:r w:rsidRPr="00072FCB">
        <w:rPr>
          <w:color w:val="FF0000"/>
        </w:rPr>
        <w:t xml:space="preserve"> -</w:t>
      </w:r>
      <w:proofErr w:type="spellStart"/>
      <w:r w:rsidRPr="00072FCB">
        <w:rPr>
          <w:color w:val="FF0000"/>
        </w:rPr>
        <w:t>importcert</w:t>
      </w:r>
      <w:proofErr w:type="spellEnd"/>
      <w:r w:rsidRPr="00072FCB">
        <w:rPr>
          <w:color w:val="FF0000"/>
        </w:rPr>
        <w:t xml:space="preserve"> -file </w:t>
      </w:r>
      <w:proofErr w:type="spellStart"/>
      <w:proofErr w:type="gramStart"/>
      <w:r w:rsidRPr="00072FCB">
        <w:rPr>
          <w:color w:val="FF0000"/>
        </w:rPr>
        <w:t>qmgrcert.pem</w:t>
      </w:r>
      <w:proofErr w:type="spellEnd"/>
      <w:r w:rsidRPr="00072FCB">
        <w:rPr>
          <w:color w:val="FF0000"/>
        </w:rPr>
        <w:t xml:space="preserve">  -</w:t>
      </w:r>
      <w:proofErr w:type="gramEnd"/>
      <w:r w:rsidRPr="00072FCB">
        <w:rPr>
          <w:color w:val="FF0000"/>
        </w:rPr>
        <w:t xml:space="preserve">alias </w:t>
      </w:r>
      <w:proofErr w:type="spellStart"/>
      <w:r w:rsidRPr="00072FCB">
        <w:rPr>
          <w:color w:val="FF0000"/>
        </w:rPr>
        <w:t>qmgrcert</w:t>
      </w:r>
      <w:proofErr w:type="spellEnd"/>
      <w:r w:rsidRPr="00072FCB">
        <w:rPr>
          <w:color w:val="FF0000"/>
        </w:rPr>
        <w:t xml:space="preserve">  -keystore </w:t>
      </w:r>
      <w:proofErr w:type="spellStart"/>
      <w:r w:rsidRPr="00072FCB">
        <w:rPr>
          <w:color w:val="FF0000"/>
        </w:rPr>
        <w:t>key.jks</w:t>
      </w:r>
      <w:proofErr w:type="spellEnd"/>
      <w:r w:rsidRPr="00072FCB">
        <w:rPr>
          <w:color w:val="FF0000"/>
        </w:rPr>
        <w:t xml:space="preserve"> -</w:t>
      </w:r>
      <w:proofErr w:type="spellStart"/>
      <w:r w:rsidRPr="00072FCB">
        <w:rPr>
          <w:color w:val="FF0000"/>
        </w:rPr>
        <w:t>storepass</w:t>
      </w:r>
      <w:proofErr w:type="spellEnd"/>
      <w:r w:rsidRPr="00072FCB">
        <w:rPr>
          <w:color w:val="FF0000"/>
        </w:rPr>
        <w:t xml:space="preserve"> &lt;your password&gt;</w:t>
      </w:r>
    </w:p>
    <w:p w14:paraId="180D2D61" w14:textId="77777777" w:rsidR="00F94F46" w:rsidRDefault="00F94F46"/>
    <w:p w14:paraId="57D61476" w14:textId="2BB8A5D6" w:rsidR="00072FCB" w:rsidRDefault="00072FCB">
      <w:r>
        <w:t xml:space="preserve">To view the keystore you can run this command </w:t>
      </w:r>
      <w:proofErr w:type="gramStart"/>
      <w:r>
        <w:t>below</w:t>
      </w:r>
      <w:proofErr w:type="gramEnd"/>
      <w:r>
        <w:t xml:space="preserve"> </w:t>
      </w:r>
    </w:p>
    <w:p w14:paraId="65A5775C" w14:textId="77777777" w:rsidR="00072FCB" w:rsidRDefault="00072FCB"/>
    <w:p w14:paraId="30D3A4A4" w14:textId="522459F8" w:rsidR="00F94F46" w:rsidRDefault="00072FCB">
      <w:pPr>
        <w:rPr>
          <w:color w:val="FF0000"/>
        </w:rPr>
      </w:pPr>
      <w:proofErr w:type="spellStart"/>
      <w:r w:rsidRPr="00072FCB">
        <w:rPr>
          <w:color w:val="FF0000"/>
        </w:rPr>
        <w:t>K</w:t>
      </w:r>
      <w:r w:rsidR="00F94F46" w:rsidRPr="00072FCB">
        <w:rPr>
          <w:color w:val="FF0000"/>
        </w:rPr>
        <w:t>eytool</w:t>
      </w:r>
      <w:proofErr w:type="spellEnd"/>
      <w:r w:rsidR="00F94F46" w:rsidRPr="00072FCB">
        <w:rPr>
          <w:color w:val="FF0000"/>
        </w:rPr>
        <w:t xml:space="preserve"> -list -keystore </w:t>
      </w:r>
      <w:proofErr w:type="spellStart"/>
      <w:r w:rsidR="00F94F46" w:rsidRPr="00072FCB">
        <w:rPr>
          <w:color w:val="FF0000"/>
        </w:rPr>
        <w:t>key.jks</w:t>
      </w:r>
      <w:proofErr w:type="spellEnd"/>
      <w:r w:rsidR="00F94F46" w:rsidRPr="00072FCB">
        <w:rPr>
          <w:color w:val="FF0000"/>
        </w:rPr>
        <w:t xml:space="preserve"> -</w:t>
      </w:r>
      <w:proofErr w:type="spellStart"/>
      <w:r w:rsidR="00F94F46" w:rsidRPr="00072FCB">
        <w:rPr>
          <w:color w:val="FF0000"/>
        </w:rPr>
        <w:t>storepass</w:t>
      </w:r>
      <w:proofErr w:type="spellEnd"/>
      <w:r w:rsidR="00F94F46" w:rsidRPr="00072FCB">
        <w:rPr>
          <w:color w:val="FF0000"/>
        </w:rPr>
        <w:t xml:space="preserve"> &lt;your password&gt;</w:t>
      </w:r>
    </w:p>
    <w:p w14:paraId="2C3979CB" w14:textId="77777777" w:rsidR="00072FCB" w:rsidRDefault="00072FCB">
      <w:pPr>
        <w:rPr>
          <w:color w:val="FF0000"/>
        </w:rPr>
      </w:pPr>
    </w:p>
    <w:p w14:paraId="248834F0" w14:textId="15090B3F" w:rsidR="00072FCB" w:rsidRDefault="00072FCB"/>
    <w:p w14:paraId="662FAC1D" w14:textId="4AC4D9EF" w:rsidR="0062781B" w:rsidRDefault="00072FCB" w:rsidP="00072FCB">
      <w:pPr>
        <w:pStyle w:val="Heading2"/>
      </w:pPr>
      <w:r>
        <w:t xml:space="preserve">Reset the IBM Cloud API Key if you do not have the key already. </w:t>
      </w:r>
    </w:p>
    <w:p w14:paraId="123BCBE1" w14:textId="77777777" w:rsidR="00072FCB" w:rsidRDefault="00072FCB" w:rsidP="00072FCB"/>
    <w:p w14:paraId="48CADB7B" w14:textId="6DAF6268" w:rsidR="00072FCB" w:rsidRDefault="00072FCB" w:rsidP="00072FCB">
      <w:r>
        <w:t xml:space="preserve">You can find a button in the bottom </w:t>
      </w:r>
      <w:proofErr w:type="gramStart"/>
      <w:r>
        <w:t>right hand</w:t>
      </w:r>
      <w:proofErr w:type="gramEnd"/>
      <w:r>
        <w:t xml:space="preserve"> corner when you look at the following admin screen on IBM Cloud. </w:t>
      </w:r>
    </w:p>
    <w:p w14:paraId="6AC38816" w14:textId="77777777" w:rsidR="00072FCB" w:rsidRDefault="00072FCB" w:rsidP="00072FCB"/>
    <w:p w14:paraId="01893B99" w14:textId="32EE5EE6" w:rsidR="00072FCB" w:rsidRPr="00072FCB" w:rsidRDefault="00072FCB" w:rsidP="00072FCB">
      <w:pPr>
        <w:rPr>
          <w:i/>
          <w:iCs/>
        </w:rPr>
      </w:pPr>
      <w:r w:rsidRPr="00072FCB">
        <w:rPr>
          <w:b/>
          <w:bCs/>
        </w:rPr>
        <w:t>Note</w:t>
      </w:r>
      <w:r>
        <w:t xml:space="preserve">:  </w:t>
      </w:r>
      <w:r w:rsidRPr="00072FCB">
        <w:rPr>
          <w:i/>
          <w:iCs/>
        </w:rPr>
        <w:t xml:space="preserve">Download the </w:t>
      </w:r>
      <w:proofErr w:type="spellStart"/>
      <w:r w:rsidRPr="00072FCB">
        <w:rPr>
          <w:i/>
          <w:iCs/>
        </w:rPr>
        <w:t>apikey</w:t>
      </w:r>
      <w:proofErr w:type="spellEnd"/>
      <w:r w:rsidRPr="00072FCB">
        <w:rPr>
          <w:i/>
          <w:iCs/>
        </w:rPr>
        <w:t>, you will only get one chance to view it.</w:t>
      </w:r>
    </w:p>
    <w:p w14:paraId="41E80B40" w14:textId="4CF413B3" w:rsidR="0062781B" w:rsidRDefault="0062781B">
      <w:r w:rsidRPr="0062781B">
        <w:rPr>
          <w:noProof/>
        </w:rPr>
        <w:lastRenderedPageBreak/>
        <w:drawing>
          <wp:inline distT="0" distB="0" distL="0" distR="0" wp14:anchorId="4AA48601" wp14:editId="305700A6">
            <wp:extent cx="4471332" cy="2472131"/>
            <wp:effectExtent l="0" t="0" r="0" b="4445"/>
            <wp:docPr id="188928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855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9753" cy="24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BAC0" w14:textId="77777777" w:rsidR="00072FCB" w:rsidRDefault="00072FCB"/>
    <w:p w14:paraId="7A97F5E4" w14:textId="65838E48" w:rsidR="00072FCB" w:rsidRDefault="00072FCB" w:rsidP="00072FCB">
      <w:pPr>
        <w:pStyle w:val="Heading2"/>
      </w:pPr>
      <w:r>
        <w:t>Configure a remote queue manager in MQ Explorer</w:t>
      </w:r>
    </w:p>
    <w:p w14:paraId="7023CA9C" w14:textId="77777777" w:rsidR="00072FCB" w:rsidRDefault="00072FCB" w:rsidP="00072FCB"/>
    <w:p w14:paraId="707FDEFA" w14:textId="7499FDED" w:rsidR="00072FCB" w:rsidRDefault="00072FCB" w:rsidP="00072FCB">
      <w:r>
        <w:t xml:space="preserve">Open up MQ Explorer on your remote workstation. Right click and add a new remote queue manager. </w:t>
      </w:r>
    </w:p>
    <w:p w14:paraId="2B971C09" w14:textId="77777777" w:rsidR="00072FCB" w:rsidRDefault="00072FCB" w:rsidP="00072FCB"/>
    <w:p w14:paraId="371CB25B" w14:textId="531B87F6" w:rsidR="00072FCB" w:rsidRPr="00072FCB" w:rsidRDefault="00072FCB" w:rsidP="00072FCB">
      <w:r>
        <w:t xml:space="preserve">You will need to supply the correct connection information as showed in the below example. </w:t>
      </w:r>
    </w:p>
    <w:p w14:paraId="424C1F65" w14:textId="77777777" w:rsidR="00072FCB" w:rsidRDefault="00072FCB"/>
    <w:p w14:paraId="0648392B" w14:textId="77777777" w:rsidR="0062781B" w:rsidRDefault="0062781B"/>
    <w:p w14:paraId="12830948" w14:textId="5230048A" w:rsidR="0062781B" w:rsidRDefault="0062781B">
      <w:r w:rsidRPr="0062781B">
        <w:rPr>
          <w:noProof/>
        </w:rPr>
        <w:drawing>
          <wp:inline distT="0" distB="0" distL="0" distR="0" wp14:anchorId="172B0604" wp14:editId="4625DFF3">
            <wp:extent cx="4798503" cy="3178496"/>
            <wp:effectExtent l="0" t="0" r="2540" b="0"/>
            <wp:docPr id="1672010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09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5655" cy="32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B9FB" w14:textId="77777777" w:rsidR="0062781B" w:rsidRDefault="0062781B"/>
    <w:p w14:paraId="07207526" w14:textId="645C9CD9" w:rsidR="0062781B" w:rsidRDefault="0062781B">
      <w:r w:rsidRPr="0062781B">
        <w:rPr>
          <w:noProof/>
        </w:rPr>
        <w:lastRenderedPageBreak/>
        <w:drawing>
          <wp:inline distT="0" distB="0" distL="0" distR="0" wp14:anchorId="4FFA0A39" wp14:editId="74BD389D">
            <wp:extent cx="3386600" cy="3657600"/>
            <wp:effectExtent l="0" t="0" r="4445" b="0"/>
            <wp:docPr id="123668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853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187" cy="368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187" w14:textId="77777777" w:rsidR="0062781B" w:rsidRDefault="0062781B"/>
    <w:p w14:paraId="6D3860F7" w14:textId="3C7966DA" w:rsidR="0062781B" w:rsidRDefault="0062781B">
      <w:r w:rsidRPr="0062781B">
        <w:rPr>
          <w:noProof/>
        </w:rPr>
        <w:drawing>
          <wp:inline distT="0" distB="0" distL="0" distR="0" wp14:anchorId="186B9A3B" wp14:editId="238155BC">
            <wp:extent cx="3430829" cy="3707934"/>
            <wp:effectExtent l="0" t="0" r="0" b="635"/>
            <wp:docPr id="1872191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917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856" cy="37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7AE2" w14:textId="77777777" w:rsidR="0062781B" w:rsidRDefault="0062781B"/>
    <w:p w14:paraId="2C733BF3" w14:textId="77777777" w:rsidR="00072FCB" w:rsidRDefault="00072FCB"/>
    <w:p w14:paraId="36E4D032" w14:textId="49671798" w:rsidR="00072FCB" w:rsidRDefault="00FC4D8F">
      <w:r>
        <w:lastRenderedPageBreak/>
        <w:t xml:space="preserve">The screen shot below is where you need to enter the </w:t>
      </w:r>
      <w:proofErr w:type="spellStart"/>
      <w:r>
        <w:t>apikey</w:t>
      </w:r>
      <w:proofErr w:type="spellEnd"/>
      <w:r>
        <w:t xml:space="preserve"> for your admin user. This should be in the file you downloaded when you rest the API Key. </w:t>
      </w:r>
    </w:p>
    <w:p w14:paraId="29AA07EA" w14:textId="77777777" w:rsidR="00FC4D8F" w:rsidRDefault="00FC4D8F"/>
    <w:p w14:paraId="76536B39" w14:textId="5BCFA39B" w:rsidR="0062781B" w:rsidRDefault="0062781B">
      <w:r w:rsidRPr="0062781B">
        <w:rPr>
          <w:noProof/>
        </w:rPr>
        <w:drawing>
          <wp:inline distT="0" distB="0" distL="0" distR="0" wp14:anchorId="6C915BB1" wp14:editId="76802BD1">
            <wp:extent cx="3452392" cy="3800213"/>
            <wp:effectExtent l="0" t="0" r="2540" b="0"/>
            <wp:docPr id="64268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883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487" cy="38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AF71" w14:textId="77777777" w:rsidR="0062781B" w:rsidRDefault="0062781B"/>
    <w:p w14:paraId="3896A5D4" w14:textId="77777777" w:rsidR="0062781B" w:rsidRDefault="0062781B"/>
    <w:p w14:paraId="441028B4" w14:textId="1F6D327E" w:rsidR="00FC4D8F" w:rsidRDefault="00FC4D8F">
      <w:r>
        <w:t xml:space="preserve">You need to enable TLS security and point both the personal keystore and the trusted keystore to your repository, which is the </w:t>
      </w:r>
      <w:proofErr w:type="spellStart"/>
      <w:r>
        <w:t>jks</w:t>
      </w:r>
      <w:proofErr w:type="spellEnd"/>
      <w:r>
        <w:t xml:space="preserve"> file. </w:t>
      </w:r>
    </w:p>
    <w:p w14:paraId="41DD432F" w14:textId="77777777" w:rsidR="00FC4D8F" w:rsidRDefault="00FC4D8F"/>
    <w:p w14:paraId="2EE2332F" w14:textId="14E52ADD" w:rsidR="00FC4D8F" w:rsidRDefault="00FC4D8F" w:rsidP="00FC4D8F">
      <w:r>
        <w:t xml:space="preserve">The keystore has a password. You </w:t>
      </w:r>
      <w:proofErr w:type="gramStart"/>
      <w:r>
        <w:t>actually set</w:t>
      </w:r>
      <w:proofErr w:type="gramEnd"/>
      <w:r>
        <w:t xml:space="preserve"> that password in the first step. You will need to enter the password for your keystore</w:t>
      </w:r>
      <w:r>
        <w:t xml:space="preserve"> for both the private and trusted stores. </w:t>
      </w:r>
    </w:p>
    <w:p w14:paraId="744FA7B8" w14:textId="77777777" w:rsidR="00FC4D8F" w:rsidRDefault="00FC4D8F"/>
    <w:p w14:paraId="6B7936C7" w14:textId="3B584307" w:rsidR="00F94F46" w:rsidRDefault="0062781B">
      <w:r w:rsidRPr="0062781B">
        <w:rPr>
          <w:noProof/>
        </w:rPr>
        <w:lastRenderedPageBreak/>
        <w:drawing>
          <wp:inline distT="0" distB="0" distL="0" distR="0" wp14:anchorId="53ED9995" wp14:editId="76BD28F1">
            <wp:extent cx="3483508" cy="3909270"/>
            <wp:effectExtent l="0" t="0" r="0" b="2540"/>
            <wp:docPr id="1757138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81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050" cy="39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5924" w14:textId="77777777" w:rsidR="00F94F46" w:rsidRDefault="00F94F46"/>
    <w:p w14:paraId="3776FDFC" w14:textId="2B8116BB" w:rsidR="00FC4D8F" w:rsidRDefault="00FC4D8F">
      <w:r>
        <w:t xml:space="preserve">The </w:t>
      </w:r>
      <w:proofErr w:type="spellStart"/>
      <w:r>
        <w:t>ciper</w:t>
      </w:r>
      <w:proofErr w:type="spellEnd"/>
      <w:r>
        <w:t xml:space="preserve"> spec should match what you have on the MQ Server. </w:t>
      </w:r>
    </w:p>
    <w:p w14:paraId="6A0EE297" w14:textId="77777777" w:rsidR="00FC4D8F" w:rsidRDefault="00FC4D8F"/>
    <w:p w14:paraId="1F78F6C1" w14:textId="1787C8DE" w:rsidR="00FC4D8F" w:rsidRDefault="00FC4D8F">
      <w:r w:rsidRPr="00FC4D8F">
        <w:rPr>
          <w:b/>
          <w:bCs/>
        </w:rPr>
        <w:t>Note</w:t>
      </w:r>
      <w:r>
        <w:t xml:space="preserve">: </w:t>
      </w:r>
      <w:r w:rsidRPr="00FC4D8F">
        <w:rPr>
          <w:i/>
          <w:iCs/>
        </w:rPr>
        <w:t>The default is ANY_TLS12_OR_HIGHER</w:t>
      </w:r>
    </w:p>
    <w:p w14:paraId="70E402EB" w14:textId="59F143F7" w:rsidR="0062781B" w:rsidRDefault="0062781B">
      <w:r w:rsidRPr="0062781B">
        <w:rPr>
          <w:noProof/>
        </w:rPr>
        <w:lastRenderedPageBreak/>
        <w:drawing>
          <wp:inline distT="0" distB="0" distL="0" distR="0" wp14:anchorId="17C949C7" wp14:editId="347271D3">
            <wp:extent cx="4139428" cy="4605556"/>
            <wp:effectExtent l="0" t="0" r="1270" b="5080"/>
            <wp:docPr id="2053844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444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8530" cy="46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8A9A" w14:textId="77777777" w:rsidR="00FC4D8F" w:rsidRDefault="00FC4D8F"/>
    <w:p w14:paraId="2E792BB6" w14:textId="13B67A2A" w:rsidR="00FC4D8F" w:rsidRDefault="00FC4D8F">
      <w:r>
        <w:t xml:space="preserve">You should now be able to connect. </w:t>
      </w:r>
    </w:p>
    <w:sectPr w:rsidR="00FC4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397E9D"/>
    <w:multiLevelType w:val="hybridMultilevel"/>
    <w:tmpl w:val="5F9C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32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46"/>
    <w:rsid w:val="00072FCB"/>
    <w:rsid w:val="0062781B"/>
    <w:rsid w:val="006609FC"/>
    <w:rsid w:val="00A20E91"/>
    <w:rsid w:val="00BA2ED3"/>
    <w:rsid w:val="00E74A86"/>
    <w:rsid w:val="00EF4A16"/>
    <w:rsid w:val="00F94F46"/>
    <w:rsid w:val="00FA3247"/>
    <w:rsid w:val="00FC246C"/>
    <w:rsid w:val="00FC4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AF9884"/>
  <w15:chartTrackingRefBased/>
  <w15:docId w15:val="{569A7371-311F-1E43-9DE2-DE5FE11DA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ED3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8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F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4F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F4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27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am--api-keytext">
    <w:name w:val="iam--api-key__text"/>
    <w:basedOn w:val="DefaultParagraphFont"/>
    <w:rsid w:val="00EF4A16"/>
  </w:style>
  <w:style w:type="paragraph" w:styleId="ListParagraph">
    <w:name w:val="List Paragraph"/>
    <w:basedOn w:val="Normal"/>
    <w:uiPriority w:val="34"/>
    <w:qFormat/>
    <w:rsid w:val="00072FC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2FC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2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oud.ibm.com/docs/mqcloud?topic=mqcloud-mqoc_configure_chl_ss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 Krier</dc:creator>
  <cp:keywords/>
  <dc:description/>
  <cp:lastModifiedBy>David A Krier</cp:lastModifiedBy>
  <cp:revision>2</cp:revision>
  <dcterms:created xsi:type="dcterms:W3CDTF">2023-08-25T19:23:00Z</dcterms:created>
  <dcterms:modified xsi:type="dcterms:W3CDTF">2023-09-15T20:18:00Z</dcterms:modified>
</cp:coreProperties>
</file>