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4C4F7" w14:textId="77777777" w:rsidR="00BC36E4" w:rsidRDefault="00BC36E4" w:rsidP="001C543F">
      <w:pPr>
        <w:spacing w:after="120"/>
        <w:jc w:val="center"/>
        <w:rPr>
          <w:b/>
          <w:bCs/>
          <w:u w:val="single"/>
        </w:rPr>
      </w:pPr>
      <w:r w:rsidRPr="006138A5">
        <w:rPr>
          <w:b/>
          <w:bCs/>
          <w:u w:val="single"/>
        </w:rPr>
        <w:t>Auto-formation</w:t>
      </w:r>
      <w:r w:rsidR="006138A5" w:rsidRPr="006138A5">
        <w:rPr>
          <w:b/>
          <w:bCs/>
          <w:u w:val="single"/>
        </w:rPr>
        <w:t xml:space="preserve"> 1 </w:t>
      </w:r>
    </w:p>
    <w:p w14:paraId="0F20548C" w14:textId="27BC8DD4" w:rsidR="004A5CC7" w:rsidRDefault="00BC36E4" w:rsidP="001C543F">
      <w:pPr>
        <w:spacing w:after="120"/>
        <w:jc w:val="center"/>
        <w:rPr>
          <w:b/>
          <w:bCs/>
          <w:u w:val="single"/>
        </w:rPr>
      </w:pPr>
      <w:r w:rsidRPr="006138A5">
        <w:rPr>
          <w:b/>
          <w:bCs/>
          <w:u w:val="single"/>
        </w:rPr>
        <w:t>Bases</w:t>
      </w:r>
      <w:r w:rsidR="006138A5" w:rsidRPr="006138A5">
        <w:rPr>
          <w:b/>
          <w:bCs/>
          <w:u w:val="single"/>
        </w:rPr>
        <w:t xml:space="preserve"> et concepts de GNU/LINUX</w:t>
      </w:r>
    </w:p>
    <w:p w14:paraId="5EE88618" w14:textId="77777777" w:rsidR="006138A5" w:rsidRDefault="006138A5" w:rsidP="001C543F">
      <w:pPr>
        <w:spacing w:after="120"/>
        <w:jc w:val="center"/>
        <w:rPr>
          <w:b/>
          <w:bCs/>
          <w:u w:val="single"/>
        </w:rPr>
      </w:pPr>
    </w:p>
    <w:p w14:paraId="0E863196" w14:textId="267B1A5B" w:rsidR="006138A5" w:rsidRPr="001C543F" w:rsidRDefault="001C543F" w:rsidP="001C543F">
      <w:pPr>
        <w:spacing w:after="120"/>
        <w:ind w:left="720"/>
        <w:jc w:val="center"/>
        <w:rPr>
          <w:i/>
          <w:iCs/>
        </w:rPr>
      </w:pPr>
      <w:r>
        <w:rPr>
          <w:i/>
          <w:iCs/>
        </w:rPr>
        <w:t>1.</w:t>
      </w:r>
      <w:r w:rsidR="00BC36E4" w:rsidRPr="001C543F">
        <w:rPr>
          <w:i/>
          <w:iCs/>
        </w:rPr>
        <w:t>Rôle</w:t>
      </w:r>
      <w:r w:rsidR="006138A5" w:rsidRPr="001C543F">
        <w:rPr>
          <w:i/>
          <w:iCs/>
        </w:rPr>
        <w:t xml:space="preserve"> </w:t>
      </w:r>
      <w:r w:rsidR="00BC36E4" w:rsidRPr="001C543F">
        <w:rPr>
          <w:i/>
          <w:iCs/>
        </w:rPr>
        <w:t xml:space="preserve">des </w:t>
      </w:r>
      <w:r w:rsidR="006138A5" w:rsidRPr="001C543F">
        <w:rPr>
          <w:i/>
          <w:iCs/>
        </w:rPr>
        <w:t>répertoires système se situant à la racine</w:t>
      </w:r>
      <w:r w:rsidR="00BC36E4" w:rsidRPr="001C543F">
        <w:rPr>
          <w:i/>
          <w:iCs/>
        </w:rPr>
        <w:t> :</w:t>
      </w:r>
    </w:p>
    <w:p w14:paraId="0D41CA98" w14:textId="77777777" w:rsidR="00D31BDA" w:rsidRDefault="00D31BDA" w:rsidP="001C543F">
      <w:pPr>
        <w:spacing w:after="120"/>
        <w:ind w:left="708" w:hanging="708"/>
        <w:rPr>
          <w:color w:val="002060"/>
        </w:rPr>
      </w:pPr>
    </w:p>
    <w:p w14:paraId="7D84C5F4" w14:textId="7278542A" w:rsidR="00BC36E4" w:rsidRDefault="00BC36E4" w:rsidP="001C543F">
      <w:pPr>
        <w:spacing w:after="120"/>
        <w:ind w:left="708" w:hanging="708"/>
      </w:pPr>
      <w:r w:rsidRPr="00BC36E4">
        <w:rPr>
          <w:color w:val="002060"/>
        </w:rPr>
        <w:t>/bin</w:t>
      </w:r>
      <w:r w:rsidRPr="00BC36E4">
        <w:tab/>
      </w:r>
      <w:r w:rsidR="006D3922">
        <w:t>(</w:t>
      </w:r>
      <w:proofErr w:type="spellStart"/>
      <w:r w:rsidR="006D3922">
        <w:t>binary</w:t>
      </w:r>
      <w:proofErr w:type="spellEnd"/>
      <w:r w:rsidR="006D3922">
        <w:t>)</w:t>
      </w:r>
      <w:r w:rsidRPr="00BC36E4">
        <w:t xml:space="preserve">Contient les commandes essentielles accessibles à tous les utilisateurs (ex. : </w:t>
      </w:r>
      <w:r w:rsidRPr="00B2672B">
        <w:rPr>
          <w:color w:val="EE0000"/>
        </w:rPr>
        <w:t xml:space="preserve">ls, </w:t>
      </w:r>
      <w:proofErr w:type="spellStart"/>
      <w:r w:rsidRPr="00B2672B">
        <w:rPr>
          <w:color w:val="EE0000"/>
        </w:rPr>
        <w:t>cp</w:t>
      </w:r>
      <w:proofErr w:type="spellEnd"/>
      <w:r w:rsidRPr="00B2672B">
        <w:rPr>
          <w:color w:val="EE0000"/>
        </w:rPr>
        <w:t>, mv</w:t>
      </w:r>
      <w:r w:rsidRPr="00BC36E4">
        <w:t>).</w:t>
      </w:r>
      <w:r w:rsidR="006D3922" w:rsidRPr="006D3922">
        <w:t xml:space="preserve"> Ces commandes sont disponibles même si </w:t>
      </w:r>
      <w:r w:rsidR="006D3922" w:rsidRPr="00156B0E">
        <w:rPr>
          <w:color w:val="002060"/>
        </w:rPr>
        <w:t>/</w:t>
      </w:r>
      <w:proofErr w:type="spellStart"/>
      <w:r w:rsidR="006D3922" w:rsidRPr="00156B0E">
        <w:rPr>
          <w:color w:val="002060"/>
        </w:rPr>
        <w:t>usr</w:t>
      </w:r>
      <w:proofErr w:type="spellEnd"/>
      <w:r w:rsidR="006D3922" w:rsidRPr="00156B0E">
        <w:rPr>
          <w:color w:val="002060"/>
        </w:rPr>
        <w:t xml:space="preserve"> </w:t>
      </w:r>
      <w:r w:rsidR="006D3922" w:rsidRPr="006D3922">
        <w:t>n’est pas monté.</w:t>
      </w:r>
    </w:p>
    <w:p w14:paraId="52F8571B" w14:textId="6F88B141" w:rsidR="00BC36E4" w:rsidRDefault="00BC36E4" w:rsidP="001C543F">
      <w:pPr>
        <w:spacing w:after="120"/>
        <w:ind w:left="708" w:hanging="708"/>
      </w:pPr>
      <w:r w:rsidRPr="00BC36E4">
        <w:rPr>
          <w:color w:val="002060"/>
        </w:rPr>
        <w:t>/boot</w:t>
      </w:r>
      <w:r>
        <w:tab/>
        <w:t>Contient les fichiers de démarrage du système (ex. : noyau, GRUB).</w:t>
      </w:r>
    </w:p>
    <w:p w14:paraId="75A7A8F2" w14:textId="42FB758B" w:rsidR="006D3922" w:rsidRPr="006D3922" w:rsidRDefault="006D3922" w:rsidP="001C543F">
      <w:pPr>
        <w:spacing w:after="120"/>
        <w:rPr>
          <w:color w:val="002060"/>
        </w:rPr>
      </w:pPr>
      <w:r>
        <w:rPr>
          <w:color w:val="002060"/>
        </w:rPr>
        <w:tab/>
      </w:r>
      <w:r w:rsidRPr="006D3922">
        <w:rPr>
          <w:color w:val="000000" w:themeColor="text1"/>
        </w:rPr>
        <w:t>Ce répertoire est parfois situé sur une partition dédiée.</w:t>
      </w:r>
    </w:p>
    <w:p w14:paraId="1C327C01" w14:textId="05F71E3D" w:rsidR="00BC36E4" w:rsidRDefault="00BC36E4" w:rsidP="001C543F">
      <w:pPr>
        <w:spacing w:after="120"/>
        <w:ind w:left="708" w:hanging="708"/>
      </w:pPr>
      <w:r w:rsidRPr="00BC36E4">
        <w:rPr>
          <w:color w:val="002060"/>
        </w:rPr>
        <w:t>/dev</w:t>
      </w:r>
      <w:r>
        <w:tab/>
      </w:r>
      <w:r w:rsidR="006D3922">
        <w:t>(</w:t>
      </w:r>
      <w:proofErr w:type="spellStart"/>
      <w:r w:rsidR="006D3922">
        <w:t>devices</w:t>
      </w:r>
      <w:proofErr w:type="spellEnd"/>
      <w:r w:rsidR="006D3922">
        <w:t>)</w:t>
      </w:r>
      <w:r>
        <w:t xml:space="preserve">Contient les fichiers de périphériques (ex : disques, </w:t>
      </w:r>
      <w:proofErr w:type="spellStart"/>
      <w:proofErr w:type="gramStart"/>
      <w:r>
        <w:t>claviers</w:t>
      </w:r>
      <w:r w:rsidR="006D3922">
        <w:t>,terminaux</w:t>
      </w:r>
      <w:proofErr w:type="spellEnd"/>
      <w:proofErr w:type="gramEnd"/>
      <w:r>
        <w:t>).</w:t>
      </w:r>
    </w:p>
    <w:p w14:paraId="0F511219" w14:textId="38A80785" w:rsidR="00321B2E" w:rsidRDefault="00321B2E" w:rsidP="001C543F">
      <w:pPr>
        <w:spacing w:after="120"/>
        <w:ind w:left="708" w:hanging="708"/>
      </w:pPr>
      <w:r>
        <w:tab/>
      </w:r>
      <w:r w:rsidRPr="00321B2E">
        <w:t xml:space="preserve">Géré dynamiquement par </w:t>
      </w:r>
      <w:proofErr w:type="spellStart"/>
      <w:r w:rsidRPr="00321B2E">
        <w:rPr>
          <w:b/>
          <w:bCs/>
        </w:rPr>
        <w:t>udev</w:t>
      </w:r>
      <w:proofErr w:type="spellEnd"/>
      <w:r w:rsidRPr="00321B2E">
        <w:t>.</w:t>
      </w:r>
    </w:p>
    <w:p w14:paraId="57CBF9FE" w14:textId="346306DF" w:rsidR="00BC36E4" w:rsidRDefault="00BC36E4" w:rsidP="001C543F">
      <w:pPr>
        <w:spacing w:after="120"/>
        <w:ind w:left="708" w:hanging="708"/>
      </w:pPr>
      <w:r w:rsidRPr="00BC36E4">
        <w:rPr>
          <w:color w:val="002060"/>
        </w:rPr>
        <w:t>/</w:t>
      </w:r>
      <w:proofErr w:type="spellStart"/>
      <w:r w:rsidRPr="00BC36E4">
        <w:rPr>
          <w:color w:val="002060"/>
        </w:rPr>
        <w:t>etc</w:t>
      </w:r>
      <w:proofErr w:type="spellEnd"/>
      <w:r>
        <w:tab/>
      </w:r>
      <w:r w:rsidR="00321B2E">
        <w:t>(</w:t>
      </w:r>
      <w:proofErr w:type="spellStart"/>
      <w:r w:rsidR="00321B2E">
        <w:t>editable</w:t>
      </w:r>
      <w:proofErr w:type="spellEnd"/>
      <w:r w:rsidR="00321B2E">
        <w:t xml:space="preserve"> </w:t>
      </w:r>
      <w:proofErr w:type="spellStart"/>
      <w:r w:rsidR="00321B2E">
        <w:t>text</w:t>
      </w:r>
      <w:proofErr w:type="spellEnd"/>
      <w:r w:rsidR="00321B2E">
        <w:t xml:space="preserve"> </w:t>
      </w:r>
      <w:proofErr w:type="gramStart"/>
      <w:r w:rsidR="00321B2E">
        <w:t>configuration)</w:t>
      </w:r>
      <w:r w:rsidR="00321B2E" w:rsidRPr="00321B2E">
        <w:t>Contient</w:t>
      </w:r>
      <w:proofErr w:type="gramEnd"/>
      <w:r w:rsidR="00321B2E" w:rsidRPr="00321B2E">
        <w:t xml:space="preserve"> tous les fichiers de configuration du </w:t>
      </w:r>
      <w:proofErr w:type="gramStart"/>
      <w:r w:rsidR="00321B2E" w:rsidRPr="00321B2E">
        <w:t>système.</w:t>
      </w:r>
      <w:r w:rsidR="00321B2E">
        <w:t>(</w:t>
      </w:r>
      <w:proofErr w:type="gramEnd"/>
      <w:r w:rsidR="00321B2E">
        <w:t>ex</w:t>
      </w:r>
      <w:r w:rsidR="00FF3858">
        <w:t> </w:t>
      </w:r>
      <w:r w:rsidR="00FF3858" w:rsidRPr="00156B0E">
        <w:rPr>
          <w:color w:val="002060"/>
        </w:rPr>
        <w:t>:</w:t>
      </w:r>
      <w:r w:rsidR="00321B2E" w:rsidRPr="00156B0E">
        <w:rPr>
          <w:color w:val="002060"/>
        </w:rPr>
        <w:t>/</w:t>
      </w:r>
      <w:proofErr w:type="spellStart"/>
      <w:r w:rsidR="00321B2E" w:rsidRPr="00156B0E">
        <w:rPr>
          <w:color w:val="002060"/>
        </w:rPr>
        <w:t>fstab</w:t>
      </w:r>
      <w:proofErr w:type="spellEnd"/>
      <w:r w:rsidR="00321B2E" w:rsidRPr="00156B0E">
        <w:rPr>
          <w:color w:val="002060"/>
        </w:rPr>
        <w:t>, /</w:t>
      </w:r>
      <w:proofErr w:type="spellStart"/>
      <w:r w:rsidR="00321B2E" w:rsidRPr="00156B0E">
        <w:rPr>
          <w:color w:val="002060"/>
        </w:rPr>
        <w:t>passwd</w:t>
      </w:r>
      <w:proofErr w:type="spellEnd"/>
      <w:r w:rsidR="00321B2E" w:rsidRPr="00156B0E">
        <w:rPr>
          <w:color w:val="002060"/>
        </w:rPr>
        <w:t>, /</w:t>
      </w:r>
      <w:proofErr w:type="spellStart"/>
      <w:r w:rsidR="00321B2E" w:rsidRPr="00156B0E">
        <w:rPr>
          <w:color w:val="002060"/>
        </w:rPr>
        <w:t>hostname</w:t>
      </w:r>
      <w:proofErr w:type="spellEnd"/>
      <w:r w:rsidR="00321B2E" w:rsidRPr="00321B2E">
        <w:t xml:space="preserve">, </w:t>
      </w:r>
      <w:r w:rsidR="00321B2E" w:rsidRPr="00156B0E">
        <w:rPr>
          <w:color w:val="002060"/>
        </w:rPr>
        <w:t>/network/interfaces, /</w:t>
      </w:r>
      <w:proofErr w:type="spellStart"/>
      <w:r w:rsidR="00321B2E" w:rsidRPr="00156B0E">
        <w:rPr>
          <w:color w:val="002060"/>
        </w:rPr>
        <w:t>ssh</w:t>
      </w:r>
      <w:proofErr w:type="spellEnd"/>
      <w:r w:rsidR="00321B2E" w:rsidRPr="00156B0E">
        <w:rPr>
          <w:color w:val="002060"/>
        </w:rPr>
        <w:t>, /apache2</w:t>
      </w:r>
      <w:r w:rsidR="00321B2E">
        <w:t>)</w:t>
      </w:r>
      <w:r w:rsidR="00C73F4D">
        <w:t>.</w:t>
      </w:r>
    </w:p>
    <w:p w14:paraId="65789A1E" w14:textId="1D7FBFDD" w:rsidR="00FF3858" w:rsidRDefault="00BC36E4" w:rsidP="001C543F">
      <w:pPr>
        <w:spacing w:after="120"/>
        <w:ind w:left="708" w:hanging="708"/>
      </w:pPr>
      <w:r w:rsidRPr="00BC36E4">
        <w:rPr>
          <w:color w:val="002060"/>
        </w:rPr>
        <w:t>/home</w:t>
      </w:r>
      <w:r>
        <w:tab/>
        <w:t>Contient les répertoires personnels des utilisateurs.</w:t>
      </w:r>
      <w:r w:rsidR="00FF3858">
        <w:t xml:space="preserve"> </w:t>
      </w:r>
      <w:r w:rsidR="00FF3858" w:rsidRPr="00FF3858">
        <w:rPr>
          <w:color w:val="000000" w:themeColor="text1"/>
        </w:rPr>
        <w:t>Chaque utilisateur a ses fichiers personnels, ses paramètres, ses téléchargements, etc.</w:t>
      </w:r>
    </w:p>
    <w:p w14:paraId="5C020245" w14:textId="77777777" w:rsidR="00BC36E4" w:rsidRDefault="00BC36E4" w:rsidP="001C543F">
      <w:pPr>
        <w:spacing w:after="120"/>
        <w:ind w:left="708" w:hanging="708"/>
      </w:pPr>
      <w:r w:rsidRPr="00BC36E4">
        <w:rPr>
          <w:color w:val="002060"/>
        </w:rPr>
        <w:t>/lib</w:t>
      </w:r>
      <w:r>
        <w:tab/>
        <w:t>Contient les bibliothèques partagées pour les programmes dans /bin et /</w:t>
      </w:r>
      <w:proofErr w:type="spellStart"/>
      <w:r>
        <w:t>sbin</w:t>
      </w:r>
      <w:proofErr w:type="spellEnd"/>
      <w:r>
        <w:t>.</w:t>
      </w:r>
    </w:p>
    <w:p w14:paraId="7A29DD99" w14:textId="3700C67A" w:rsidR="00FF3858" w:rsidRDefault="00FF3858" w:rsidP="001C543F">
      <w:pPr>
        <w:spacing w:after="120"/>
        <w:ind w:left="708" w:hanging="708"/>
      </w:pPr>
      <w:r>
        <w:rPr>
          <w:color w:val="002060"/>
        </w:rPr>
        <w:tab/>
      </w:r>
      <w:r w:rsidR="00B2672B">
        <w:rPr>
          <w:color w:val="002060"/>
        </w:rPr>
        <w:t>/</w:t>
      </w:r>
      <w:r w:rsidRPr="00B2672B">
        <w:rPr>
          <w:color w:val="002060"/>
        </w:rPr>
        <w:t>lib64</w:t>
      </w:r>
      <w:r w:rsidRPr="00FF3858">
        <w:rPr>
          <w:color w:val="000000" w:themeColor="text1"/>
        </w:rPr>
        <w:t xml:space="preserve"> est utilisé pour les bibliothèques 64 bits sur les systèmes 64 bits.</w:t>
      </w:r>
    </w:p>
    <w:p w14:paraId="112DE63B" w14:textId="2639EB28" w:rsidR="00FF3858" w:rsidRDefault="00BC36E4" w:rsidP="001C543F">
      <w:pPr>
        <w:spacing w:after="120"/>
        <w:ind w:left="708" w:hanging="708"/>
      </w:pPr>
      <w:r w:rsidRPr="00BC36E4">
        <w:rPr>
          <w:color w:val="002060"/>
        </w:rPr>
        <w:t>/media</w:t>
      </w:r>
      <w:r w:rsidR="00FF3858">
        <w:t xml:space="preserve"> (raccord)</w:t>
      </w:r>
      <w:r>
        <w:t>Point de montage pour les médias amovibles (clés USB, CD, etc.).</w:t>
      </w:r>
    </w:p>
    <w:p w14:paraId="680A512F" w14:textId="426AAAF9" w:rsidR="00FF3858" w:rsidRDefault="00FF3858" w:rsidP="001C543F">
      <w:pPr>
        <w:spacing w:after="120"/>
        <w:ind w:left="708"/>
      </w:pPr>
      <w:r w:rsidRPr="00FF3858">
        <w:t>Généralement géré automatiquement par des environnements de bureau comme GNOME ou KDE.</w:t>
      </w:r>
    </w:p>
    <w:p w14:paraId="1CA6C27D" w14:textId="7B08B3EB" w:rsidR="00BC36E4" w:rsidRDefault="00BC36E4" w:rsidP="001C543F">
      <w:pPr>
        <w:spacing w:after="120"/>
        <w:ind w:left="708" w:hanging="708"/>
      </w:pPr>
      <w:r w:rsidRPr="00BC36E4">
        <w:rPr>
          <w:color w:val="002060"/>
        </w:rPr>
        <w:t>/mnt</w:t>
      </w:r>
      <w:r>
        <w:tab/>
      </w:r>
      <w:r w:rsidR="00C73F4D">
        <w:t xml:space="preserve">(raccord system) </w:t>
      </w:r>
      <w:r w:rsidR="00FF3858" w:rsidRPr="00FF3858">
        <w:t>Utilisé comme point de montage temporaire pour les administrateurs (par ex., pour monter une partition manuellement).</w:t>
      </w:r>
    </w:p>
    <w:p w14:paraId="447FEEE1" w14:textId="4442B3EC" w:rsidR="00BC36E4" w:rsidRDefault="00BC36E4" w:rsidP="001C543F">
      <w:pPr>
        <w:spacing w:after="120"/>
        <w:ind w:left="708" w:hanging="708"/>
      </w:pPr>
      <w:r w:rsidRPr="00BC36E4">
        <w:rPr>
          <w:color w:val="002060"/>
        </w:rPr>
        <w:t>/</w:t>
      </w:r>
      <w:proofErr w:type="spellStart"/>
      <w:r w:rsidRPr="00BC36E4">
        <w:rPr>
          <w:color w:val="002060"/>
        </w:rPr>
        <w:t>opt</w:t>
      </w:r>
      <w:proofErr w:type="spellEnd"/>
      <w:r>
        <w:tab/>
      </w:r>
      <w:r w:rsidR="00C73F4D">
        <w:t>(</w:t>
      </w:r>
      <w:proofErr w:type="spellStart"/>
      <w:r w:rsidR="00C73F4D">
        <w:t>optional</w:t>
      </w:r>
      <w:proofErr w:type="spellEnd"/>
      <w:r w:rsidR="00C73F4D">
        <w:t>)</w:t>
      </w:r>
      <w:r w:rsidR="00C73F4D" w:rsidRPr="00C73F4D">
        <w:t>Contient les applications tierces installées manuellement.</w:t>
      </w:r>
    </w:p>
    <w:p w14:paraId="4893CDA9" w14:textId="1914270B" w:rsidR="00C73F4D" w:rsidRPr="00B2672B" w:rsidRDefault="00C73F4D" w:rsidP="001C543F">
      <w:pPr>
        <w:spacing w:after="120"/>
        <w:ind w:left="708" w:hanging="708"/>
        <w:rPr>
          <w:color w:val="002060"/>
        </w:rPr>
      </w:pPr>
      <w:r>
        <w:rPr>
          <w:color w:val="002060"/>
        </w:rPr>
        <w:tab/>
      </w:r>
      <w:r w:rsidRPr="00C73F4D">
        <w:t xml:space="preserve">Exemple : </w:t>
      </w:r>
      <w:r w:rsidRPr="00B2672B">
        <w:rPr>
          <w:color w:val="002060"/>
        </w:rPr>
        <w:t>/</w:t>
      </w:r>
      <w:proofErr w:type="spellStart"/>
      <w:r w:rsidRPr="00B2672B">
        <w:rPr>
          <w:color w:val="002060"/>
        </w:rPr>
        <w:t>opt</w:t>
      </w:r>
      <w:proofErr w:type="spellEnd"/>
      <w:r w:rsidRPr="00B2672B">
        <w:rPr>
          <w:color w:val="002060"/>
        </w:rPr>
        <w:t>/google/chrome/</w:t>
      </w:r>
    </w:p>
    <w:p w14:paraId="7AFC13CA" w14:textId="422834CF" w:rsidR="00BC36E4" w:rsidRDefault="00BC36E4" w:rsidP="001C543F">
      <w:pPr>
        <w:spacing w:after="120"/>
        <w:ind w:left="708" w:hanging="708"/>
      </w:pPr>
      <w:r w:rsidRPr="00BC36E4">
        <w:rPr>
          <w:color w:val="002060"/>
        </w:rPr>
        <w:t>/proc</w:t>
      </w:r>
      <w:r>
        <w:tab/>
      </w:r>
      <w:r w:rsidR="00C73F4D" w:rsidRPr="00C73F4D">
        <w:t>Répertoire spécial contenant des fichiers virtuels représentant les processus en cours et l’état du noyau</w:t>
      </w:r>
      <w:r w:rsidR="00C73F4D">
        <w:t xml:space="preserve"> (</w:t>
      </w:r>
      <w:proofErr w:type="gramStart"/>
      <w:r w:rsidR="00C73F4D">
        <w:t>ex</w:t>
      </w:r>
      <w:r w:rsidR="00C73F4D" w:rsidRPr="00B2672B">
        <w:rPr>
          <w:color w:val="0D0D0D" w:themeColor="text1" w:themeTint="F2"/>
        </w:rPr>
        <w:t>:</w:t>
      </w:r>
      <w:proofErr w:type="gramEnd"/>
      <w:r w:rsidR="00B2672B" w:rsidRPr="00B2672B">
        <w:rPr>
          <w:color w:val="002060"/>
        </w:rPr>
        <w:t xml:space="preserve"> </w:t>
      </w:r>
      <w:r w:rsidR="00C73F4D" w:rsidRPr="00B2672B">
        <w:rPr>
          <w:color w:val="002060"/>
        </w:rPr>
        <w:t>/</w:t>
      </w:r>
      <w:proofErr w:type="spellStart"/>
      <w:r w:rsidR="00C73F4D" w:rsidRPr="00B2672B">
        <w:rPr>
          <w:color w:val="002060"/>
        </w:rPr>
        <w:t>cpuinfo</w:t>
      </w:r>
      <w:proofErr w:type="spellEnd"/>
      <w:r w:rsidR="00C73F4D" w:rsidRPr="00B2672B">
        <w:rPr>
          <w:color w:val="002060"/>
        </w:rPr>
        <w:t>, /</w:t>
      </w:r>
      <w:proofErr w:type="spellStart"/>
      <w:r w:rsidR="00C73F4D" w:rsidRPr="00B2672B">
        <w:rPr>
          <w:color w:val="002060"/>
        </w:rPr>
        <w:t>meminfo</w:t>
      </w:r>
      <w:proofErr w:type="spellEnd"/>
      <w:r w:rsidR="00C73F4D" w:rsidRPr="00B2672B">
        <w:rPr>
          <w:color w:val="002060"/>
        </w:rPr>
        <w:t>, /[</w:t>
      </w:r>
      <w:proofErr w:type="spellStart"/>
      <w:r w:rsidR="00C73F4D" w:rsidRPr="00B2672B">
        <w:rPr>
          <w:color w:val="002060"/>
        </w:rPr>
        <w:t>pid</w:t>
      </w:r>
      <w:proofErr w:type="spellEnd"/>
      <w:proofErr w:type="gramStart"/>
      <w:r w:rsidR="00C73F4D" w:rsidRPr="00B2672B">
        <w:rPr>
          <w:color w:val="002060"/>
        </w:rPr>
        <w:t>]</w:t>
      </w:r>
      <w:r w:rsidR="00B2672B">
        <w:t xml:space="preserve"> </w:t>
      </w:r>
      <w:r w:rsidR="00C73F4D">
        <w:t>)</w:t>
      </w:r>
      <w:proofErr w:type="gramEnd"/>
      <w:r w:rsidR="00C73F4D">
        <w:t>.</w:t>
      </w:r>
    </w:p>
    <w:p w14:paraId="3390155C" w14:textId="740B11AE" w:rsidR="00BC36E4" w:rsidRDefault="00BC36E4" w:rsidP="001C543F">
      <w:pPr>
        <w:spacing w:after="120"/>
        <w:ind w:left="708" w:hanging="708"/>
      </w:pPr>
      <w:r w:rsidRPr="00BC36E4">
        <w:rPr>
          <w:color w:val="002060"/>
        </w:rPr>
        <w:t>/root</w:t>
      </w:r>
      <w:r>
        <w:tab/>
      </w:r>
      <w:r w:rsidR="00C73F4D" w:rsidRPr="00C73F4D">
        <w:t>Le dossier personnel de l’administrateur système (root</w:t>
      </w:r>
      <w:proofErr w:type="gramStart"/>
      <w:r w:rsidR="00C73F4D" w:rsidRPr="00C73F4D">
        <w:t>)</w:t>
      </w:r>
      <w:r w:rsidR="00C73F4D">
        <w:t>,</w:t>
      </w:r>
      <w:r>
        <w:t>(</w:t>
      </w:r>
      <w:proofErr w:type="gramEnd"/>
      <w:r>
        <w:t>super-utilisateur).</w:t>
      </w:r>
    </w:p>
    <w:p w14:paraId="38646209" w14:textId="57FEEACB" w:rsidR="00C73F4D" w:rsidRDefault="00C73F4D" w:rsidP="001C543F">
      <w:pPr>
        <w:spacing w:after="120"/>
        <w:ind w:left="708" w:hanging="708"/>
      </w:pPr>
      <w:r>
        <w:rPr>
          <w:color w:val="002060"/>
        </w:rPr>
        <w:tab/>
      </w:r>
      <w:r w:rsidRPr="00C73F4D">
        <w:t xml:space="preserve">Différent de </w:t>
      </w:r>
      <w:r w:rsidRPr="00B2672B">
        <w:rPr>
          <w:color w:val="002060"/>
        </w:rPr>
        <w:t xml:space="preserve">/home/root </w:t>
      </w:r>
      <w:r w:rsidRPr="00C73F4D">
        <w:t xml:space="preserve">: celui-ci est à part pour des raisons de </w:t>
      </w:r>
      <w:proofErr w:type="gramStart"/>
      <w:r w:rsidRPr="00C73F4D">
        <w:t>sécurité .</w:t>
      </w:r>
      <w:proofErr w:type="gramEnd"/>
    </w:p>
    <w:p w14:paraId="39903055" w14:textId="2DC264E9" w:rsidR="00BC36E4" w:rsidRDefault="00BC36E4" w:rsidP="001C543F">
      <w:pPr>
        <w:spacing w:after="120"/>
        <w:ind w:left="708" w:hanging="708"/>
      </w:pPr>
      <w:r w:rsidRPr="00BC36E4">
        <w:rPr>
          <w:color w:val="002060"/>
        </w:rPr>
        <w:t>/run</w:t>
      </w:r>
      <w:r>
        <w:tab/>
      </w:r>
      <w:r w:rsidR="00C73F4D" w:rsidRPr="00C73F4D">
        <w:t xml:space="preserve">Contient des fichiers temporaires utilisés par le système </w:t>
      </w:r>
      <w:r w:rsidR="00C73F4D">
        <w:t>en cours d’</w:t>
      </w:r>
      <w:r w:rsidR="00C73F4D" w:rsidRPr="00C73F4D">
        <w:t>exécution</w:t>
      </w:r>
      <w:r w:rsidR="00C73F4D">
        <w:t>.</w:t>
      </w:r>
    </w:p>
    <w:p w14:paraId="302A0690" w14:textId="6A1ADD9F" w:rsidR="00C73F4D" w:rsidRPr="00C73F4D" w:rsidRDefault="00C73F4D" w:rsidP="001C543F">
      <w:pPr>
        <w:spacing w:after="120"/>
        <w:ind w:left="708" w:hanging="708"/>
      </w:pPr>
      <w:r w:rsidRPr="00C73F4D">
        <w:tab/>
        <w:t>Nettoyé à chaque redémarrage</w:t>
      </w:r>
    </w:p>
    <w:p w14:paraId="58E7E112" w14:textId="1794998C" w:rsidR="00156B0E" w:rsidRDefault="00BC36E4" w:rsidP="001C543F">
      <w:pPr>
        <w:spacing w:after="120"/>
      </w:pPr>
      <w:r w:rsidRPr="00BC36E4">
        <w:rPr>
          <w:color w:val="002060"/>
        </w:rPr>
        <w:t>/</w:t>
      </w:r>
      <w:proofErr w:type="spellStart"/>
      <w:r w:rsidRPr="00BC36E4">
        <w:rPr>
          <w:color w:val="002060"/>
        </w:rPr>
        <w:t>sbin</w:t>
      </w:r>
      <w:proofErr w:type="spellEnd"/>
      <w:r>
        <w:tab/>
      </w:r>
      <w:r w:rsidR="00156B0E">
        <w:t>(</w:t>
      </w:r>
      <w:proofErr w:type="spellStart"/>
      <w:r w:rsidR="00156B0E">
        <w:t>sudo</w:t>
      </w:r>
      <w:proofErr w:type="spellEnd"/>
      <w:r w:rsidR="00156B0E">
        <w:t>)</w:t>
      </w:r>
      <w:r w:rsidR="00C73F4D" w:rsidRPr="00C73F4D">
        <w:t>Contient les commandes systèmes critiques utilisées pour le démarrage,</w:t>
      </w:r>
    </w:p>
    <w:p w14:paraId="1DE9B709" w14:textId="2B3BD3FA" w:rsidR="00C73F4D" w:rsidRDefault="00C73F4D" w:rsidP="001C543F">
      <w:pPr>
        <w:spacing w:after="120"/>
        <w:ind w:firstLine="708"/>
      </w:pPr>
      <w:proofErr w:type="gramStart"/>
      <w:r w:rsidRPr="00C73F4D">
        <w:t>la</w:t>
      </w:r>
      <w:proofErr w:type="gramEnd"/>
      <w:r w:rsidRPr="00C73F4D">
        <w:t xml:space="preserve"> récupération, la maintenance.</w:t>
      </w:r>
      <w:r w:rsidR="00156B0E" w:rsidRPr="00156B0E">
        <w:t xml:space="preserve"> Réservé aux administrateurs (</w:t>
      </w:r>
      <w:proofErr w:type="spellStart"/>
      <w:proofErr w:type="gramStart"/>
      <w:r w:rsidR="00156B0E" w:rsidRPr="00156B0E">
        <w:t>root</w:t>
      </w:r>
      <w:r w:rsidR="00156B0E">
        <w:t>,sudoers</w:t>
      </w:r>
      <w:proofErr w:type="spellEnd"/>
      <w:proofErr w:type="gramEnd"/>
      <w:r w:rsidR="00156B0E">
        <w:t>)</w:t>
      </w:r>
    </w:p>
    <w:p w14:paraId="32529590" w14:textId="2531F277" w:rsidR="00BC36E4" w:rsidRDefault="00BC36E4" w:rsidP="001C543F">
      <w:pPr>
        <w:spacing w:after="120"/>
        <w:ind w:left="708" w:hanging="708"/>
      </w:pPr>
      <w:r w:rsidRPr="00BC36E4">
        <w:rPr>
          <w:color w:val="002060"/>
        </w:rPr>
        <w:lastRenderedPageBreak/>
        <w:t>/</w:t>
      </w:r>
      <w:proofErr w:type="spellStart"/>
      <w:r w:rsidRPr="00BC36E4">
        <w:rPr>
          <w:color w:val="002060"/>
        </w:rPr>
        <w:t>srv</w:t>
      </w:r>
      <w:proofErr w:type="spellEnd"/>
      <w:r>
        <w:tab/>
      </w:r>
      <w:r w:rsidR="00156B0E">
        <w:t xml:space="preserve">(services) </w:t>
      </w:r>
      <w:r>
        <w:t>Contient les données de service (serveurs web</w:t>
      </w:r>
      <w:r w:rsidR="00156B0E">
        <w:t xml:space="preserve"> </w:t>
      </w:r>
      <w:r w:rsidR="00156B0E" w:rsidRPr="00B2672B">
        <w:rPr>
          <w:color w:val="002060"/>
        </w:rPr>
        <w:t>/http</w:t>
      </w:r>
      <w:r>
        <w:t>, FTP</w:t>
      </w:r>
      <w:r w:rsidR="00156B0E">
        <w:t xml:space="preserve"> </w:t>
      </w:r>
      <w:r w:rsidR="00156B0E" w:rsidRPr="00B2672B">
        <w:rPr>
          <w:color w:val="002060"/>
        </w:rPr>
        <w:t>/</w:t>
      </w:r>
      <w:proofErr w:type="gramStart"/>
      <w:r w:rsidR="00156B0E" w:rsidRPr="00B2672B">
        <w:rPr>
          <w:color w:val="002060"/>
        </w:rPr>
        <w:t xml:space="preserve">ftp </w:t>
      </w:r>
      <w:r>
        <w:t>,</w:t>
      </w:r>
      <w:proofErr w:type="gramEnd"/>
      <w:r>
        <w:t xml:space="preserve"> etc.).</w:t>
      </w:r>
    </w:p>
    <w:p w14:paraId="2540930D" w14:textId="77777777" w:rsidR="00BC36E4" w:rsidRDefault="00BC36E4" w:rsidP="001C543F">
      <w:pPr>
        <w:spacing w:after="120"/>
        <w:ind w:left="708" w:hanging="708"/>
      </w:pPr>
      <w:r w:rsidRPr="00BC36E4">
        <w:rPr>
          <w:color w:val="002060"/>
        </w:rPr>
        <w:t>/</w:t>
      </w:r>
      <w:proofErr w:type="spellStart"/>
      <w:r w:rsidRPr="00BC36E4">
        <w:rPr>
          <w:color w:val="002060"/>
        </w:rPr>
        <w:t>sys</w:t>
      </w:r>
      <w:proofErr w:type="spellEnd"/>
      <w:r>
        <w:tab/>
        <w:t>Fournit des informations sur les périphériques et le noyau (système virtuel).</w:t>
      </w:r>
    </w:p>
    <w:p w14:paraId="300B0987" w14:textId="73341CBC" w:rsidR="00156B0E" w:rsidRDefault="00156B0E" w:rsidP="001C543F">
      <w:pPr>
        <w:spacing w:after="120"/>
        <w:ind w:left="708" w:hanging="708"/>
      </w:pPr>
      <w:r>
        <w:rPr>
          <w:color w:val="002060"/>
        </w:rPr>
        <w:tab/>
      </w:r>
      <w:r w:rsidRPr="00156B0E">
        <w:t>(</w:t>
      </w:r>
      <w:proofErr w:type="gramStart"/>
      <w:r w:rsidRPr="00156B0E">
        <w:t>crée</w:t>
      </w:r>
      <w:proofErr w:type="gramEnd"/>
      <w:r w:rsidRPr="00156B0E">
        <w:t xml:space="preserve"> après /proc pour une version standardisée et plus structure</w:t>
      </w:r>
      <w:r>
        <w:rPr>
          <w:color w:val="002060"/>
        </w:rPr>
        <w:t>)</w:t>
      </w:r>
    </w:p>
    <w:p w14:paraId="3956161E" w14:textId="3D8184CD" w:rsidR="00BC36E4" w:rsidRDefault="00BC36E4" w:rsidP="001C543F">
      <w:pPr>
        <w:spacing w:after="120"/>
        <w:ind w:left="708" w:hanging="708"/>
      </w:pPr>
      <w:r w:rsidRPr="00BC36E4">
        <w:rPr>
          <w:color w:val="002060"/>
        </w:rPr>
        <w:t>/</w:t>
      </w:r>
      <w:proofErr w:type="spellStart"/>
      <w:r w:rsidRPr="00BC36E4">
        <w:rPr>
          <w:color w:val="002060"/>
        </w:rPr>
        <w:t>tmp</w:t>
      </w:r>
      <w:proofErr w:type="spellEnd"/>
      <w:r>
        <w:tab/>
      </w:r>
      <w:r w:rsidR="00156B0E" w:rsidRPr="00156B0E">
        <w:t>Espace pour stocker des fichiers temporaires utilisés par les programmes.</w:t>
      </w:r>
    </w:p>
    <w:p w14:paraId="369B3FCF" w14:textId="77777777" w:rsidR="00BC36E4" w:rsidRDefault="00BC36E4" w:rsidP="001C543F">
      <w:pPr>
        <w:spacing w:after="120"/>
        <w:ind w:left="708" w:hanging="708"/>
      </w:pPr>
      <w:r w:rsidRPr="00BC36E4">
        <w:rPr>
          <w:color w:val="002060"/>
        </w:rPr>
        <w:t>/</w:t>
      </w:r>
      <w:proofErr w:type="spellStart"/>
      <w:r w:rsidRPr="00BC36E4">
        <w:rPr>
          <w:color w:val="002060"/>
        </w:rPr>
        <w:t>usr</w:t>
      </w:r>
      <w:proofErr w:type="spellEnd"/>
      <w:r>
        <w:tab/>
        <w:t>Contient des programmes et données utilisateur (non essentiels au boot).</w:t>
      </w:r>
    </w:p>
    <w:p w14:paraId="6ABB55E0" w14:textId="627E76E3" w:rsidR="00BC36E4" w:rsidRDefault="00BC36E4" w:rsidP="001C543F">
      <w:pPr>
        <w:spacing w:after="120"/>
        <w:ind w:left="708" w:hanging="708"/>
      </w:pPr>
      <w:r w:rsidRPr="00BC36E4">
        <w:rPr>
          <w:color w:val="002060"/>
        </w:rPr>
        <w:t>/var</w:t>
      </w:r>
      <w:r>
        <w:tab/>
        <w:t xml:space="preserve">Contient les fichiers variables </w:t>
      </w:r>
      <w:r w:rsidR="00156B0E">
        <w:t xml:space="preserve">qui changent fréquemment </w:t>
      </w:r>
      <w:r>
        <w:t>(logs, spools, caches, etc.).</w:t>
      </w:r>
    </w:p>
    <w:p w14:paraId="31D13094" w14:textId="77777777" w:rsidR="00156B0E" w:rsidRDefault="00156B0E" w:rsidP="001C543F">
      <w:pPr>
        <w:spacing w:after="120"/>
        <w:ind w:left="708" w:hanging="708"/>
      </w:pPr>
    </w:p>
    <w:p w14:paraId="22A9A625" w14:textId="5BAEDE43" w:rsidR="00D31BDA" w:rsidRDefault="00D31BDA" w:rsidP="001C543F">
      <w:pPr>
        <w:spacing w:after="120"/>
        <w:ind w:left="708" w:hanging="708"/>
        <w:jc w:val="center"/>
        <w:rPr>
          <w:i/>
          <w:iCs/>
        </w:rPr>
      </w:pPr>
      <w:r w:rsidRPr="00D31BDA">
        <w:rPr>
          <w:i/>
          <w:iCs/>
        </w:rPr>
        <w:t>2</w:t>
      </w:r>
      <w:r>
        <w:rPr>
          <w:i/>
          <w:iCs/>
        </w:rPr>
        <w:t>.</w:t>
      </w:r>
      <w:r w:rsidR="001C543F">
        <w:rPr>
          <w:i/>
          <w:iCs/>
        </w:rPr>
        <w:t>C</w:t>
      </w:r>
      <w:r w:rsidRPr="00D31BDA">
        <w:rPr>
          <w:i/>
          <w:iCs/>
        </w:rPr>
        <w:t>omprendre comment le</w:t>
      </w:r>
      <w:r>
        <w:rPr>
          <w:i/>
          <w:iCs/>
        </w:rPr>
        <w:t>s</w:t>
      </w:r>
      <w:r w:rsidRPr="00D31BDA">
        <w:rPr>
          <w:i/>
          <w:iCs/>
        </w:rPr>
        <w:t xml:space="preserve"> système</w:t>
      </w:r>
      <w:r>
        <w:rPr>
          <w:i/>
          <w:iCs/>
        </w:rPr>
        <w:t>s</w:t>
      </w:r>
      <w:r w:rsidRPr="00D31BDA">
        <w:rPr>
          <w:i/>
          <w:iCs/>
        </w:rPr>
        <w:t xml:space="preserve"> gère leurs droits d'accès aux ressources et</w:t>
      </w:r>
    </w:p>
    <w:p w14:paraId="075FA971" w14:textId="63D2E82F" w:rsidR="00156B0E" w:rsidRPr="00D31BDA" w:rsidRDefault="00D31BDA" w:rsidP="001C543F">
      <w:pPr>
        <w:spacing w:after="120"/>
        <w:ind w:left="708" w:hanging="708"/>
        <w:jc w:val="center"/>
        <w:rPr>
          <w:i/>
          <w:iCs/>
        </w:rPr>
      </w:pPr>
      <w:proofErr w:type="gramStart"/>
      <w:r>
        <w:rPr>
          <w:i/>
          <w:iCs/>
        </w:rPr>
        <w:t>d</w:t>
      </w:r>
      <w:r w:rsidRPr="00D31BDA">
        <w:rPr>
          <w:i/>
          <w:iCs/>
        </w:rPr>
        <w:t>’exécution</w:t>
      </w:r>
      <w:proofErr w:type="gramEnd"/>
      <w:r w:rsidRPr="00D31BDA">
        <w:rPr>
          <w:i/>
          <w:iCs/>
        </w:rPr>
        <w:t xml:space="preserve"> </w:t>
      </w:r>
      <w:proofErr w:type="spellStart"/>
      <w:r w:rsidRPr="00D31BDA">
        <w:rPr>
          <w:i/>
          <w:iCs/>
        </w:rPr>
        <w:t>inter-services</w:t>
      </w:r>
      <w:proofErr w:type="spellEnd"/>
      <w:r w:rsidRPr="00D31BDA">
        <w:rPr>
          <w:i/>
          <w:iCs/>
        </w:rPr>
        <w:t xml:space="preserve"> </w:t>
      </w:r>
      <w:r>
        <w:rPr>
          <w:i/>
          <w:iCs/>
        </w:rPr>
        <w:t>et</w:t>
      </w:r>
      <w:r w:rsidRPr="00D31BDA">
        <w:rPr>
          <w:i/>
          <w:iCs/>
        </w:rPr>
        <w:t xml:space="preserve"> inter-processus.</w:t>
      </w:r>
    </w:p>
    <w:p w14:paraId="2EA682A0" w14:textId="18B39E89" w:rsidR="00D31BDA" w:rsidRDefault="00D31BDA" w:rsidP="001C543F">
      <w:pPr>
        <w:spacing w:after="120"/>
        <w:ind w:left="708" w:hanging="708"/>
      </w:pPr>
    </w:p>
    <w:p w14:paraId="03446CB1" w14:textId="1C7D596C" w:rsidR="00D31BDA" w:rsidRDefault="00FD1DE7" w:rsidP="001C543F">
      <w:pPr>
        <w:spacing w:after="120"/>
        <w:ind w:left="708" w:hanging="708"/>
      </w:pPr>
      <w:r>
        <w:t>-</w:t>
      </w:r>
      <w:r w:rsidR="00D31BDA" w:rsidRPr="00D31BDA">
        <w:t>Chaque fichier/répertoire a</w:t>
      </w:r>
      <w:r w:rsidR="00D31BDA">
        <w:t xml:space="preserve"> un </w:t>
      </w:r>
      <w:proofErr w:type="spellStart"/>
      <w:r w:rsidR="00D31BDA">
        <w:t>proprietaire</w:t>
      </w:r>
      <w:proofErr w:type="spellEnd"/>
      <w:r w:rsidR="00D31BDA">
        <w:t xml:space="preserve">(user) et un groupe. </w:t>
      </w:r>
      <w:r w:rsidR="00D31BDA" w:rsidRPr="00D31BDA">
        <w:t>Des droits pour chacun</w:t>
      </w:r>
    </w:p>
    <w:p w14:paraId="72BE2C12" w14:textId="77777777" w:rsidR="00B536C6" w:rsidRDefault="00D31BDA" w:rsidP="001C543F">
      <w:pPr>
        <w:spacing w:after="120"/>
        <w:ind w:left="708" w:hanging="708"/>
      </w:pPr>
      <w:r>
        <w:t xml:space="preserve">Ainsi qu’aux autres utilisateur </w:t>
      </w:r>
      <w:r w:rsidRPr="00D31BDA">
        <w:t>:</w:t>
      </w:r>
      <w:r>
        <w:t xml:space="preserve"> </w:t>
      </w:r>
      <w:r w:rsidRPr="00D31BDA">
        <w:t>lecture (r), écriture (w), exécution (x)</w:t>
      </w:r>
      <w:r w:rsidR="00B536C6">
        <w:t>.</w:t>
      </w:r>
    </w:p>
    <w:p w14:paraId="410D8838" w14:textId="075D0951" w:rsidR="00D31BDA" w:rsidRDefault="00B536C6" w:rsidP="001C543F">
      <w:pPr>
        <w:spacing w:after="120"/>
        <w:ind w:left="708" w:hanging="708"/>
        <w:rPr>
          <w:color w:val="BF4E14" w:themeColor="accent2" w:themeShade="BF"/>
        </w:rPr>
      </w:pPr>
      <w:proofErr w:type="gramStart"/>
      <w:r>
        <w:t>Exemple  :</w:t>
      </w:r>
      <w:proofErr w:type="gramEnd"/>
      <w:r>
        <w:t xml:space="preserve"> </w:t>
      </w:r>
      <w:r w:rsidRPr="00B536C6">
        <w:rPr>
          <w:color w:val="BF4E14" w:themeColor="accent2" w:themeShade="BF"/>
        </w:rPr>
        <w:t>-</w:t>
      </w:r>
      <w:proofErr w:type="spellStart"/>
      <w:r w:rsidRPr="00B536C6">
        <w:rPr>
          <w:color w:val="BF4E14" w:themeColor="accent2" w:themeShade="BF"/>
        </w:rPr>
        <w:t>rwxr-xr</w:t>
      </w:r>
      <w:proofErr w:type="spellEnd"/>
      <w:r w:rsidRPr="00B536C6">
        <w:rPr>
          <w:color w:val="BF4E14" w:themeColor="accent2" w:themeShade="BF"/>
        </w:rPr>
        <w:t xml:space="preserve">-- 1 </w:t>
      </w:r>
      <w:proofErr w:type="spellStart"/>
      <w:r w:rsidRPr="00B536C6">
        <w:rPr>
          <w:color w:val="BF4E14" w:themeColor="accent2" w:themeShade="BF"/>
        </w:rPr>
        <w:t>alice</w:t>
      </w:r>
      <w:proofErr w:type="spellEnd"/>
      <w:r w:rsidRPr="00B536C6">
        <w:rPr>
          <w:color w:val="BF4E14" w:themeColor="accent2" w:themeShade="BF"/>
        </w:rPr>
        <w:t xml:space="preserve"> </w:t>
      </w:r>
      <w:proofErr w:type="gramStart"/>
      <w:r w:rsidRPr="00B536C6">
        <w:rPr>
          <w:color w:val="BF4E14" w:themeColor="accent2" w:themeShade="BF"/>
        </w:rPr>
        <w:t>dev  1234</w:t>
      </w:r>
      <w:proofErr w:type="gramEnd"/>
      <w:r w:rsidRPr="00B536C6">
        <w:rPr>
          <w:color w:val="BF4E14" w:themeColor="accent2" w:themeShade="BF"/>
        </w:rPr>
        <w:t xml:space="preserve"> date fichier.sh</w:t>
      </w:r>
      <w:r w:rsidR="00D31BDA" w:rsidRPr="00B536C6">
        <w:rPr>
          <w:color w:val="BF4E14" w:themeColor="accent2" w:themeShade="BF"/>
        </w:rPr>
        <w:t xml:space="preserve"> </w:t>
      </w:r>
    </w:p>
    <w:p w14:paraId="51E97BBE" w14:textId="031AFF1E" w:rsidR="00B536C6" w:rsidRDefault="00B536C6" w:rsidP="001C543F">
      <w:pPr>
        <w:spacing w:after="120"/>
        <w:ind w:left="708" w:hanging="708"/>
        <w:rPr>
          <w:color w:val="BF4E14" w:themeColor="accent2" w:themeShade="BF"/>
        </w:rPr>
      </w:pPr>
      <w:r>
        <w:rPr>
          <w:color w:val="BF4E14" w:themeColor="accent2" w:themeShade="BF"/>
        </w:rPr>
        <w:t xml:space="preserve">Alice </w:t>
      </w:r>
      <w:r w:rsidRPr="00B536C6">
        <w:rPr>
          <w:color w:val="0D0D0D" w:themeColor="text1" w:themeTint="F2"/>
        </w:rPr>
        <w:t xml:space="preserve">= </w:t>
      </w:r>
      <w:proofErr w:type="spellStart"/>
      <w:r w:rsidRPr="00B536C6">
        <w:rPr>
          <w:color w:val="0D0D0D" w:themeColor="text1" w:themeTint="F2"/>
        </w:rPr>
        <w:t>proprietaire</w:t>
      </w:r>
      <w:proofErr w:type="spellEnd"/>
      <w:r>
        <w:rPr>
          <w:color w:val="BF4E14" w:themeColor="accent2" w:themeShade="BF"/>
        </w:rPr>
        <w:t xml:space="preserve">, dev </w:t>
      </w:r>
      <w:r w:rsidRPr="00B536C6">
        <w:rPr>
          <w:color w:val="0D0D0D" w:themeColor="text1" w:themeTint="F2"/>
        </w:rPr>
        <w:t>= groupe</w:t>
      </w:r>
      <w:r>
        <w:rPr>
          <w:color w:val="BF4E14" w:themeColor="accent2" w:themeShade="BF"/>
        </w:rPr>
        <w:t xml:space="preserve">, </w:t>
      </w:r>
    </w:p>
    <w:p w14:paraId="1AF12FEF" w14:textId="4EBBB0B4" w:rsidR="00B536C6" w:rsidRPr="00B536C6" w:rsidRDefault="00B536C6" w:rsidP="001C543F">
      <w:pPr>
        <w:spacing w:after="120"/>
        <w:ind w:left="708" w:hanging="708"/>
        <w:rPr>
          <w:color w:val="0D0D0D" w:themeColor="text1" w:themeTint="F2"/>
        </w:rPr>
      </w:pPr>
      <w:proofErr w:type="spellStart"/>
      <w:proofErr w:type="gramStart"/>
      <w:r>
        <w:rPr>
          <w:color w:val="BF4E14" w:themeColor="accent2" w:themeShade="BF"/>
        </w:rPr>
        <w:t>rwx</w:t>
      </w:r>
      <w:proofErr w:type="spellEnd"/>
      <w:proofErr w:type="gramEnd"/>
      <w:r>
        <w:rPr>
          <w:color w:val="BF4E14" w:themeColor="accent2" w:themeShade="BF"/>
        </w:rPr>
        <w:t xml:space="preserve"> </w:t>
      </w:r>
      <w:r w:rsidRPr="00B536C6">
        <w:rPr>
          <w:color w:val="0D0D0D" w:themeColor="text1" w:themeTint="F2"/>
        </w:rPr>
        <w:t xml:space="preserve">=droits de </w:t>
      </w:r>
      <w:proofErr w:type="spellStart"/>
      <w:r w:rsidRPr="00B536C6">
        <w:rPr>
          <w:color w:val="0D0D0D" w:themeColor="text1" w:themeTint="F2"/>
        </w:rPr>
        <w:t>alice</w:t>
      </w:r>
      <w:proofErr w:type="spellEnd"/>
      <w:r w:rsidRPr="00B536C6">
        <w:rPr>
          <w:color w:val="0D0D0D" w:themeColor="text1" w:themeTint="F2"/>
        </w:rPr>
        <w:t xml:space="preserve"> (user)</w:t>
      </w:r>
    </w:p>
    <w:p w14:paraId="0626D0D3" w14:textId="1176C722" w:rsidR="00B536C6" w:rsidRDefault="00B536C6" w:rsidP="001C543F">
      <w:pPr>
        <w:spacing w:after="120"/>
        <w:ind w:left="708" w:hanging="708"/>
        <w:rPr>
          <w:color w:val="BF4E14" w:themeColor="accent2" w:themeShade="BF"/>
        </w:rPr>
      </w:pPr>
      <w:proofErr w:type="gramStart"/>
      <w:r>
        <w:rPr>
          <w:color w:val="BF4E14" w:themeColor="accent2" w:themeShade="BF"/>
        </w:rPr>
        <w:t>r</w:t>
      </w:r>
      <w:proofErr w:type="gramEnd"/>
      <w:r>
        <w:rPr>
          <w:color w:val="BF4E14" w:themeColor="accent2" w:themeShade="BF"/>
        </w:rPr>
        <w:t xml:space="preserve">-x </w:t>
      </w:r>
      <w:r w:rsidRPr="00B536C6">
        <w:rPr>
          <w:color w:val="0D0D0D" w:themeColor="text1" w:themeTint="F2"/>
        </w:rPr>
        <w:t>= droits de dev (groupe)</w:t>
      </w:r>
    </w:p>
    <w:p w14:paraId="48C5D485" w14:textId="6E46996B" w:rsidR="00B536C6" w:rsidRDefault="00B536C6" w:rsidP="001C543F">
      <w:pPr>
        <w:spacing w:after="120"/>
        <w:ind w:left="708" w:hanging="708"/>
        <w:rPr>
          <w:color w:val="BF4E14" w:themeColor="accent2" w:themeShade="BF"/>
        </w:rPr>
      </w:pPr>
      <w:proofErr w:type="gramStart"/>
      <w:r>
        <w:rPr>
          <w:color w:val="BF4E14" w:themeColor="accent2" w:themeShade="BF"/>
        </w:rPr>
        <w:t>r</w:t>
      </w:r>
      <w:proofErr w:type="gramEnd"/>
      <w:r>
        <w:rPr>
          <w:color w:val="BF4E14" w:themeColor="accent2" w:themeShade="BF"/>
        </w:rPr>
        <w:t xml:space="preserve"> = </w:t>
      </w:r>
      <w:r w:rsidRPr="00B536C6">
        <w:rPr>
          <w:color w:val="0D0D0D" w:themeColor="text1" w:themeTint="F2"/>
        </w:rPr>
        <w:t xml:space="preserve">droit des autres (user hors </w:t>
      </w:r>
      <w:proofErr w:type="spellStart"/>
      <w:r w:rsidRPr="00B536C6">
        <w:rPr>
          <w:color w:val="0D0D0D" w:themeColor="text1" w:themeTint="F2"/>
        </w:rPr>
        <w:t>alice</w:t>
      </w:r>
      <w:proofErr w:type="spellEnd"/>
      <w:r w:rsidRPr="00B536C6">
        <w:rPr>
          <w:color w:val="0D0D0D" w:themeColor="text1" w:themeTint="F2"/>
        </w:rPr>
        <w:t xml:space="preserve"> et hors </w:t>
      </w:r>
      <w:proofErr w:type="gramStart"/>
      <w:r w:rsidRPr="00B536C6">
        <w:rPr>
          <w:color w:val="0D0D0D" w:themeColor="text1" w:themeTint="F2"/>
        </w:rPr>
        <w:t>dev )</w:t>
      </w:r>
      <w:proofErr w:type="gramEnd"/>
    </w:p>
    <w:p w14:paraId="1CE54CCA" w14:textId="0AD7E979" w:rsidR="00B536C6" w:rsidRDefault="00B536C6" w:rsidP="001C543F">
      <w:pPr>
        <w:spacing w:after="120"/>
        <w:ind w:left="708" w:hanging="708"/>
        <w:rPr>
          <w:color w:val="0D0D0D" w:themeColor="text1" w:themeTint="F2"/>
        </w:rPr>
      </w:pPr>
      <w:proofErr w:type="gramStart"/>
      <w:r>
        <w:rPr>
          <w:color w:val="0D0D0D" w:themeColor="text1" w:themeTint="F2"/>
        </w:rPr>
        <w:t>parfois</w:t>
      </w:r>
      <w:proofErr w:type="gramEnd"/>
      <w:r>
        <w:rPr>
          <w:color w:val="0D0D0D" w:themeColor="text1" w:themeTint="F2"/>
        </w:rPr>
        <w:t xml:space="preserve"> utilisé sous la forme de chiffres avec la règle 4, 2,1(w, r, x)</w:t>
      </w:r>
    </w:p>
    <w:p w14:paraId="4978EE59" w14:textId="77777777" w:rsidR="004F3B47" w:rsidRDefault="004F3B47" w:rsidP="001C543F">
      <w:pPr>
        <w:spacing w:after="120"/>
        <w:ind w:left="708" w:hanging="708"/>
        <w:rPr>
          <w:color w:val="0D0D0D" w:themeColor="text1" w:themeTint="F2"/>
        </w:rPr>
      </w:pPr>
      <w:r>
        <w:rPr>
          <w:color w:val="0D0D0D" w:themeColor="text1" w:themeTint="F2"/>
        </w:rPr>
        <w:t xml:space="preserve">Exemple 732 = </w:t>
      </w:r>
      <w:proofErr w:type="spellStart"/>
      <w:r>
        <w:rPr>
          <w:color w:val="0D0D0D" w:themeColor="text1" w:themeTint="F2"/>
        </w:rPr>
        <w:t>wrx</w:t>
      </w:r>
      <w:proofErr w:type="spellEnd"/>
      <w:r>
        <w:rPr>
          <w:color w:val="0D0D0D" w:themeColor="text1" w:themeTint="F2"/>
        </w:rPr>
        <w:t xml:space="preserve"> </w:t>
      </w:r>
      <w:proofErr w:type="spellStart"/>
      <w:r>
        <w:rPr>
          <w:color w:val="0D0D0D" w:themeColor="text1" w:themeTint="F2"/>
        </w:rPr>
        <w:t>proprietaire</w:t>
      </w:r>
      <w:proofErr w:type="spellEnd"/>
      <w:r>
        <w:rPr>
          <w:color w:val="0D0D0D" w:themeColor="text1" w:themeTint="F2"/>
        </w:rPr>
        <w:t xml:space="preserve">, </w:t>
      </w:r>
      <w:proofErr w:type="spellStart"/>
      <w:r>
        <w:rPr>
          <w:color w:val="0D0D0D" w:themeColor="text1" w:themeTint="F2"/>
        </w:rPr>
        <w:t>rx</w:t>
      </w:r>
      <w:proofErr w:type="spellEnd"/>
      <w:r>
        <w:rPr>
          <w:color w:val="0D0D0D" w:themeColor="text1" w:themeTint="F2"/>
        </w:rPr>
        <w:t xml:space="preserve"> groupe, r pour </w:t>
      </w:r>
      <w:proofErr w:type="gramStart"/>
      <w:r>
        <w:rPr>
          <w:color w:val="0D0D0D" w:themeColor="text1" w:themeTint="F2"/>
        </w:rPr>
        <w:t>le autres</w:t>
      </w:r>
      <w:proofErr w:type="gramEnd"/>
      <w:r>
        <w:rPr>
          <w:color w:val="0D0D0D" w:themeColor="text1" w:themeTint="F2"/>
        </w:rPr>
        <w:t>.</w:t>
      </w:r>
    </w:p>
    <w:p w14:paraId="4C3A31D2" w14:textId="0841A7F9" w:rsidR="004F3B47" w:rsidRDefault="004F3B47" w:rsidP="001C543F">
      <w:pPr>
        <w:spacing w:after="120"/>
        <w:ind w:left="708" w:hanging="708"/>
        <w:rPr>
          <w:color w:val="0D0D0D" w:themeColor="text1" w:themeTint="F2"/>
        </w:rPr>
      </w:pPr>
      <w:r>
        <w:rPr>
          <w:color w:val="0D0D0D" w:themeColor="text1" w:themeTint="F2"/>
        </w:rPr>
        <w:t xml:space="preserve">Il existe </w:t>
      </w:r>
      <w:proofErr w:type="gramStart"/>
      <w:r>
        <w:rPr>
          <w:color w:val="0D0D0D" w:themeColor="text1" w:themeTint="F2"/>
        </w:rPr>
        <w:t>plusieurs commande</w:t>
      </w:r>
      <w:proofErr w:type="gramEnd"/>
      <w:r>
        <w:rPr>
          <w:color w:val="0D0D0D" w:themeColor="text1" w:themeTint="F2"/>
        </w:rPr>
        <w:t xml:space="preserve"> de gestions des droits :</w:t>
      </w:r>
    </w:p>
    <w:p w14:paraId="5654AA6E" w14:textId="0DCF5A1B" w:rsidR="004F3B47" w:rsidRPr="004F3B47" w:rsidRDefault="004F3B47" w:rsidP="001C543F">
      <w:pPr>
        <w:spacing w:after="120"/>
        <w:ind w:left="708" w:hanging="708"/>
        <w:rPr>
          <w:color w:val="0D0D0D" w:themeColor="text1" w:themeTint="F2"/>
        </w:rPr>
      </w:pPr>
      <w:proofErr w:type="gramStart"/>
      <w:r w:rsidRPr="004F3B47">
        <w:rPr>
          <w:color w:val="EE0000"/>
        </w:rPr>
        <w:t>chmod</w:t>
      </w:r>
      <w:proofErr w:type="gramEnd"/>
      <w:r w:rsidRPr="004F3B47">
        <w:rPr>
          <w:color w:val="0D0D0D" w:themeColor="text1" w:themeTint="F2"/>
        </w:rPr>
        <w:t xml:space="preserve"> → changer les permissions (chmod 755 script.sh)</w:t>
      </w:r>
    </w:p>
    <w:p w14:paraId="091B23B8" w14:textId="3841401D" w:rsidR="004F3B47" w:rsidRPr="004F3B47" w:rsidRDefault="004F3B47" w:rsidP="001C543F">
      <w:pPr>
        <w:spacing w:after="120"/>
        <w:ind w:left="708" w:hanging="708"/>
        <w:rPr>
          <w:color w:val="0D0D0D" w:themeColor="text1" w:themeTint="F2"/>
        </w:rPr>
      </w:pPr>
      <w:proofErr w:type="spellStart"/>
      <w:proofErr w:type="gramStart"/>
      <w:r w:rsidRPr="004F3B47">
        <w:rPr>
          <w:color w:val="EE0000"/>
        </w:rPr>
        <w:t>chown</w:t>
      </w:r>
      <w:proofErr w:type="spellEnd"/>
      <w:proofErr w:type="gramEnd"/>
      <w:r w:rsidRPr="004F3B47">
        <w:rPr>
          <w:color w:val="0D0D0D" w:themeColor="text1" w:themeTint="F2"/>
        </w:rPr>
        <w:t xml:space="preserve"> → changer le propriétaire (</w:t>
      </w:r>
      <w:proofErr w:type="spellStart"/>
      <w:r w:rsidRPr="004F3B47">
        <w:rPr>
          <w:color w:val="0D0D0D" w:themeColor="text1" w:themeTint="F2"/>
        </w:rPr>
        <w:t>chown</w:t>
      </w:r>
      <w:proofErr w:type="spellEnd"/>
      <w:r w:rsidRPr="004F3B47">
        <w:rPr>
          <w:color w:val="0D0D0D" w:themeColor="text1" w:themeTint="F2"/>
        </w:rPr>
        <w:t xml:space="preserve"> bob script.sh)</w:t>
      </w:r>
    </w:p>
    <w:p w14:paraId="7135F094" w14:textId="38EB68CF" w:rsidR="004F3B47" w:rsidRDefault="004F3B47" w:rsidP="001C543F">
      <w:pPr>
        <w:spacing w:after="120"/>
        <w:ind w:left="708" w:hanging="708"/>
        <w:rPr>
          <w:color w:val="0D0D0D" w:themeColor="text1" w:themeTint="F2"/>
        </w:rPr>
      </w:pPr>
      <w:proofErr w:type="spellStart"/>
      <w:proofErr w:type="gramStart"/>
      <w:r w:rsidRPr="004F3B47">
        <w:rPr>
          <w:color w:val="EE0000"/>
        </w:rPr>
        <w:t>chgrp</w:t>
      </w:r>
      <w:proofErr w:type="spellEnd"/>
      <w:proofErr w:type="gramEnd"/>
      <w:r w:rsidRPr="004F3B47">
        <w:rPr>
          <w:color w:val="0D0D0D" w:themeColor="text1" w:themeTint="F2"/>
        </w:rPr>
        <w:t xml:space="preserve"> → changer le groupe (</w:t>
      </w:r>
      <w:proofErr w:type="spellStart"/>
      <w:r w:rsidRPr="004F3B47">
        <w:rPr>
          <w:color w:val="0D0D0D" w:themeColor="text1" w:themeTint="F2"/>
        </w:rPr>
        <w:t>chgrp</w:t>
      </w:r>
      <w:proofErr w:type="spellEnd"/>
      <w:r w:rsidRPr="004F3B47">
        <w:rPr>
          <w:color w:val="0D0D0D" w:themeColor="text1" w:themeTint="F2"/>
        </w:rPr>
        <w:t xml:space="preserve"> dev script.sh)</w:t>
      </w:r>
    </w:p>
    <w:p w14:paraId="3E9996BA" w14:textId="77777777" w:rsidR="004F3B47" w:rsidRPr="004F3B47" w:rsidRDefault="004F3B47" w:rsidP="001C543F">
      <w:pPr>
        <w:spacing w:after="120"/>
        <w:ind w:left="708" w:hanging="708"/>
        <w:rPr>
          <w:color w:val="000000" w:themeColor="text1"/>
        </w:rPr>
      </w:pPr>
      <w:r w:rsidRPr="004F3B47">
        <w:rPr>
          <w:color w:val="000000" w:themeColor="text1"/>
        </w:rPr>
        <w:t>Permissions spéciales</w:t>
      </w:r>
    </w:p>
    <w:p w14:paraId="253835D6" w14:textId="77777777" w:rsidR="004F3B47" w:rsidRPr="004F3B47" w:rsidRDefault="004F3B47" w:rsidP="001C543F">
      <w:pPr>
        <w:numPr>
          <w:ilvl w:val="0"/>
          <w:numId w:val="1"/>
        </w:numPr>
        <w:spacing w:after="120"/>
        <w:rPr>
          <w:color w:val="000000" w:themeColor="text1"/>
        </w:rPr>
      </w:pPr>
      <w:r w:rsidRPr="004F3B47">
        <w:rPr>
          <w:color w:val="EE0000"/>
        </w:rPr>
        <w:t xml:space="preserve">SUID </w:t>
      </w:r>
      <w:r w:rsidRPr="004F3B47">
        <w:rPr>
          <w:color w:val="000000" w:themeColor="text1"/>
        </w:rPr>
        <w:t>: exécuter avec les privilèges du propriétaire (</w:t>
      </w:r>
      <w:r w:rsidRPr="004F3B47">
        <w:rPr>
          <w:color w:val="EE0000"/>
        </w:rPr>
        <w:t xml:space="preserve">chmod </w:t>
      </w:r>
      <w:proofErr w:type="spellStart"/>
      <w:r w:rsidRPr="004F3B47">
        <w:rPr>
          <w:color w:val="EE0000"/>
        </w:rPr>
        <w:t>u+s</w:t>
      </w:r>
      <w:proofErr w:type="spellEnd"/>
      <w:r w:rsidRPr="004F3B47">
        <w:rPr>
          <w:color w:val="EE0000"/>
        </w:rPr>
        <w:t xml:space="preserve"> fichier</w:t>
      </w:r>
      <w:r w:rsidRPr="004F3B47">
        <w:rPr>
          <w:color w:val="000000" w:themeColor="text1"/>
        </w:rPr>
        <w:t>)</w:t>
      </w:r>
    </w:p>
    <w:p w14:paraId="78762B87" w14:textId="77777777" w:rsidR="004F3B47" w:rsidRPr="004F3B47" w:rsidRDefault="004F3B47" w:rsidP="001C543F">
      <w:pPr>
        <w:numPr>
          <w:ilvl w:val="0"/>
          <w:numId w:val="1"/>
        </w:numPr>
        <w:spacing w:after="120"/>
        <w:rPr>
          <w:color w:val="EE0000"/>
        </w:rPr>
      </w:pPr>
      <w:r w:rsidRPr="004F3B47">
        <w:rPr>
          <w:color w:val="EE0000"/>
        </w:rPr>
        <w:t xml:space="preserve">SGID : </w:t>
      </w:r>
      <w:r w:rsidRPr="004F3B47">
        <w:rPr>
          <w:color w:val="000000" w:themeColor="text1"/>
        </w:rPr>
        <w:t>pour le groupe, souvent utilisé pour les répertoires partagés</w:t>
      </w:r>
    </w:p>
    <w:p w14:paraId="6870E39C" w14:textId="77777777" w:rsidR="004F3B47" w:rsidRPr="004F3B47" w:rsidRDefault="004F3B47" w:rsidP="001C543F">
      <w:pPr>
        <w:numPr>
          <w:ilvl w:val="0"/>
          <w:numId w:val="1"/>
        </w:numPr>
        <w:spacing w:after="120"/>
        <w:rPr>
          <w:color w:val="EE0000"/>
        </w:rPr>
      </w:pPr>
      <w:proofErr w:type="spellStart"/>
      <w:r w:rsidRPr="004F3B47">
        <w:rPr>
          <w:color w:val="EE0000"/>
        </w:rPr>
        <w:t>Sticky</w:t>
      </w:r>
      <w:proofErr w:type="spellEnd"/>
      <w:r w:rsidRPr="004F3B47">
        <w:rPr>
          <w:color w:val="EE0000"/>
        </w:rPr>
        <w:t xml:space="preserve"> bit </w:t>
      </w:r>
      <w:r w:rsidRPr="004F3B47">
        <w:rPr>
          <w:color w:val="000000" w:themeColor="text1"/>
        </w:rPr>
        <w:t>: empêche la suppression de fichiers par d'autres utilisateurs (utilisé dans</w:t>
      </w:r>
      <w:r w:rsidRPr="004F3B47">
        <w:rPr>
          <w:color w:val="EE0000"/>
        </w:rPr>
        <w:t xml:space="preserve"> </w:t>
      </w:r>
      <w:r w:rsidRPr="004F3B47">
        <w:rPr>
          <w:color w:val="002060"/>
        </w:rPr>
        <w:t>/</w:t>
      </w:r>
      <w:proofErr w:type="spellStart"/>
      <w:r w:rsidRPr="004F3B47">
        <w:rPr>
          <w:color w:val="002060"/>
        </w:rPr>
        <w:t>tmp</w:t>
      </w:r>
      <w:proofErr w:type="spellEnd"/>
      <w:r w:rsidRPr="004F3B47">
        <w:rPr>
          <w:color w:val="000000" w:themeColor="text1"/>
        </w:rPr>
        <w:t>)</w:t>
      </w:r>
    </w:p>
    <w:p w14:paraId="3C90D2D1" w14:textId="0FDC4068" w:rsidR="004F3B47" w:rsidRPr="00FD1DE7" w:rsidRDefault="00FD1DE7" w:rsidP="001C543F">
      <w:pPr>
        <w:spacing w:after="120"/>
        <w:rPr>
          <w:color w:val="0D0D0D" w:themeColor="text1" w:themeTint="F2"/>
        </w:rPr>
      </w:pPr>
      <w:r w:rsidRPr="00FD1DE7">
        <w:rPr>
          <w:color w:val="0D0D0D" w:themeColor="text1" w:themeTint="F2"/>
        </w:rPr>
        <w:t>-Communication et exécution inter-processus</w:t>
      </w:r>
    </w:p>
    <w:p w14:paraId="362AB5C3" w14:textId="77777777" w:rsidR="00FD1DE7" w:rsidRDefault="00FD1DE7" w:rsidP="001C543F">
      <w:pPr>
        <w:spacing w:after="120"/>
        <w:rPr>
          <w:color w:val="0D0D0D" w:themeColor="text1" w:themeTint="F2"/>
        </w:rPr>
      </w:pPr>
      <w:r w:rsidRPr="00FD1DE7">
        <w:rPr>
          <w:color w:val="0D0D0D" w:themeColor="text1" w:themeTint="F2"/>
        </w:rPr>
        <w:t>Dans un système d’exploitation multitâche comme Linux, les processus doivent souvent</w:t>
      </w:r>
    </w:p>
    <w:p w14:paraId="5BF71395" w14:textId="77777777" w:rsidR="00FD1DE7" w:rsidRDefault="00FD1DE7" w:rsidP="001C543F">
      <w:pPr>
        <w:spacing w:after="120"/>
        <w:rPr>
          <w:color w:val="0D0D0D" w:themeColor="text1" w:themeTint="F2"/>
        </w:rPr>
      </w:pPr>
      <w:proofErr w:type="gramStart"/>
      <w:r w:rsidRPr="00FD1DE7">
        <w:rPr>
          <w:color w:val="0D0D0D" w:themeColor="text1" w:themeTint="F2"/>
        </w:rPr>
        <w:lastRenderedPageBreak/>
        <w:t>interagir</w:t>
      </w:r>
      <w:proofErr w:type="gramEnd"/>
      <w:r w:rsidRPr="00FD1DE7">
        <w:rPr>
          <w:color w:val="0D0D0D" w:themeColor="text1" w:themeTint="F2"/>
        </w:rPr>
        <w:t xml:space="preserve"> entre eux pour échanger des données, se synchroniser ou collaborer sur une</w:t>
      </w:r>
    </w:p>
    <w:p w14:paraId="7B881806" w14:textId="77777777" w:rsidR="00FD1DE7" w:rsidRDefault="00FD1DE7" w:rsidP="001C543F">
      <w:pPr>
        <w:spacing w:after="120"/>
        <w:rPr>
          <w:color w:val="0D0D0D" w:themeColor="text1" w:themeTint="F2"/>
        </w:rPr>
      </w:pPr>
      <w:proofErr w:type="gramStart"/>
      <w:r w:rsidRPr="00FD1DE7">
        <w:rPr>
          <w:color w:val="0D0D0D" w:themeColor="text1" w:themeTint="F2"/>
        </w:rPr>
        <w:t>tâche</w:t>
      </w:r>
      <w:proofErr w:type="gramEnd"/>
      <w:r w:rsidRPr="00FD1DE7">
        <w:rPr>
          <w:color w:val="0D0D0D" w:themeColor="text1" w:themeTint="F2"/>
        </w:rPr>
        <w:t xml:space="preserve"> commune. Ce besoin est satisfait par deux concepts fondamentaux : l’exécution</w:t>
      </w:r>
    </w:p>
    <w:p w14:paraId="13861D6C" w14:textId="77777777" w:rsidR="00FD1DE7" w:rsidRDefault="00FD1DE7" w:rsidP="001C543F">
      <w:pPr>
        <w:spacing w:after="120"/>
        <w:rPr>
          <w:color w:val="0D0D0D" w:themeColor="text1" w:themeTint="F2"/>
        </w:rPr>
      </w:pPr>
      <w:proofErr w:type="gramStart"/>
      <w:r w:rsidRPr="00FD1DE7">
        <w:rPr>
          <w:color w:val="0D0D0D" w:themeColor="text1" w:themeTint="F2"/>
        </w:rPr>
        <w:t>inter</w:t>
      </w:r>
      <w:proofErr w:type="gramEnd"/>
      <w:r w:rsidRPr="00FD1DE7">
        <w:rPr>
          <w:color w:val="0D0D0D" w:themeColor="text1" w:themeTint="F2"/>
        </w:rPr>
        <w:t>-processus et la communication inter-processus (IPC – Inter-Process</w:t>
      </w:r>
    </w:p>
    <w:p w14:paraId="5C8C2A5A" w14:textId="1B237F92" w:rsidR="004F3B47" w:rsidRDefault="00FD1DE7" w:rsidP="001C543F">
      <w:pPr>
        <w:spacing w:after="120"/>
        <w:rPr>
          <w:color w:val="0D0D0D" w:themeColor="text1" w:themeTint="F2"/>
        </w:rPr>
      </w:pPr>
      <w:r w:rsidRPr="00FD1DE7">
        <w:rPr>
          <w:color w:val="0D0D0D" w:themeColor="text1" w:themeTint="F2"/>
        </w:rPr>
        <w:t>Communication).</w:t>
      </w:r>
    </w:p>
    <w:p w14:paraId="582C3B32" w14:textId="77777777" w:rsidR="00FD1DE7" w:rsidRPr="004F3B47" w:rsidRDefault="00FD1DE7" w:rsidP="00893804">
      <w:pPr>
        <w:spacing w:after="120"/>
        <w:rPr>
          <w:color w:val="0D0D0D" w:themeColor="text1" w:themeTint="F2"/>
        </w:rPr>
      </w:pPr>
    </w:p>
    <w:p w14:paraId="5F45095F" w14:textId="001590C8" w:rsidR="00FD1DE7" w:rsidRPr="00FD1DE7" w:rsidRDefault="00FD1DE7" w:rsidP="00893804">
      <w:pPr>
        <w:spacing w:after="120"/>
        <w:rPr>
          <w:color w:val="0D0D0D" w:themeColor="text1" w:themeTint="F2"/>
        </w:rPr>
      </w:pPr>
      <w:r w:rsidRPr="00FD1DE7">
        <w:rPr>
          <w:color w:val="0D0D0D" w:themeColor="text1" w:themeTint="F2"/>
        </w:rPr>
        <w:t>Communication Inter-Processus (IPC)</w:t>
      </w:r>
    </w:p>
    <w:p w14:paraId="514CB019" w14:textId="76855940" w:rsidR="004F3B47" w:rsidRDefault="00FD1DE7" w:rsidP="00893804">
      <w:pPr>
        <w:spacing w:after="120"/>
        <w:rPr>
          <w:color w:val="0D0D0D" w:themeColor="text1" w:themeTint="F2"/>
        </w:rPr>
      </w:pPr>
      <w:r w:rsidRPr="00FD1DE7">
        <w:rPr>
          <w:color w:val="0D0D0D" w:themeColor="text1" w:themeTint="F2"/>
        </w:rPr>
        <w:t>Linux fournit plusieurs mécanismes d’IPC, classés selon leur nature : mémoire, message ou fichier. Ces mécanismes permettent l’échange d’informations entre processus indépendants ou apparentés.</w:t>
      </w:r>
    </w:p>
    <w:p w14:paraId="0332F84A" w14:textId="77777777" w:rsidR="00893804" w:rsidRDefault="00893804" w:rsidP="00893804">
      <w:pPr>
        <w:spacing w:after="120"/>
        <w:rPr>
          <w:color w:val="0D0D0D" w:themeColor="text1" w:themeTint="F2"/>
        </w:rPr>
      </w:pPr>
    </w:p>
    <w:p w14:paraId="04EA974D" w14:textId="77777777" w:rsidR="00893804" w:rsidRPr="00893804" w:rsidRDefault="00893804" w:rsidP="00893804">
      <w:pPr>
        <w:spacing w:after="120"/>
        <w:rPr>
          <w:b/>
          <w:bCs/>
          <w:color w:val="0D0D0D" w:themeColor="text1" w:themeTint="F2"/>
        </w:rPr>
      </w:pPr>
      <w:r w:rsidRPr="00893804">
        <w:rPr>
          <w:b/>
          <w:bCs/>
          <w:color w:val="0D0D0D" w:themeColor="text1" w:themeTint="F2"/>
        </w:rPr>
        <w:t>Mécanismes d’inter-processus (IPC)</w:t>
      </w:r>
    </w:p>
    <w:p w14:paraId="36BB0F28" w14:textId="77777777" w:rsidR="00893804" w:rsidRPr="00893804" w:rsidRDefault="00893804" w:rsidP="00893804">
      <w:pPr>
        <w:numPr>
          <w:ilvl w:val="0"/>
          <w:numId w:val="2"/>
        </w:numPr>
        <w:spacing w:after="120"/>
        <w:rPr>
          <w:color w:val="0D0D0D" w:themeColor="text1" w:themeTint="F2"/>
        </w:rPr>
      </w:pPr>
      <w:r w:rsidRPr="00893804">
        <w:rPr>
          <w:b/>
          <w:bCs/>
          <w:color w:val="0D0D0D" w:themeColor="text1" w:themeTint="F2"/>
        </w:rPr>
        <w:t>Fichiers</w:t>
      </w:r>
      <w:r w:rsidRPr="00893804">
        <w:rPr>
          <w:color w:val="0D0D0D" w:themeColor="text1" w:themeTint="F2"/>
        </w:rPr>
        <w:t xml:space="preserve"> : fichiers temporaires dans /</w:t>
      </w:r>
      <w:proofErr w:type="spellStart"/>
      <w:r w:rsidRPr="00893804">
        <w:rPr>
          <w:color w:val="0D0D0D" w:themeColor="text1" w:themeTint="F2"/>
        </w:rPr>
        <w:t>tmp</w:t>
      </w:r>
      <w:proofErr w:type="spellEnd"/>
      <w:r w:rsidRPr="00893804">
        <w:rPr>
          <w:color w:val="0D0D0D" w:themeColor="text1" w:themeTint="F2"/>
        </w:rPr>
        <w:t xml:space="preserve"> ou autres répertoires.</w:t>
      </w:r>
    </w:p>
    <w:p w14:paraId="4141557C" w14:textId="77777777" w:rsidR="00893804" w:rsidRPr="00893804" w:rsidRDefault="00893804" w:rsidP="00893804">
      <w:pPr>
        <w:numPr>
          <w:ilvl w:val="0"/>
          <w:numId w:val="2"/>
        </w:numPr>
        <w:spacing w:after="120"/>
        <w:rPr>
          <w:color w:val="0D0D0D" w:themeColor="text1" w:themeTint="F2"/>
        </w:rPr>
      </w:pPr>
      <w:r w:rsidRPr="00893804">
        <w:rPr>
          <w:b/>
          <w:bCs/>
          <w:color w:val="0D0D0D" w:themeColor="text1" w:themeTint="F2"/>
        </w:rPr>
        <w:t>Pipes</w:t>
      </w:r>
      <w:r w:rsidRPr="00893804">
        <w:rPr>
          <w:color w:val="0D0D0D" w:themeColor="text1" w:themeTint="F2"/>
        </w:rPr>
        <w:t xml:space="preserve"> :</w:t>
      </w:r>
    </w:p>
    <w:p w14:paraId="02795BBB" w14:textId="7A43815E" w:rsidR="00893804" w:rsidRPr="00893804" w:rsidRDefault="00893804" w:rsidP="00893804">
      <w:pPr>
        <w:spacing w:after="120"/>
        <w:ind w:left="708"/>
        <w:rPr>
          <w:color w:val="0D0D0D" w:themeColor="text1" w:themeTint="F2"/>
        </w:rPr>
      </w:pPr>
      <w:r w:rsidRPr="00893804">
        <w:rPr>
          <w:b/>
          <w:bCs/>
          <w:color w:val="0D0D0D" w:themeColor="text1" w:themeTint="F2"/>
        </w:rPr>
        <w:t>Anonymes</w:t>
      </w:r>
      <w:r>
        <w:rPr>
          <w:color w:val="0D0D0D" w:themeColor="text1" w:themeTint="F2"/>
        </w:rPr>
        <w:t> :</w:t>
      </w:r>
      <w:r w:rsidRPr="00893804">
        <w:t xml:space="preserve"> </w:t>
      </w:r>
      <w:r w:rsidRPr="00893804">
        <w:rPr>
          <w:color w:val="0D0D0D" w:themeColor="text1" w:themeTint="F2"/>
        </w:rPr>
        <w:t xml:space="preserve">Les pipes sont </w:t>
      </w:r>
      <w:proofErr w:type="gramStart"/>
      <w:r w:rsidRPr="00893804">
        <w:rPr>
          <w:color w:val="0D0D0D" w:themeColor="text1" w:themeTint="F2"/>
        </w:rPr>
        <w:t>unidirectionnels et utilisés</w:t>
      </w:r>
      <w:proofErr w:type="gramEnd"/>
      <w:r w:rsidRPr="00893804">
        <w:rPr>
          <w:color w:val="0D0D0D" w:themeColor="text1" w:themeTint="F2"/>
        </w:rPr>
        <w:t xml:space="preserve"> pour communiquer entre un processus parent et son enfant.</w:t>
      </w:r>
    </w:p>
    <w:p w14:paraId="04C0B4B5" w14:textId="4EBE0190" w:rsidR="00893804" w:rsidRPr="00893804" w:rsidRDefault="00893804" w:rsidP="00893804">
      <w:pPr>
        <w:spacing w:after="120"/>
        <w:ind w:left="708"/>
        <w:rPr>
          <w:color w:val="0D0D0D" w:themeColor="text1" w:themeTint="F2"/>
        </w:rPr>
      </w:pPr>
      <w:proofErr w:type="spellStart"/>
      <w:r w:rsidRPr="00893804">
        <w:rPr>
          <w:b/>
          <w:bCs/>
          <w:color w:val="0D0D0D" w:themeColor="text1" w:themeTint="F2"/>
        </w:rPr>
        <w:t>Només</w:t>
      </w:r>
      <w:proofErr w:type="spellEnd"/>
      <w:r w:rsidRPr="00893804">
        <w:rPr>
          <w:b/>
          <w:bCs/>
          <w:color w:val="0D0D0D" w:themeColor="text1" w:themeTint="F2"/>
        </w:rPr>
        <w:t xml:space="preserve"> (</w:t>
      </w:r>
      <w:proofErr w:type="spellStart"/>
      <w:r w:rsidRPr="00893804">
        <w:rPr>
          <w:b/>
          <w:bCs/>
          <w:color w:val="0D0D0D" w:themeColor="text1" w:themeTint="F2"/>
        </w:rPr>
        <w:t>FIFOs</w:t>
      </w:r>
      <w:proofErr w:type="spellEnd"/>
      <w:r w:rsidRPr="00893804">
        <w:rPr>
          <w:b/>
          <w:bCs/>
          <w:color w:val="0D0D0D" w:themeColor="text1" w:themeTint="F2"/>
        </w:rPr>
        <w:t>)</w:t>
      </w:r>
      <w:r w:rsidRPr="00893804">
        <w:rPr>
          <w:color w:val="0D0D0D" w:themeColor="text1" w:themeTint="F2"/>
        </w:rPr>
        <w:t xml:space="preserve"> : Les </w:t>
      </w:r>
      <w:proofErr w:type="spellStart"/>
      <w:r w:rsidRPr="00893804">
        <w:rPr>
          <w:color w:val="0D0D0D" w:themeColor="text1" w:themeTint="F2"/>
        </w:rPr>
        <w:t>FIFOs</w:t>
      </w:r>
      <w:proofErr w:type="spellEnd"/>
      <w:r w:rsidRPr="00893804">
        <w:rPr>
          <w:color w:val="0D0D0D" w:themeColor="text1" w:themeTint="F2"/>
        </w:rPr>
        <w:t xml:space="preserve"> sont similaires aux pipes, mais nommés et accessibles par des processus non apparentés via le système de fichiers</w:t>
      </w:r>
    </w:p>
    <w:p w14:paraId="6FE137D4" w14:textId="5C0D4A35" w:rsidR="00893804" w:rsidRPr="00893804" w:rsidRDefault="00893804" w:rsidP="00893804">
      <w:pPr>
        <w:numPr>
          <w:ilvl w:val="0"/>
          <w:numId w:val="2"/>
        </w:numPr>
        <w:spacing w:after="120"/>
        <w:rPr>
          <w:color w:val="0D0D0D" w:themeColor="text1" w:themeTint="F2"/>
        </w:rPr>
      </w:pPr>
      <w:r w:rsidRPr="00893804">
        <w:rPr>
          <w:b/>
          <w:bCs/>
          <w:color w:val="0D0D0D" w:themeColor="text1" w:themeTint="F2"/>
        </w:rPr>
        <w:t>Sockets UNIX</w:t>
      </w:r>
      <w:r w:rsidRPr="00893804">
        <w:rPr>
          <w:color w:val="0D0D0D" w:themeColor="text1" w:themeTint="F2"/>
        </w:rPr>
        <w:t xml:space="preserve"> :</w:t>
      </w:r>
      <w:r w:rsidR="004113F1" w:rsidRPr="004113F1">
        <w:t xml:space="preserve"> </w:t>
      </w:r>
      <w:r w:rsidR="004113F1" w:rsidRPr="004113F1">
        <w:rPr>
          <w:color w:val="0D0D0D" w:themeColor="text1" w:themeTint="F2"/>
        </w:rPr>
        <w:t>Les sockets UNIX permettent une communication bidirectionnelle entre processus locaux, via un fichier spécial.</w:t>
      </w:r>
      <w:r w:rsidRPr="00893804">
        <w:rPr>
          <w:color w:val="0D0D0D" w:themeColor="text1" w:themeTint="F2"/>
        </w:rPr>
        <w:t xml:space="preserve"> </w:t>
      </w:r>
    </w:p>
    <w:p w14:paraId="0CAA0E26" w14:textId="77777777" w:rsidR="004113F1" w:rsidRPr="004113F1" w:rsidRDefault="004113F1" w:rsidP="00893804">
      <w:pPr>
        <w:numPr>
          <w:ilvl w:val="0"/>
          <w:numId w:val="2"/>
        </w:numPr>
        <w:spacing w:after="120"/>
        <w:rPr>
          <w:color w:val="0D0D0D" w:themeColor="text1" w:themeTint="F2"/>
        </w:rPr>
      </w:pPr>
      <w:r>
        <w:rPr>
          <w:b/>
          <w:bCs/>
          <w:color w:val="0D0D0D" w:themeColor="text1" w:themeTint="F2"/>
        </w:rPr>
        <w:t>POSIX /</w:t>
      </w:r>
    </w:p>
    <w:p w14:paraId="1B6B8D29" w14:textId="2A627F9D" w:rsidR="004113F1" w:rsidRDefault="00893804" w:rsidP="004113F1">
      <w:pPr>
        <w:spacing w:after="120"/>
        <w:ind w:left="720"/>
        <w:rPr>
          <w:b/>
          <w:bCs/>
          <w:color w:val="0D0D0D" w:themeColor="text1" w:themeTint="F2"/>
        </w:rPr>
      </w:pPr>
      <w:r w:rsidRPr="00893804">
        <w:rPr>
          <w:b/>
          <w:bCs/>
          <w:color w:val="0D0D0D" w:themeColor="text1" w:themeTint="F2"/>
        </w:rPr>
        <w:t>Message Queues</w:t>
      </w:r>
      <w:r w:rsidR="004113F1">
        <w:rPr>
          <w:b/>
          <w:bCs/>
          <w:color w:val="0D0D0D" w:themeColor="text1" w:themeTint="F2"/>
        </w:rPr>
        <w:t> :</w:t>
      </w:r>
      <w:r w:rsidR="004113F1" w:rsidRPr="004113F1">
        <w:t xml:space="preserve"> </w:t>
      </w:r>
      <w:r w:rsidR="004113F1" w:rsidRPr="004113F1">
        <w:rPr>
          <w:color w:val="0D0D0D" w:themeColor="text1" w:themeTint="F2"/>
        </w:rPr>
        <w:t>Les queues de messages permettent l’envoi de messages formatés entre processus.</w:t>
      </w:r>
    </w:p>
    <w:p w14:paraId="23524D5B" w14:textId="4445C357" w:rsidR="004113F1" w:rsidRDefault="00893804" w:rsidP="004113F1">
      <w:pPr>
        <w:spacing w:after="120"/>
        <w:ind w:left="720"/>
        <w:rPr>
          <w:b/>
          <w:bCs/>
          <w:color w:val="0D0D0D" w:themeColor="text1" w:themeTint="F2"/>
        </w:rPr>
      </w:pPr>
      <w:proofErr w:type="spellStart"/>
      <w:r w:rsidRPr="00893804">
        <w:rPr>
          <w:b/>
          <w:bCs/>
          <w:color w:val="0D0D0D" w:themeColor="text1" w:themeTint="F2"/>
        </w:rPr>
        <w:t>Shared</w:t>
      </w:r>
      <w:proofErr w:type="spellEnd"/>
      <w:r w:rsidRPr="00893804">
        <w:rPr>
          <w:b/>
          <w:bCs/>
          <w:color w:val="0D0D0D" w:themeColor="text1" w:themeTint="F2"/>
        </w:rPr>
        <w:t xml:space="preserve"> Memory</w:t>
      </w:r>
      <w:r w:rsidR="004113F1">
        <w:rPr>
          <w:b/>
          <w:bCs/>
          <w:color w:val="0D0D0D" w:themeColor="text1" w:themeTint="F2"/>
        </w:rPr>
        <w:t> </w:t>
      </w:r>
      <w:r w:rsidR="004113F1" w:rsidRPr="004113F1">
        <w:rPr>
          <w:color w:val="0D0D0D" w:themeColor="text1" w:themeTint="F2"/>
        </w:rPr>
        <w:t>:</w:t>
      </w:r>
      <w:r w:rsidR="004113F1" w:rsidRPr="004113F1">
        <w:t xml:space="preserve"> </w:t>
      </w:r>
      <w:r w:rsidR="004113F1" w:rsidRPr="004113F1">
        <w:rPr>
          <w:color w:val="0D0D0D" w:themeColor="text1" w:themeTint="F2"/>
        </w:rPr>
        <w:t>La mémoire partagée permet aux processus de lire/écrire dans un espace mémoire commun. Très rapide, elle nécessite toutefois une synchronisation stricte (</w:t>
      </w:r>
      <w:proofErr w:type="spellStart"/>
      <w:r w:rsidR="004113F1" w:rsidRPr="004113F1">
        <w:rPr>
          <w:color w:val="0D0D0D" w:themeColor="text1" w:themeTint="F2"/>
        </w:rPr>
        <w:t>semaphores</w:t>
      </w:r>
      <w:proofErr w:type="spellEnd"/>
      <w:r w:rsidR="004113F1" w:rsidRPr="004113F1">
        <w:rPr>
          <w:color w:val="0D0D0D" w:themeColor="text1" w:themeTint="F2"/>
        </w:rPr>
        <w:t>, mutex).</w:t>
      </w:r>
    </w:p>
    <w:p w14:paraId="2E27BA11" w14:textId="500A7421" w:rsidR="00893804" w:rsidRPr="00893804" w:rsidRDefault="00893804" w:rsidP="004113F1">
      <w:pPr>
        <w:spacing w:after="120"/>
        <w:ind w:left="720"/>
        <w:rPr>
          <w:color w:val="0D0D0D" w:themeColor="text1" w:themeTint="F2"/>
        </w:rPr>
      </w:pPr>
      <w:proofErr w:type="spellStart"/>
      <w:r w:rsidRPr="00893804">
        <w:rPr>
          <w:b/>
          <w:bCs/>
          <w:color w:val="0D0D0D" w:themeColor="text1" w:themeTint="F2"/>
        </w:rPr>
        <w:t>Semaphores</w:t>
      </w:r>
      <w:proofErr w:type="spellEnd"/>
      <w:r w:rsidRPr="00893804">
        <w:rPr>
          <w:color w:val="0D0D0D" w:themeColor="text1" w:themeTint="F2"/>
        </w:rPr>
        <w:t xml:space="preserve"> : structures IPC avancées (</w:t>
      </w:r>
      <w:proofErr w:type="spellStart"/>
      <w:r w:rsidRPr="00893804">
        <w:rPr>
          <w:color w:val="0D0D0D" w:themeColor="text1" w:themeTint="F2"/>
        </w:rPr>
        <w:t>ipcs</w:t>
      </w:r>
      <w:proofErr w:type="spellEnd"/>
      <w:r w:rsidRPr="00893804">
        <w:rPr>
          <w:color w:val="0D0D0D" w:themeColor="text1" w:themeTint="F2"/>
        </w:rPr>
        <w:t xml:space="preserve"> pour voir, </w:t>
      </w:r>
      <w:proofErr w:type="spellStart"/>
      <w:r w:rsidRPr="00893804">
        <w:rPr>
          <w:color w:val="0D0D0D" w:themeColor="text1" w:themeTint="F2"/>
        </w:rPr>
        <w:t>ipcrm</w:t>
      </w:r>
      <w:proofErr w:type="spellEnd"/>
      <w:r w:rsidRPr="00893804">
        <w:rPr>
          <w:color w:val="0D0D0D" w:themeColor="text1" w:themeTint="F2"/>
        </w:rPr>
        <w:t xml:space="preserve"> pour supprimer)</w:t>
      </w:r>
    </w:p>
    <w:p w14:paraId="4519E4AF" w14:textId="77777777" w:rsidR="00893804" w:rsidRPr="00893804" w:rsidRDefault="00893804" w:rsidP="00893804">
      <w:pPr>
        <w:numPr>
          <w:ilvl w:val="0"/>
          <w:numId w:val="2"/>
        </w:numPr>
        <w:spacing w:after="120"/>
        <w:rPr>
          <w:color w:val="0D0D0D" w:themeColor="text1" w:themeTint="F2"/>
        </w:rPr>
      </w:pPr>
      <w:proofErr w:type="spellStart"/>
      <w:r w:rsidRPr="00893804">
        <w:rPr>
          <w:b/>
          <w:bCs/>
          <w:color w:val="0D0D0D" w:themeColor="text1" w:themeTint="F2"/>
        </w:rPr>
        <w:t>Signals</w:t>
      </w:r>
      <w:proofErr w:type="spellEnd"/>
      <w:r w:rsidRPr="00893804">
        <w:rPr>
          <w:color w:val="0D0D0D" w:themeColor="text1" w:themeTint="F2"/>
        </w:rPr>
        <w:t xml:space="preserve"> : signaux pour envoyer des commandes simples à un processus (</w:t>
      </w:r>
      <w:proofErr w:type="spellStart"/>
      <w:r w:rsidRPr="00893804">
        <w:rPr>
          <w:color w:val="0D0D0D" w:themeColor="text1" w:themeTint="F2"/>
        </w:rPr>
        <w:t>kill</w:t>
      </w:r>
      <w:proofErr w:type="spellEnd"/>
      <w:r w:rsidRPr="00893804">
        <w:rPr>
          <w:color w:val="0D0D0D" w:themeColor="text1" w:themeTint="F2"/>
        </w:rPr>
        <w:t xml:space="preserve"> -SIGTERM </w:t>
      </w:r>
      <w:proofErr w:type="spellStart"/>
      <w:r w:rsidRPr="00893804">
        <w:rPr>
          <w:color w:val="0D0D0D" w:themeColor="text1" w:themeTint="F2"/>
        </w:rPr>
        <w:t>pid</w:t>
      </w:r>
      <w:proofErr w:type="spellEnd"/>
      <w:r w:rsidRPr="00893804">
        <w:rPr>
          <w:color w:val="0D0D0D" w:themeColor="text1" w:themeTint="F2"/>
        </w:rPr>
        <w:t>)</w:t>
      </w:r>
    </w:p>
    <w:p w14:paraId="2A26DE6D" w14:textId="77777777" w:rsidR="004113F1" w:rsidRPr="004113F1" w:rsidRDefault="004113F1" w:rsidP="004113F1">
      <w:pPr>
        <w:spacing w:after="120"/>
        <w:ind w:left="360"/>
        <w:rPr>
          <w:b/>
          <w:bCs/>
          <w:color w:val="0D0D0D" w:themeColor="text1" w:themeTint="F2"/>
        </w:rPr>
      </w:pPr>
      <w:r w:rsidRPr="004113F1">
        <w:rPr>
          <w:b/>
          <w:bCs/>
          <w:color w:val="0D0D0D" w:themeColor="text1" w:themeTint="F2"/>
        </w:rPr>
        <w:t>Comparaison des Méthodes IPC</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01"/>
        <w:gridCol w:w="1231"/>
        <w:gridCol w:w="1333"/>
        <w:gridCol w:w="1270"/>
        <w:gridCol w:w="1567"/>
        <w:gridCol w:w="1970"/>
      </w:tblGrid>
      <w:tr w:rsidR="004113F1" w:rsidRPr="004113F1" w14:paraId="6F520BA3" w14:textId="77777777" w:rsidTr="004113F1">
        <w:trPr>
          <w:tblHeader/>
          <w:tblCellSpacing w:w="15" w:type="dxa"/>
        </w:trPr>
        <w:tc>
          <w:tcPr>
            <w:tcW w:w="1656" w:type="dxa"/>
            <w:vAlign w:val="center"/>
            <w:hideMark/>
          </w:tcPr>
          <w:p w14:paraId="302FCB79" w14:textId="77777777" w:rsidR="004113F1" w:rsidRPr="004113F1" w:rsidRDefault="004113F1" w:rsidP="004113F1">
            <w:pPr>
              <w:spacing w:after="120"/>
              <w:ind w:left="360"/>
              <w:rPr>
                <w:b/>
                <w:bCs/>
                <w:color w:val="0D0D0D" w:themeColor="text1" w:themeTint="F2"/>
                <w:sz w:val="20"/>
                <w:szCs w:val="20"/>
              </w:rPr>
            </w:pPr>
            <w:r w:rsidRPr="004113F1">
              <w:rPr>
                <w:b/>
                <w:bCs/>
                <w:color w:val="0D0D0D" w:themeColor="text1" w:themeTint="F2"/>
                <w:sz w:val="20"/>
                <w:szCs w:val="20"/>
              </w:rPr>
              <w:t>Mécanisme</w:t>
            </w:r>
          </w:p>
        </w:tc>
        <w:tc>
          <w:tcPr>
            <w:tcW w:w="1201" w:type="dxa"/>
            <w:vAlign w:val="center"/>
            <w:hideMark/>
          </w:tcPr>
          <w:p w14:paraId="349DAC90" w14:textId="77777777" w:rsidR="004113F1" w:rsidRPr="004113F1" w:rsidRDefault="004113F1" w:rsidP="004113F1">
            <w:pPr>
              <w:spacing w:after="120"/>
              <w:ind w:left="360"/>
              <w:rPr>
                <w:b/>
                <w:bCs/>
                <w:color w:val="0D0D0D" w:themeColor="text1" w:themeTint="F2"/>
                <w:sz w:val="20"/>
                <w:szCs w:val="20"/>
              </w:rPr>
            </w:pPr>
            <w:r w:rsidRPr="004113F1">
              <w:rPr>
                <w:b/>
                <w:bCs/>
                <w:color w:val="0D0D0D" w:themeColor="text1" w:themeTint="F2"/>
                <w:sz w:val="20"/>
                <w:szCs w:val="20"/>
              </w:rPr>
              <w:t>Type</w:t>
            </w:r>
          </w:p>
        </w:tc>
        <w:tc>
          <w:tcPr>
            <w:tcW w:w="1303" w:type="dxa"/>
            <w:vAlign w:val="center"/>
            <w:hideMark/>
          </w:tcPr>
          <w:p w14:paraId="1FF1CE5B" w14:textId="77777777" w:rsidR="004113F1" w:rsidRPr="004113F1" w:rsidRDefault="004113F1" w:rsidP="004113F1">
            <w:pPr>
              <w:spacing w:after="120"/>
              <w:ind w:left="360"/>
              <w:rPr>
                <w:b/>
                <w:bCs/>
                <w:color w:val="0D0D0D" w:themeColor="text1" w:themeTint="F2"/>
                <w:sz w:val="20"/>
                <w:szCs w:val="20"/>
              </w:rPr>
            </w:pPr>
            <w:r w:rsidRPr="004113F1">
              <w:rPr>
                <w:b/>
                <w:bCs/>
                <w:color w:val="0D0D0D" w:themeColor="text1" w:themeTint="F2"/>
                <w:sz w:val="20"/>
                <w:szCs w:val="20"/>
              </w:rPr>
              <w:t>Direction</w:t>
            </w:r>
          </w:p>
        </w:tc>
        <w:tc>
          <w:tcPr>
            <w:tcW w:w="1240" w:type="dxa"/>
            <w:vAlign w:val="center"/>
            <w:hideMark/>
          </w:tcPr>
          <w:p w14:paraId="1A863BD3" w14:textId="77777777" w:rsidR="004113F1" w:rsidRPr="004113F1" w:rsidRDefault="004113F1" w:rsidP="004113F1">
            <w:pPr>
              <w:spacing w:after="120"/>
              <w:ind w:left="360"/>
              <w:rPr>
                <w:b/>
                <w:bCs/>
                <w:color w:val="0D0D0D" w:themeColor="text1" w:themeTint="F2"/>
                <w:sz w:val="20"/>
                <w:szCs w:val="20"/>
              </w:rPr>
            </w:pPr>
            <w:r w:rsidRPr="004113F1">
              <w:rPr>
                <w:b/>
                <w:bCs/>
                <w:color w:val="0D0D0D" w:themeColor="text1" w:themeTint="F2"/>
                <w:sz w:val="20"/>
                <w:szCs w:val="20"/>
              </w:rPr>
              <w:t>Vitesse</w:t>
            </w:r>
          </w:p>
        </w:tc>
        <w:tc>
          <w:tcPr>
            <w:tcW w:w="1537" w:type="dxa"/>
            <w:vAlign w:val="center"/>
            <w:hideMark/>
          </w:tcPr>
          <w:p w14:paraId="2AB1BB0F" w14:textId="77777777" w:rsidR="004113F1" w:rsidRPr="004113F1" w:rsidRDefault="004113F1" w:rsidP="004113F1">
            <w:pPr>
              <w:spacing w:after="120"/>
              <w:ind w:left="360"/>
              <w:rPr>
                <w:b/>
                <w:bCs/>
                <w:color w:val="0D0D0D" w:themeColor="text1" w:themeTint="F2"/>
                <w:sz w:val="20"/>
                <w:szCs w:val="20"/>
              </w:rPr>
            </w:pPr>
            <w:r w:rsidRPr="004113F1">
              <w:rPr>
                <w:b/>
                <w:bCs/>
                <w:color w:val="0D0D0D" w:themeColor="text1" w:themeTint="F2"/>
                <w:sz w:val="20"/>
                <w:szCs w:val="20"/>
              </w:rPr>
              <w:t>Complexité</w:t>
            </w:r>
          </w:p>
        </w:tc>
        <w:tc>
          <w:tcPr>
            <w:tcW w:w="1925" w:type="dxa"/>
            <w:vAlign w:val="center"/>
            <w:hideMark/>
          </w:tcPr>
          <w:p w14:paraId="7F620B22" w14:textId="77777777" w:rsidR="004113F1" w:rsidRPr="004113F1" w:rsidRDefault="004113F1" w:rsidP="004113F1">
            <w:pPr>
              <w:spacing w:after="120"/>
              <w:ind w:left="360"/>
              <w:rPr>
                <w:b/>
                <w:bCs/>
                <w:color w:val="0D0D0D" w:themeColor="text1" w:themeTint="F2"/>
                <w:sz w:val="20"/>
                <w:szCs w:val="20"/>
              </w:rPr>
            </w:pPr>
            <w:r w:rsidRPr="004113F1">
              <w:rPr>
                <w:b/>
                <w:bCs/>
                <w:color w:val="0D0D0D" w:themeColor="text1" w:themeTint="F2"/>
                <w:sz w:val="20"/>
                <w:szCs w:val="20"/>
              </w:rPr>
              <w:t>Usage typique</w:t>
            </w:r>
          </w:p>
        </w:tc>
      </w:tr>
      <w:tr w:rsidR="004113F1" w:rsidRPr="004113F1" w14:paraId="7F9ACA2F" w14:textId="77777777" w:rsidTr="004113F1">
        <w:trPr>
          <w:tblCellSpacing w:w="15" w:type="dxa"/>
        </w:trPr>
        <w:tc>
          <w:tcPr>
            <w:tcW w:w="1656" w:type="dxa"/>
            <w:vAlign w:val="center"/>
            <w:hideMark/>
          </w:tcPr>
          <w:p w14:paraId="399568D2"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Pipe</w:t>
            </w:r>
          </w:p>
        </w:tc>
        <w:tc>
          <w:tcPr>
            <w:tcW w:w="1201" w:type="dxa"/>
            <w:vAlign w:val="center"/>
            <w:hideMark/>
          </w:tcPr>
          <w:p w14:paraId="33E31CD4"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Flux</w:t>
            </w:r>
          </w:p>
        </w:tc>
        <w:tc>
          <w:tcPr>
            <w:tcW w:w="1303" w:type="dxa"/>
            <w:vAlign w:val="center"/>
            <w:hideMark/>
          </w:tcPr>
          <w:p w14:paraId="2AD5B102"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Uni</w:t>
            </w:r>
          </w:p>
        </w:tc>
        <w:tc>
          <w:tcPr>
            <w:tcW w:w="1240" w:type="dxa"/>
            <w:vAlign w:val="center"/>
            <w:hideMark/>
          </w:tcPr>
          <w:p w14:paraId="62F451D9"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Moyenne</w:t>
            </w:r>
          </w:p>
        </w:tc>
        <w:tc>
          <w:tcPr>
            <w:tcW w:w="1537" w:type="dxa"/>
            <w:vAlign w:val="center"/>
            <w:hideMark/>
          </w:tcPr>
          <w:p w14:paraId="51F4CD8B"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Faible</w:t>
            </w:r>
          </w:p>
        </w:tc>
        <w:tc>
          <w:tcPr>
            <w:tcW w:w="1925" w:type="dxa"/>
            <w:vAlign w:val="center"/>
            <w:hideMark/>
          </w:tcPr>
          <w:p w14:paraId="377E33ED"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Parent ↔ Enfant</w:t>
            </w:r>
          </w:p>
        </w:tc>
      </w:tr>
      <w:tr w:rsidR="004113F1" w:rsidRPr="004113F1" w14:paraId="2875F9D3" w14:textId="77777777" w:rsidTr="004113F1">
        <w:trPr>
          <w:tblCellSpacing w:w="15" w:type="dxa"/>
        </w:trPr>
        <w:tc>
          <w:tcPr>
            <w:tcW w:w="1656" w:type="dxa"/>
            <w:vAlign w:val="center"/>
            <w:hideMark/>
          </w:tcPr>
          <w:p w14:paraId="704B6B07"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FIFO</w:t>
            </w:r>
          </w:p>
        </w:tc>
        <w:tc>
          <w:tcPr>
            <w:tcW w:w="1201" w:type="dxa"/>
            <w:vAlign w:val="center"/>
            <w:hideMark/>
          </w:tcPr>
          <w:p w14:paraId="1855D26C"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Fichier</w:t>
            </w:r>
          </w:p>
        </w:tc>
        <w:tc>
          <w:tcPr>
            <w:tcW w:w="1303" w:type="dxa"/>
            <w:vAlign w:val="center"/>
            <w:hideMark/>
          </w:tcPr>
          <w:p w14:paraId="2F763BD9"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Uni</w:t>
            </w:r>
          </w:p>
        </w:tc>
        <w:tc>
          <w:tcPr>
            <w:tcW w:w="1240" w:type="dxa"/>
            <w:vAlign w:val="center"/>
            <w:hideMark/>
          </w:tcPr>
          <w:p w14:paraId="65E2B9AA"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Moyenne</w:t>
            </w:r>
          </w:p>
        </w:tc>
        <w:tc>
          <w:tcPr>
            <w:tcW w:w="1537" w:type="dxa"/>
            <w:vAlign w:val="center"/>
            <w:hideMark/>
          </w:tcPr>
          <w:p w14:paraId="45F993B0"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Faible</w:t>
            </w:r>
          </w:p>
        </w:tc>
        <w:tc>
          <w:tcPr>
            <w:tcW w:w="1925" w:type="dxa"/>
            <w:vAlign w:val="center"/>
            <w:hideMark/>
          </w:tcPr>
          <w:p w14:paraId="12A3941E"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Processus indépendants</w:t>
            </w:r>
          </w:p>
        </w:tc>
      </w:tr>
      <w:tr w:rsidR="004113F1" w:rsidRPr="004113F1" w14:paraId="0DBC7FA3" w14:textId="77777777" w:rsidTr="004113F1">
        <w:trPr>
          <w:tblCellSpacing w:w="15" w:type="dxa"/>
        </w:trPr>
        <w:tc>
          <w:tcPr>
            <w:tcW w:w="1656" w:type="dxa"/>
            <w:vAlign w:val="center"/>
            <w:hideMark/>
          </w:tcPr>
          <w:p w14:paraId="50FDCC99"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lastRenderedPageBreak/>
              <w:t>Mémoire partagée</w:t>
            </w:r>
          </w:p>
        </w:tc>
        <w:tc>
          <w:tcPr>
            <w:tcW w:w="1201" w:type="dxa"/>
            <w:vAlign w:val="center"/>
            <w:hideMark/>
          </w:tcPr>
          <w:p w14:paraId="339EE538"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Mémoire</w:t>
            </w:r>
          </w:p>
        </w:tc>
        <w:tc>
          <w:tcPr>
            <w:tcW w:w="1303" w:type="dxa"/>
            <w:vAlign w:val="center"/>
            <w:hideMark/>
          </w:tcPr>
          <w:p w14:paraId="71CC74CD"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Bi</w:t>
            </w:r>
          </w:p>
        </w:tc>
        <w:tc>
          <w:tcPr>
            <w:tcW w:w="1240" w:type="dxa"/>
            <w:vAlign w:val="center"/>
            <w:hideMark/>
          </w:tcPr>
          <w:p w14:paraId="4BA9C60C"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Très rapide</w:t>
            </w:r>
          </w:p>
        </w:tc>
        <w:tc>
          <w:tcPr>
            <w:tcW w:w="1537" w:type="dxa"/>
            <w:vAlign w:val="center"/>
            <w:hideMark/>
          </w:tcPr>
          <w:p w14:paraId="4B1F91A7"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Élevée</w:t>
            </w:r>
          </w:p>
        </w:tc>
        <w:tc>
          <w:tcPr>
            <w:tcW w:w="1925" w:type="dxa"/>
            <w:vAlign w:val="center"/>
            <w:hideMark/>
          </w:tcPr>
          <w:p w14:paraId="15237E99"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Échange rapide de données</w:t>
            </w:r>
          </w:p>
        </w:tc>
      </w:tr>
      <w:tr w:rsidR="004113F1" w:rsidRPr="004113F1" w14:paraId="38CD9128" w14:textId="77777777" w:rsidTr="004113F1">
        <w:trPr>
          <w:tblCellSpacing w:w="15" w:type="dxa"/>
        </w:trPr>
        <w:tc>
          <w:tcPr>
            <w:tcW w:w="1656" w:type="dxa"/>
            <w:vAlign w:val="center"/>
            <w:hideMark/>
          </w:tcPr>
          <w:p w14:paraId="137951B5"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Message Queue</w:t>
            </w:r>
          </w:p>
        </w:tc>
        <w:tc>
          <w:tcPr>
            <w:tcW w:w="1201" w:type="dxa"/>
            <w:vAlign w:val="center"/>
            <w:hideMark/>
          </w:tcPr>
          <w:p w14:paraId="304036CA"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Messages</w:t>
            </w:r>
          </w:p>
        </w:tc>
        <w:tc>
          <w:tcPr>
            <w:tcW w:w="1303" w:type="dxa"/>
            <w:vAlign w:val="center"/>
            <w:hideMark/>
          </w:tcPr>
          <w:p w14:paraId="2A82B967"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Bi</w:t>
            </w:r>
          </w:p>
        </w:tc>
        <w:tc>
          <w:tcPr>
            <w:tcW w:w="1240" w:type="dxa"/>
            <w:vAlign w:val="center"/>
            <w:hideMark/>
          </w:tcPr>
          <w:p w14:paraId="740F6BF9"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Moyenne</w:t>
            </w:r>
          </w:p>
        </w:tc>
        <w:tc>
          <w:tcPr>
            <w:tcW w:w="1537" w:type="dxa"/>
            <w:vAlign w:val="center"/>
            <w:hideMark/>
          </w:tcPr>
          <w:p w14:paraId="0EAE1B35"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Moyenne</w:t>
            </w:r>
          </w:p>
        </w:tc>
        <w:tc>
          <w:tcPr>
            <w:tcW w:w="1925" w:type="dxa"/>
            <w:vAlign w:val="center"/>
            <w:hideMark/>
          </w:tcPr>
          <w:p w14:paraId="48567B86"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Communication structurée</w:t>
            </w:r>
          </w:p>
        </w:tc>
      </w:tr>
      <w:tr w:rsidR="004113F1" w:rsidRPr="004113F1" w14:paraId="24CFB002" w14:textId="77777777" w:rsidTr="004113F1">
        <w:trPr>
          <w:tblCellSpacing w:w="15" w:type="dxa"/>
        </w:trPr>
        <w:tc>
          <w:tcPr>
            <w:tcW w:w="1656" w:type="dxa"/>
            <w:vAlign w:val="center"/>
            <w:hideMark/>
          </w:tcPr>
          <w:p w14:paraId="41467E54"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Signaux</w:t>
            </w:r>
          </w:p>
        </w:tc>
        <w:tc>
          <w:tcPr>
            <w:tcW w:w="1201" w:type="dxa"/>
            <w:vAlign w:val="center"/>
            <w:hideMark/>
          </w:tcPr>
          <w:p w14:paraId="48692B57"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Signal</w:t>
            </w:r>
          </w:p>
        </w:tc>
        <w:tc>
          <w:tcPr>
            <w:tcW w:w="1303" w:type="dxa"/>
            <w:vAlign w:val="center"/>
            <w:hideMark/>
          </w:tcPr>
          <w:p w14:paraId="05B085BF"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Uni</w:t>
            </w:r>
          </w:p>
        </w:tc>
        <w:tc>
          <w:tcPr>
            <w:tcW w:w="1240" w:type="dxa"/>
            <w:vAlign w:val="center"/>
            <w:hideMark/>
          </w:tcPr>
          <w:p w14:paraId="60079B65"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Très rapide</w:t>
            </w:r>
          </w:p>
        </w:tc>
        <w:tc>
          <w:tcPr>
            <w:tcW w:w="1537" w:type="dxa"/>
            <w:vAlign w:val="center"/>
            <w:hideMark/>
          </w:tcPr>
          <w:p w14:paraId="1EE15593"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Très simple</w:t>
            </w:r>
          </w:p>
        </w:tc>
        <w:tc>
          <w:tcPr>
            <w:tcW w:w="1925" w:type="dxa"/>
            <w:vAlign w:val="center"/>
            <w:hideMark/>
          </w:tcPr>
          <w:p w14:paraId="459CA0C0"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Notifications</w:t>
            </w:r>
          </w:p>
        </w:tc>
      </w:tr>
      <w:tr w:rsidR="004113F1" w:rsidRPr="004113F1" w14:paraId="78DDFDC9" w14:textId="77777777" w:rsidTr="004113F1">
        <w:trPr>
          <w:tblCellSpacing w:w="15" w:type="dxa"/>
        </w:trPr>
        <w:tc>
          <w:tcPr>
            <w:tcW w:w="1656" w:type="dxa"/>
            <w:vAlign w:val="center"/>
            <w:hideMark/>
          </w:tcPr>
          <w:p w14:paraId="4E9FF06D"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Socket UNIX</w:t>
            </w:r>
          </w:p>
        </w:tc>
        <w:tc>
          <w:tcPr>
            <w:tcW w:w="1201" w:type="dxa"/>
            <w:vAlign w:val="center"/>
            <w:hideMark/>
          </w:tcPr>
          <w:p w14:paraId="68D76C2C"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Réseau local</w:t>
            </w:r>
          </w:p>
        </w:tc>
        <w:tc>
          <w:tcPr>
            <w:tcW w:w="1303" w:type="dxa"/>
            <w:vAlign w:val="center"/>
            <w:hideMark/>
          </w:tcPr>
          <w:p w14:paraId="2B5DC760"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Bi</w:t>
            </w:r>
          </w:p>
        </w:tc>
        <w:tc>
          <w:tcPr>
            <w:tcW w:w="1240" w:type="dxa"/>
            <w:vAlign w:val="center"/>
            <w:hideMark/>
          </w:tcPr>
          <w:p w14:paraId="47B67D39"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Bonne</w:t>
            </w:r>
          </w:p>
        </w:tc>
        <w:tc>
          <w:tcPr>
            <w:tcW w:w="1537" w:type="dxa"/>
            <w:vAlign w:val="center"/>
            <w:hideMark/>
          </w:tcPr>
          <w:p w14:paraId="3EEEDB42"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Moyenne</w:t>
            </w:r>
          </w:p>
        </w:tc>
        <w:tc>
          <w:tcPr>
            <w:tcW w:w="1925" w:type="dxa"/>
            <w:vAlign w:val="center"/>
            <w:hideMark/>
          </w:tcPr>
          <w:p w14:paraId="6C5E4DDD" w14:textId="77777777" w:rsidR="004113F1" w:rsidRPr="004113F1" w:rsidRDefault="004113F1" w:rsidP="004113F1">
            <w:pPr>
              <w:spacing w:after="120"/>
              <w:ind w:left="360"/>
              <w:rPr>
                <w:color w:val="0D0D0D" w:themeColor="text1" w:themeTint="F2"/>
                <w:sz w:val="20"/>
                <w:szCs w:val="20"/>
              </w:rPr>
            </w:pPr>
            <w:r w:rsidRPr="004113F1">
              <w:rPr>
                <w:color w:val="0D0D0D" w:themeColor="text1" w:themeTint="F2"/>
                <w:sz w:val="20"/>
                <w:szCs w:val="20"/>
              </w:rPr>
              <w:t>Client ↔ Serveur local</w:t>
            </w:r>
          </w:p>
        </w:tc>
      </w:tr>
    </w:tbl>
    <w:p w14:paraId="713D89EA" w14:textId="77777777" w:rsidR="004113F1" w:rsidRPr="00893804" w:rsidRDefault="004113F1" w:rsidP="004113F1">
      <w:pPr>
        <w:spacing w:after="120"/>
        <w:ind w:left="360"/>
        <w:rPr>
          <w:color w:val="0D0D0D" w:themeColor="text1" w:themeTint="F2"/>
        </w:rPr>
      </w:pPr>
    </w:p>
    <w:p w14:paraId="349F383E" w14:textId="77777777" w:rsidR="004113F1" w:rsidRDefault="004113F1" w:rsidP="004113F1">
      <w:pPr>
        <w:spacing w:after="120"/>
        <w:rPr>
          <w:b/>
          <w:bCs/>
          <w:color w:val="0D0D0D" w:themeColor="text1" w:themeTint="F2"/>
        </w:rPr>
      </w:pPr>
      <w:r w:rsidRPr="00893804">
        <w:rPr>
          <w:b/>
          <w:bCs/>
          <w:color w:val="0D0D0D" w:themeColor="text1" w:themeTint="F2"/>
        </w:rPr>
        <w:t>Contrôle des droits IPC</w:t>
      </w:r>
    </w:p>
    <w:p w14:paraId="5B3D7073" w14:textId="77777777" w:rsidR="004113F1" w:rsidRPr="00893804" w:rsidRDefault="004113F1" w:rsidP="004113F1">
      <w:pPr>
        <w:spacing w:after="120"/>
        <w:ind w:left="360"/>
        <w:rPr>
          <w:b/>
          <w:bCs/>
          <w:color w:val="0D0D0D" w:themeColor="text1" w:themeTint="F2"/>
        </w:rPr>
      </w:pPr>
      <w:r w:rsidRPr="00893804">
        <w:rPr>
          <w:color w:val="0D0D0D" w:themeColor="text1" w:themeTint="F2"/>
        </w:rPr>
        <w:t xml:space="preserve">Les objets IPC ont des </w:t>
      </w:r>
      <w:r w:rsidRPr="00893804">
        <w:rPr>
          <w:b/>
          <w:bCs/>
          <w:color w:val="0D0D0D" w:themeColor="text1" w:themeTint="F2"/>
        </w:rPr>
        <w:t>droits d'accès</w:t>
      </w:r>
      <w:r w:rsidRPr="00893804">
        <w:rPr>
          <w:color w:val="0D0D0D" w:themeColor="text1" w:themeTint="F2"/>
        </w:rPr>
        <w:t xml:space="preserve"> similaires aux fichiers (propriétaire, groupe,</w:t>
      </w:r>
      <w:r>
        <w:rPr>
          <w:color w:val="0D0D0D" w:themeColor="text1" w:themeTint="F2"/>
        </w:rPr>
        <w:t xml:space="preserve"> </w:t>
      </w:r>
      <w:r w:rsidRPr="00893804">
        <w:rPr>
          <w:color w:val="0D0D0D" w:themeColor="text1" w:themeTint="F2"/>
        </w:rPr>
        <w:t>permissions).</w:t>
      </w:r>
    </w:p>
    <w:p w14:paraId="5F0FC205" w14:textId="77777777" w:rsidR="004113F1" w:rsidRDefault="004113F1" w:rsidP="004113F1">
      <w:pPr>
        <w:spacing w:after="120"/>
        <w:ind w:left="360"/>
        <w:rPr>
          <w:color w:val="0D0D0D" w:themeColor="text1" w:themeTint="F2"/>
        </w:rPr>
      </w:pPr>
      <w:r w:rsidRPr="00893804">
        <w:rPr>
          <w:color w:val="0D0D0D" w:themeColor="text1" w:themeTint="F2"/>
        </w:rPr>
        <w:t>Seuls les utilisateurs avec les droits adéquats peuvent lire, écrire ou modifier une ressource IPC.</w:t>
      </w:r>
    </w:p>
    <w:p w14:paraId="77CA812C" w14:textId="77777777" w:rsidR="004113F1" w:rsidRDefault="004113F1" w:rsidP="00893804">
      <w:pPr>
        <w:spacing w:after="120"/>
        <w:rPr>
          <w:color w:val="0D0D0D" w:themeColor="text1" w:themeTint="F2"/>
        </w:rPr>
      </w:pPr>
    </w:p>
    <w:p w14:paraId="5172E8D7" w14:textId="565FF144" w:rsidR="001C543F" w:rsidRPr="001C543F" w:rsidRDefault="001C543F" w:rsidP="00D53504">
      <w:pPr>
        <w:spacing w:after="120"/>
        <w:rPr>
          <w:color w:val="0D0D0D" w:themeColor="text1" w:themeTint="F2"/>
        </w:rPr>
      </w:pPr>
      <w:r w:rsidRPr="001C543F">
        <w:rPr>
          <w:color w:val="0D0D0D" w:themeColor="text1" w:themeTint="F2"/>
        </w:rPr>
        <w:t>Exécution Inter-Processus</w:t>
      </w:r>
    </w:p>
    <w:p w14:paraId="6518246D" w14:textId="405B529A" w:rsidR="001C543F" w:rsidRDefault="001C543F" w:rsidP="00D53504">
      <w:pPr>
        <w:spacing w:after="120"/>
        <w:rPr>
          <w:color w:val="0D0D0D" w:themeColor="text1" w:themeTint="F2"/>
        </w:rPr>
      </w:pPr>
      <w:r w:rsidRPr="001C543F">
        <w:rPr>
          <w:color w:val="0D0D0D" w:themeColor="text1" w:themeTint="F2"/>
        </w:rPr>
        <w:t>L’exécution inter-processus concerne la manière dont les processus sont créés, gérés et synchronisés dans un système Linux.</w:t>
      </w:r>
    </w:p>
    <w:p w14:paraId="2951B4ED" w14:textId="77777777" w:rsidR="004113F1" w:rsidRDefault="004113F1" w:rsidP="00D53504">
      <w:pPr>
        <w:spacing w:after="120"/>
        <w:rPr>
          <w:color w:val="0D0D0D" w:themeColor="text1" w:themeTint="F2"/>
        </w:rPr>
      </w:pPr>
    </w:p>
    <w:p w14:paraId="4AABE8FD" w14:textId="77777777" w:rsidR="001C543F" w:rsidRPr="001C543F" w:rsidRDefault="001C543F" w:rsidP="00D53504">
      <w:pPr>
        <w:spacing w:after="120"/>
        <w:rPr>
          <w:color w:val="0D0D0D" w:themeColor="text1" w:themeTint="F2"/>
        </w:rPr>
      </w:pPr>
      <w:r w:rsidRPr="001C543F">
        <w:rPr>
          <w:color w:val="0D0D0D" w:themeColor="text1" w:themeTint="F2"/>
        </w:rPr>
        <w:t>Création de processus</w:t>
      </w:r>
    </w:p>
    <w:p w14:paraId="52C879DA" w14:textId="1125065D" w:rsidR="001C543F" w:rsidRDefault="001C543F" w:rsidP="00D53504">
      <w:pPr>
        <w:spacing w:after="120"/>
        <w:rPr>
          <w:color w:val="0D0D0D" w:themeColor="text1" w:themeTint="F2"/>
        </w:rPr>
      </w:pPr>
      <w:r w:rsidRPr="001C543F">
        <w:rPr>
          <w:color w:val="0D0D0D" w:themeColor="text1" w:themeTint="F2"/>
        </w:rPr>
        <w:t xml:space="preserve">La création de processus repose principalement sur la fonction </w:t>
      </w:r>
      <w:proofErr w:type="gramStart"/>
      <w:r w:rsidRPr="001C543F">
        <w:rPr>
          <w:color w:val="0D0D0D" w:themeColor="text1" w:themeTint="F2"/>
        </w:rPr>
        <w:t>fork(</w:t>
      </w:r>
      <w:proofErr w:type="gramEnd"/>
      <w:r w:rsidRPr="001C543F">
        <w:rPr>
          <w:color w:val="0D0D0D" w:themeColor="text1" w:themeTint="F2"/>
        </w:rPr>
        <w:t>), qui duplique le processus courant. Le nouveau processus, appelé processus fils, hérite de l’environnement du parent.</w:t>
      </w:r>
      <w:r>
        <w:rPr>
          <w:color w:val="0D0D0D" w:themeColor="text1" w:themeTint="F2"/>
        </w:rPr>
        <w:t xml:space="preserve"> </w:t>
      </w:r>
      <w:r w:rsidRPr="001C543F">
        <w:rPr>
          <w:color w:val="0D0D0D" w:themeColor="text1" w:themeTint="F2"/>
        </w:rPr>
        <w:t xml:space="preserve">Il est également possible de remplacer un processus par un autre programme via </w:t>
      </w:r>
      <w:proofErr w:type="spellStart"/>
      <w:proofErr w:type="gramStart"/>
      <w:r w:rsidRPr="001C543F">
        <w:rPr>
          <w:color w:val="0D0D0D" w:themeColor="text1" w:themeTint="F2"/>
        </w:rPr>
        <w:t>exec</w:t>
      </w:r>
      <w:proofErr w:type="spellEnd"/>
      <w:r w:rsidRPr="001C543F">
        <w:rPr>
          <w:color w:val="0D0D0D" w:themeColor="text1" w:themeTint="F2"/>
        </w:rPr>
        <w:t>(</w:t>
      </w:r>
      <w:proofErr w:type="gramEnd"/>
      <w:r w:rsidRPr="001C543F">
        <w:rPr>
          <w:color w:val="0D0D0D" w:themeColor="text1" w:themeTint="F2"/>
        </w:rPr>
        <w:t xml:space="preserve">), ou d’utiliser </w:t>
      </w:r>
      <w:proofErr w:type="gramStart"/>
      <w:r w:rsidRPr="001C543F">
        <w:rPr>
          <w:color w:val="0D0D0D" w:themeColor="text1" w:themeTint="F2"/>
        </w:rPr>
        <w:t>clone(</w:t>
      </w:r>
      <w:proofErr w:type="gramEnd"/>
      <w:r w:rsidRPr="001C543F">
        <w:rPr>
          <w:color w:val="0D0D0D" w:themeColor="text1" w:themeTint="F2"/>
        </w:rPr>
        <w:t>) pour des cas spécifiques comme les threads ou les conteneurs.</w:t>
      </w:r>
    </w:p>
    <w:p w14:paraId="1A49AAE0" w14:textId="77777777" w:rsidR="001C543F" w:rsidRDefault="001C543F" w:rsidP="00D53504">
      <w:pPr>
        <w:spacing w:after="120"/>
        <w:rPr>
          <w:color w:val="0D0D0D" w:themeColor="text1" w:themeTint="F2"/>
        </w:rPr>
      </w:pPr>
    </w:p>
    <w:p w14:paraId="6B557424" w14:textId="5651C6EF" w:rsidR="001C543F" w:rsidRPr="001C543F" w:rsidRDefault="001C543F" w:rsidP="00D53504">
      <w:pPr>
        <w:spacing w:after="120"/>
        <w:rPr>
          <w:color w:val="0D0D0D" w:themeColor="text1" w:themeTint="F2"/>
        </w:rPr>
      </w:pPr>
      <w:r w:rsidRPr="001C543F">
        <w:rPr>
          <w:color w:val="0D0D0D" w:themeColor="text1" w:themeTint="F2"/>
        </w:rPr>
        <w:t>Synchronisation</w:t>
      </w:r>
    </w:p>
    <w:p w14:paraId="485586A8" w14:textId="77777777" w:rsidR="001C543F" w:rsidRPr="001C543F" w:rsidRDefault="001C543F" w:rsidP="00D53504">
      <w:pPr>
        <w:spacing w:after="120"/>
        <w:rPr>
          <w:color w:val="0D0D0D" w:themeColor="text1" w:themeTint="F2"/>
        </w:rPr>
      </w:pPr>
      <w:r w:rsidRPr="001C543F">
        <w:rPr>
          <w:color w:val="0D0D0D" w:themeColor="text1" w:themeTint="F2"/>
        </w:rPr>
        <w:t>La synchronisation permet d’éviter les conflits d’accès aux ressources partagées. Linux propose plusieurs mécanismes :</w:t>
      </w:r>
    </w:p>
    <w:p w14:paraId="086F043C" w14:textId="77777777" w:rsidR="001C543F" w:rsidRPr="001C543F" w:rsidRDefault="001C543F" w:rsidP="00D53504">
      <w:pPr>
        <w:spacing w:after="120"/>
        <w:rPr>
          <w:color w:val="0D0D0D" w:themeColor="text1" w:themeTint="F2"/>
        </w:rPr>
      </w:pPr>
      <w:proofErr w:type="spellStart"/>
      <w:proofErr w:type="gramStart"/>
      <w:r w:rsidRPr="001C543F">
        <w:rPr>
          <w:color w:val="0D0D0D" w:themeColor="text1" w:themeTint="F2"/>
        </w:rPr>
        <w:t>wait</w:t>
      </w:r>
      <w:proofErr w:type="spellEnd"/>
      <w:r w:rsidRPr="001C543F">
        <w:rPr>
          <w:color w:val="0D0D0D" w:themeColor="text1" w:themeTint="F2"/>
        </w:rPr>
        <w:t>(</w:t>
      </w:r>
      <w:proofErr w:type="gramEnd"/>
      <w:r w:rsidRPr="001C543F">
        <w:rPr>
          <w:color w:val="0D0D0D" w:themeColor="text1" w:themeTint="F2"/>
        </w:rPr>
        <w:t xml:space="preserve">) ou </w:t>
      </w:r>
      <w:proofErr w:type="spellStart"/>
      <w:proofErr w:type="gramStart"/>
      <w:r w:rsidRPr="001C543F">
        <w:rPr>
          <w:color w:val="0D0D0D" w:themeColor="text1" w:themeTint="F2"/>
        </w:rPr>
        <w:t>waitpid</w:t>
      </w:r>
      <w:proofErr w:type="spellEnd"/>
      <w:r w:rsidRPr="001C543F">
        <w:rPr>
          <w:color w:val="0D0D0D" w:themeColor="text1" w:themeTint="F2"/>
        </w:rPr>
        <w:t>(</w:t>
      </w:r>
      <w:proofErr w:type="gramEnd"/>
      <w:r w:rsidRPr="001C543F">
        <w:rPr>
          <w:color w:val="0D0D0D" w:themeColor="text1" w:themeTint="F2"/>
        </w:rPr>
        <w:t>) pour que le parent attende la fin du fils.</w:t>
      </w:r>
    </w:p>
    <w:p w14:paraId="3D67E891" w14:textId="77777777" w:rsidR="001C543F" w:rsidRDefault="001C543F" w:rsidP="00D53504">
      <w:pPr>
        <w:spacing w:after="120"/>
        <w:rPr>
          <w:color w:val="0D0D0D" w:themeColor="text1" w:themeTint="F2"/>
        </w:rPr>
      </w:pPr>
      <w:r w:rsidRPr="001C543F">
        <w:rPr>
          <w:color w:val="0D0D0D" w:themeColor="text1" w:themeTint="F2"/>
        </w:rPr>
        <w:t>Sémaphores et mutex pour synchroniser des sections critiques.</w:t>
      </w:r>
    </w:p>
    <w:p w14:paraId="57C2C627" w14:textId="77777777" w:rsidR="001C543F" w:rsidRDefault="001C543F" w:rsidP="00D53504">
      <w:pPr>
        <w:spacing w:after="120"/>
        <w:rPr>
          <w:color w:val="0D0D0D" w:themeColor="text1" w:themeTint="F2"/>
        </w:rPr>
      </w:pPr>
    </w:p>
    <w:p w14:paraId="26117662" w14:textId="402E6F60" w:rsidR="001C543F" w:rsidRDefault="001C543F" w:rsidP="00D53504">
      <w:pPr>
        <w:spacing w:after="120"/>
        <w:jc w:val="center"/>
        <w:rPr>
          <w:i/>
          <w:iCs/>
          <w:color w:val="0D0D0D" w:themeColor="text1" w:themeTint="F2"/>
        </w:rPr>
      </w:pPr>
      <w:r w:rsidRPr="001C543F">
        <w:rPr>
          <w:i/>
          <w:iCs/>
          <w:color w:val="0D0D0D" w:themeColor="text1" w:themeTint="F2"/>
        </w:rPr>
        <w:t>3</w:t>
      </w:r>
      <w:r>
        <w:rPr>
          <w:i/>
          <w:iCs/>
          <w:color w:val="0D0D0D" w:themeColor="text1" w:themeTint="F2"/>
        </w:rPr>
        <w:t>.C</w:t>
      </w:r>
      <w:r w:rsidRPr="001C543F">
        <w:rPr>
          <w:i/>
          <w:iCs/>
          <w:color w:val="0D0D0D" w:themeColor="text1" w:themeTint="F2"/>
        </w:rPr>
        <w:t>o</w:t>
      </w:r>
      <w:r>
        <w:rPr>
          <w:i/>
          <w:iCs/>
          <w:color w:val="0D0D0D" w:themeColor="text1" w:themeTint="F2"/>
        </w:rPr>
        <w:t>m</w:t>
      </w:r>
      <w:r w:rsidRPr="001C543F">
        <w:rPr>
          <w:i/>
          <w:iCs/>
          <w:color w:val="0D0D0D" w:themeColor="text1" w:themeTint="F2"/>
        </w:rPr>
        <w:t>pre</w:t>
      </w:r>
      <w:r>
        <w:rPr>
          <w:i/>
          <w:iCs/>
          <w:color w:val="0D0D0D" w:themeColor="text1" w:themeTint="F2"/>
        </w:rPr>
        <w:t>ndre le</w:t>
      </w:r>
      <w:r w:rsidRPr="001C543F">
        <w:rPr>
          <w:i/>
          <w:iCs/>
          <w:color w:val="0D0D0D" w:themeColor="text1" w:themeTint="F2"/>
        </w:rPr>
        <w:t xml:space="preserve"> service </w:t>
      </w:r>
      <w:proofErr w:type="spellStart"/>
      <w:r w:rsidRPr="001C543F">
        <w:rPr>
          <w:i/>
          <w:iCs/>
          <w:color w:val="0D0D0D" w:themeColor="text1" w:themeTint="F2"/>
        </w:rPr>
        <w:t>apt</w:t>
      </w:r>
      <w:proofErr w:type="spellEnd"/>
      <w:r w:rsidRPr="001C543F">
        <w:rPr>
          <w:i/>
          <w:iCs/>
          <w:color w:val="0D0D0D" w:themeColor="text1" w:themeTint="F2"/>
        </w:rPr>
        <w:t xml:space="preserve"> de gestion de paquets</w:t>
      </w:r>
    </w:p>
    <w:p w14:paraId="02C6E270" w14:textId="77777777" w:rsidR="00A2401A" w:rsidRPr="00A2401A" w:rsidRDefault="00A2401A" w:rsidP="00A2401A">
      <w:pPr>
        <w:spacing w:after="120"/>
        <w:rPr>
          <w:color w:val="0D0D0D" w:themeColor="text1" w:themeTint="F2"/>
        </w:rPr>
      </w:pPr>
      <w:r w:rsidRPr="00A2401A">
        <w:rPr>
          <w:color w:val="0D0D0D" w:themeColor="text1" w:themeTint="F2"/>
        </w:rPr>
        <w:lastRenderedPageBreak/>
        <w:t xml:space="preserve">Un </w:t>
      </w:r>
      <w:r w:rsidRPr="00A2401A">
        <w:rPr>
          <w:b/>
          <w:bCs/>
          <w:color w:val="0D0D0D" w:themeColor="text1" w:themeTint="F2"/>
        </w:rPr>
        <w:t>paquet</w:t>
      </w:r>
      <w:r w:rsidRPr="00A2401A">
        <w:rPr>
          <w:color w:val="0D0D0D" w:themeColor="text1" w:themeTint="F2"/>
        </w:rPr>
        <w:t xml:space="preserve"> est un </w:t>
      </w:r>
      <w:r w:rsidRPr="00A2401A">
        <w:rPr>
          <w:b/>
          <w:bCs/>
          <w:color w:val="0D0D0D" w:themeColor="text1" w:themeTint="F2"/>
        </w:rPr>
        <w:t>fichier compressé</w:t>
      </w:r>
      <w:r w:rsidRPr="00A2401A">
        <w:rPr>
          <w:color w:val="0D0D0D" w:themeColor="text1" w:themeTint="F2"/>
        </w:rPr>
        <w:t xml:space="preserve"> qui regroupe </w:t>
      </w:r>
      <w:r w:rsidRPr="00A2401A">
        <w:rPr>
          <w:b/>
          <w:bCs/>
          <w:color w:val="0D0D0D" w:themeColor="text1" w:themeTint="F2"/>
        </w:rPr>
        <w:t>tout ce qu’il faut pour installer, configurer et exécuter un logiciel</w:t>
      </w:r>
      <w:r w:rsidRPr="00A2401A">
        <w:rPr>
          <w:color w:val="0D0D0D" w:themeColor="text1" w:themeTint="F2"/>
        </w:rPr>
        <w:t xml:space="preserve"> sur Linux. Il permet une installation automatisée, fiable et maintenable grâce aux gestionnaires de paquets comme </w:t>
      </w:r>
      <w:r w:rsidRPr="00A2401A">
        <w:rPr>
          <w:b/>
          <w:bCs/>
          <w:color w:val="0D0D0D" w:themeColor="text1" w:themeTint="F2"/>
        </w:rPr>
        <w:t>APT</w:t>
      </w:r>
      <w:r w:rsidRPr="00A2401A">
        <w:rPr>
          <w:color w:val="0D0D0D" w:themeColor="text1" w:themeTint="F2"/>
        </w:rPr>
        <w:t>.</w:t>
      </w:r>
    </w:p>
    <w:p w14:paraId="22D438DB" w14:textId="77777777" w:rsidR="00E968EF" w:rsidRPr="00D53504" w:rsidRDefault="00E968EF" w:rsidP="00D53504">
      <w:pPr>
        <w:spacing w:after="120"/>
        <w:rPr>
          <w:color w:val="0D0D0D" w:themeColor="text1" w:themeTint="F2"/>
        </w:rPr>
      </w:pPr>
    </w:p>
    <w:p w14:paraId="300AEB45" w14:textId="7941090E" w:rsidR="001C543F" w:rsidRDefault="00D53504" w:rsidP="00D53504">
      <w:pPr>
        <w:spacing w:after="120"/>
        <w:rPr>
          <w:color w:val="0D0D0D" w:themeColor="text1" w:themeTint="F2"/>
        </w:rPr>
      </w:pPr>
      <w:r w:rsidRPr="00D53504">
        <w:rPr>
          <w:color w:val="0D0D0D" w:themeColor="text1" w:themeTint="F2"/>
        </w:rPr>
        <w:t>Sous Linux, la gestion des logiciels repose sur des gestionnaires de paquets. Dans les distributions basées sur Debian (comme Ubuntu, Linux Mint, etc.), le système de gestion de paquets repose principalement sur l’outil APT (Advanced Package Tool). Il permet d’installer, mettre à jour, configurer et supprimer facilement des logiciels.</w:t>
      </w:r>
    </w:p>
    <w:p w14:paraId="1B69955B" w14:textId="77777777" w:rsidR="00D53504" w:rsidRDefault="00D53504" w:rsidP="00D53504">
      <w:pPr>
        <w:spacing w:after="120"/>
        <w:rPr>
          <w:color w:val="0D0D0D" w:themeColor="text1" w:themeTint="F2"/>
        </w:rPr>
      </w:pPr>
    </w:p>
    <w:p w14:paraId="573E4E53" w14:textId="77777777" w:rsidR="00D53504" w:rsidRPr="00D53504" w:rsidRDefault="00D53504" w:rsidP="00D53504">
      <w:pPr>
        <w:spacing w:after="120"/>
        <w:rPr>
          <w:b/>
          <w:bCs/>
          <w:color w:val="0D0D0D" w:themeColor="text1" w:themeTint="F2"/>
        </w:rPr>
      </w:pPr>
      <w:r w:rsidRPr="00D53504">
        <w:rPr>
          <w:b/>
          <w:bCs/>
          <w:color w:val="0D0D0D" w:themeColor="text1" w:themeTint="F2"/>
        </w:rPr>
        <w:t>Qu’est-ce que APT ?</w:t>
      </w:r>
    </w:p>
    <w:p w14:paraId="0C4F9F52" w14:textId="77777777" w:rsidR="00D53504" w:rsidRPr="00D53504" w:rsidRDefault="00D53504" w:rsidP="00D53504">
      <w:pPr>
        <w:spacing w:after="120"/>
        <w:rPr>
          <w:color w:val="0D0D0D" w:themeColor="text1" w:themeTint="F2"/>
        </w:rPr>
      </w:pPr>
      <w:r w:rsidRPr="00D53504">
        <w:rPr>
          <w:b/>
          <w:bCs/>
          <w:color w:val="0D0D0D" w:themeColor="text1" w:themeTint="F2"/>
        </w:rPr>
        <w:t>APT (Advanced Package Tool)</w:t>
      </w:r>
      <w:r w:rsidRPr="00D53504">
        <w:rPr>
          <w:color w:val="0D0D0D" w:themeColor="text1" w:themeTint="F2"/>
        </w:rPr>
        <w:t xml:space="preserve"> est un ensemble d’outils en ligne de commande permettant d'interagir avec le système de paquets .</w:t>
      </w:r>
      <w:proofErr w:type="gramStart"/>
      <w:r w:rsidRPr="00D53504">
        <w:rPr>
          <w:color w:val="0D0D0D" w:themeColor="text1" w:themeTint="F2"/>
        </w:rPr>
        <w:t>deb utilisé</w:t>
      </w:r>
      <w:proofErr w:type="gramEnd"/>
      <w:r w:rsidRPr="00D53504">
        <w:rPr>
          <w:color w:val="0D0D0D" w:themeColor="text1" w:themeTint="F2"/>
        </w:rPr>
        <w:t xml:space="preserve"> par Debian et ses dérivés.</w:t>
      </w:r>
    </w:p>
    <w:p w14:paraId="659FC61B" w14:textId="77777777" w:rsidR="00D53504" w:rsidRPr="00D53504" w:rsidRDefault="00D53504" w:rsidP="00D53504">
      <w:pPr>
        <w:spacing w:after="120"/>
        <w:rPr>
          <w:color w:val="0D0D0D" w:themeColor="text1" w:themeTint="F2"/>
        </w:rPr>
      </w:pPr>
      <w:r w:rsidRPr="00D53504">
        <w:rPr>
          <w:color w:val="0D0D0D" w:themeColor="text1" w:themeTint="F2"/>
        </w:rPr>
        <w:t>APT automatise plusieurs tâches :</w:t>
      </w:r>
    </w:p>
    <w:p w14:paraId="3D7FF84A" w14:textId="77777777" w:rsidR="00D53504" w:rsidRPr="00D53504" w:rsidRDefault="00D53504" w:rsidP="00D53504">
      <w:pPr>
        <w:numPr>
          <w:ilvl w:val="0"/>
          <w:numId w:val="7"/>
        </w:numPr>
        <w:spacing w:after="120"/>
        <w:rPr>
          <w:color w:val="0D0D0D" w:themeColor="text1" w:themeTint="F2"/>
        </w:rPr>
      </w:pPr>
      <w:r w:rsidRPr="00D53504">
        <w:rPr>
          <w:color w:val="0D0D0D" w:themeColor="text1" w:themeTint="F2"/>
        </w:rPr>
        <w:t>Téléchargement de paquets depuis des dépôts distants</w:t>
      </w:r>
    </w:p>
    <w:p w14:paraId="7164F9BC" w14:textId="77777777" w:rsidR="00D53504" w:rsidRPr="00D53504" w:rsidRDefault="00D53504" w:rsidP="00D53504">
      <w:pPr>
        <w:numPr>
          <w:ilvl w:val="0"/>
          <w:numId w:val="7"/>
        </w:numPr>
        <w:spacing w:after="120"/>
        <w:rPr>
          <w:color w:val="0D0D0D" w:themeColor="text1" w:themeTint="F2"/>
        </w:rPr>
      </w:pPr>
      <w:r w:rsidRPr="00D53504">
        <w:rPr>
          <w:color w:val="0D0D0D" w:themeColor="text1" w:themeTint="F2"/>
        </w:rPr>
        <w:t>Résolution automatique des dépendances</w:t>
      </w:r>
    </w:p>
    <w:p w14:paraId="49CD8CBE" w14:textId="77777777" w:rsidR="00D53504" w:rsidRPr="00D53504" w:rsidRDefault="00D53504" w:rsidP="00D53504">
      <w:pPr>
        <w:numPr>
          <w:ilvl w:val="0"/>
          <w:numId w:val="7"/>
        </w:numPr>
        <w:spacing w:after="120"/>
        <w:rPr>
          <w:color w:val="0D0D0D" w:themeColor="text1" w:themeTint="F2"/>
        </w:rPr>
      </w:pPr>
      <w:r w:rsidRPr="00D53504">
        <w:rPr>
          <w:color w:val="0D0D0D" w:themeColor="text1" w:themeTint="F2"/>
        </w:rPr>
        <w:t>Installation ou suppression de logiciels</w:t>
      </w:r>
    </w:p>
    <w:p w14:paraId="6D9D4124" w14:textId="77777777" w:rsidR="00D53504" w:rsidRPr="00D53504" w:rsidRDefault="00D53504" w:rsidP="00D53504">
      <w:pPr>
        <w:numPr>
          <w:ilvl w:val="0"/>
          <w:numId w:val="7"/>
        </w:numPr>
        <w:spacing w:after="120"/>
        <w:rPr>
          <w:color w:val="0D0D0D" w:themeColor="text1" w:themeTint="F2"/>
        </w:rPr>
      </w:pPr>
      <w:r w:rsidRPr="00D53504">
        <w:rPr>
          <w:color w:val="0D0D0D" w:themeColor="text1" w:themeTint="F2"/>
        </w:rPr>
        <w:t>Mise à jour du système</w:t>
      </w:r>
    </w:p>
    <w:p w14:paraId="04B60265" w14:textId="77777777" w:rsidR="00D53504" w:rsidRDefault="00D53504" w:rsidP="00D53504">
      <w:pPr>
        <w:spacing w:after="120"/>
        <w:rPr>
          <w:color w:val="0D0D0D" w:themeColor="text1" w:themeTint="F2"/>
        </w:rPr>
      </w:pPr>
    </w:p>
    <w:p w14:paraId="1150F407" w14:textId="77777777" w:rsidR="00D53504" w:rsidRPr="00D53504" w:rsidRDefault="00D53504" w:rsidP="00D53504">
      <w:pPr>
        <w:spacing w:after="120"/>
        <w:rPr>
          <w:b/>
          <w:bCs/>
          <w:color w:val="0D0D0D" w:themeColor="text1" w:themeTint="F2"/>
        </w:rPr>
      </w:pPr>
      <w:r w:rsidRPr="00D53504">
        <w:rPr>
          <w:b/>
          <w:bCs/>
          <w:color w:val="0D0D0D" w:themeColor="text1" w:themeTint="F2"/>
        </w:rPr>
        <w:t>Fonctionnement d’APT</w:t>
      </w:r>
    </w:p>
    <w:p w14:paraId="69AE63CB" w14:textId="77777777" w:rsidR="00D53504" w:rsidRPr="00D53504" w:rsidRDefault="00D53504" w:rsidP="00D53504">
      <w:pPr>
        <w:spacing w:after="120"/>
        <w:rPr>
          <w:color w:val="0D0D0D" w:themeColor="text1" w:themeTint="F2"/>
        </w:rPr>
      </w:pPr>
      <w:r w:rsidRPr="00D53504">
        <w:rPr>
          <w:color w:val="0D0D0D" w:themeColor="text1" w:themeTint="F2"/>
        </w:rPr>
        <w:t>APT s’appuie sur deux composants essentiels :</w:t>
      </w:r>
    </w:p>
    <w:p w14:paraId="623745E0" w14:textId="77777777" w:rsidR="00D53504" w:rsidRPr="00D53504" w:rsidRDefault="00D53504" w:rsidP="00D53504">
      <w:pPr>
        <w:numPr>
          <w:ilvl w:val="0"/>
          <w:numId w:val="8"/>
        </w:numPr>
        <w:spacing w:after="120"/>
        <w:rPr>
          <w:color w:val="0D0D0D" w:themeColor="text1" w:themeTint="F2"/>
        </w:rPr>
      </w:pPr>
      <w:r w:rsidRPr="00D53504">
        <w:rPr>
          <w:b/>
          <w:bCs/>
          <w:color w:val="0D0D0D" w:themeColor="text1" w:themeTint="F2"/>
        </w:rPr>
        <w:t>Les dépôts</w:t>
      </w:r>
      <w:r w:rsidRPr="00D53504">
        <w:rPr>
          <w:color w:val="0D0D0D" w:themeColor="text1" w:themeTint="F2"/>
        </w:rPr>
        <w:t xml:space="preserve"> : serveurs en ligne contenant les paquets disponibles.</w:t>
      </w:r>
    </w:p>
    <w:p w14:paraId="7D808820" w14:textId="77777777" w:rsidR="00D53504" w:rsidRPr="00D53504" w:rsidRDefault="00D53504" w:rsidP="00D53504">
      <w:pPr>
        <w:numPr>
          <w:ilvl w:val="0"/>
          <w:numId w:val="8"/>
        </w:numPr>
        <w:spacing w:after="120"/>
        <w:rPr>
          <w:color w:val="0D0D0D" w:themeColor="text1" w:themeTint="F2"/>
        </w:rPr>
      </w:pPr>
      <w:r w:rsidRPr="00D53504">
        <w:rPr>
          <w:b/>
          <w:bCs/>
          <w:color w:val="0D0D0D" w:themeColor="text1" w:themeTint="F2"/>
        </w:rPr>
        <w:t>La base de données locale</w:t>
      </w:r>
      <w:r w:rsidRPr="00D53504">
        <w:rPr>
          <w:color w:val="0D0D0D" w:themeColor="text1" w:themeTint="F2"/>
        </w:rPr>
        <w:t xml:space="preserve"> : liste des paquets disponibles et installés.</w:t>
      </w:r>
    </w:p>
    <w:p w14:paraId="46F32717" w14:textId="77777777" w:rsidR="00D53504" w:rsidRPr="00D53504" w:rsidRDefault="00D53504" w:rsidP="00D53504">
      <w:pPr>
        <w:spacing w:after="120"/>
        <w:rPr>
          <w:color w:val="0D0D0D" w:themeColor="text1" w:themeTint="F2"/>
        </w:rPr>
      </w:pPr>
      <w:r w:rsidRPr="00D53504">
        <w:rPr>
          <w:color w:val="0D0D0D" w:themeColor="text1" w:themeTint="F2"/>
        </w:rPr>
        <w:t>Chaque paquet contient :</w:t>
      </w:r>
    </w:p>
    <w:p w14:paraId="792F73BF" w14:textId="77777777" w:rsidR="00D53504" w:rsidRPr="00D53504" w:rsidRDefault="00D53504" w:rsidP="00D53504">
      <w:pPr>
        <w:numPr>
          <w:ilvl w:val="0"/>
          <w:numId w:val="9"/>
        </w:numPr>
        <w:spacing w:after="120"/>
        <w:rPr>
          <w:color w:val="0D0D0D" w:themeColor="text1" w:themeTint="F2"/>
        </w:rPr>
      </w:pPr>
      <w:r w:rsidRPr="00D53504">
        <w:rPr>
          <w:color w:val="0D0D0D" w:themeColor="text1" w:themeTint="F2"/>
        </w:rPr>
        <w:t>Les fichiers binaires (le logiciel)</w:t>
      </w:r>
    </w:p>
    <w:p w14:paraId="2C7850C9" w14:textId="77777777" w:rsidR="00D53504" w:rsidRPr="00D53504" w:rsidRDefault="00D53504" w:rsidP="00D53504">
      <w:pPr>
        <w:numPr>
          <w:ilvl w:val="0"/>
          <w:numId w:val="9"/>
        </w:numPr>
        <w:spacing w:after="120"/>
        <w:rPr>
          <w:color w:val="0D0D0D" w:themeColor="text1" w:themeTint="F2"/>
        </w:rPr>
      </w:pPr>
      <w:r w:rsidRPr="00D53504">
        <w:rPr>
          <w:color w:val="0D0D0D" w:themeColor="text1" w:themeTint="F2"/>
        </w:rPr>
        <w:t>Les métadonnées (nom, version, dépendances, etc.)</w:t>
      </w:r>
    </w:p>
    <w:p w14:paraId="03C429B7" w14:textId="33E6611C" w:rsidR="00D53504" w:rsidRDefault="00D53504" w:rsidP="00D53504">
      <w:pPr>
        <w:spacing w:after="120"/>
        <w:rPr>
          <w:color w:val="0D0D0D" w:themeColor="text1" w:themeTint="F2"/>
        </w:rPr>
      </w:pPr>
    </w:p>
    <w:p w14:paraId="1419AC54" w14:textId="77777777" w:rsidR="00D53504" w:rsidRPr="00D53504" w:rsidRDefault="00D53504" w:rsidP="00D53504">
      <w:pPr>
        <w:spacing w:after="120"/>
        <w:rPr>
          <w:color w:val="0D0D0D" w:themeColor="text1" w:themeTint="F2"/>
        </w:rPr>
      </w:pPr>
      <w:r w:rsidRPr="00D53504">
        <w:rPr>
          <w:color w:val="0D0D0D" w:themeColor="text1" w:themeTint="F2"/>
        </w:rPr>
        <w:t>Exemple d’utilisation complète</w:t>
      </w:r>
    </w:p>
    <w:p w14:paraId="2DDDA6C1" w14:textId="77777777" w:rsidR="00D53504" w:rsidRPr="00D53504" w:rsidRDefault="00D53504" w:rsidP="00D53504">
      <w:pPr>
        <w:spacing w:after="120"/>
        <w:rPr>
          <w:color w:val="0D0D0D" w:themeColor="text1" w:themeTint="F2"/>
        </w:rPr>
      </w:pPr>
      <w:proofErr w:type="spellStart"/>
      <w:proofErr w:type="gramStart"/>
      <w:r w:rsidRPr="00D53504">
        <w:rPr>
          <w:color w:val="EE0000"/>
        </w:rPr>
        <w:t>sudo</w:t>
      </w:r>
      <w:proofErr w:type="spellEnd"/>
      <w:proofErr w:type="gramEnd"/>
      <w:r w:rsidRPr="00D53504">
        <w:rPr>
          <w:color w:val="EE0000"/>
        </w:rPr>
        <w:t xml:space="preserve"> </w:t>
      </w:r>
      <w:proofErr w:type="spellStart"/>
      <w:r w:rsidRPr="00D53504">
        <w:rPr>
          <w:color w:val="EE0000"/>
        </w:rPr>
        <w:t>apt</w:t>
      </w:r>
      <w:proofErr w:type="spellEnd"/>
      <w:r w:rsidRPr="00D53504">
        <w:rPr>
          <w:color w:val="EE0000"/>
        </w:rPr>
        <w:t xml:space="preserve"> update                          </w:t>
      </w:r>
      <w:r w:rsidRPr="00D53504">
        <w:rPr>
          <w:color w:val="0D0D0D" w:themeColor="text1" w:themeTint="F2"/>
        </w:rPr>
        <w:t># Actualise les listes de paquets</w:t>
      </w:r>
    </w:p>
    <w:p w14:paraId="2B53009F" w14:textId="77777777" w:rsidR="00D53504" w:rsidRPr="00D53504" w:rsidRDefault="00D53504" w:rsidP="00D53504">
      <w:pPr>
        <w:spacing w:after="120"/>
        <w:rPr>
          <w:color w:val="0D0D0D" w:themeColor="text1" w:themeTint="F2"/>
        </w:rPr>
      </w:pPr>
      <w:proofErr w:type="spellStart"/>
      <w:proofErr w:type="gramStart"/>
      <w:r w:rsidRPr="00D53504">
        <w:rPr>
          <w:color w:val="EE0000"/>
        </w:rPr>
        <w:t>sudo</w:t>
      </w:r>
      <w:proofErr w:type="spellEnd"/>
      <w:proofErr w:type="gramEnd"/>
      <w:r w:rsidRPr="00D53504">
        <w:rPr>
          <w:color w:val="EE0000"/>
        </w:rPr>
        <w:t xml:space="preserve"> </w:t>
      </w:r>
      <w:proofErr w:type="spellStart"/>
      <w:r w:rsidRPr="00D53504">
        <w:rPr>
          <w:color w:val="EE0000"/>
        </w:rPr>
        <w:t>apt</w:t>
      </w:r>
      <w:proofErr w:type="spellEnd"/>
      <w:r w:rsidRPr="00D53504">
        <w:rPr>
          <w:color w:val="EE0000"/>
        </w:rPr>
        <w:t xml:space="preserve"> </w:t>
      </w:r>
      <w:proofErr w:type="spellStart"/>
      <w:r w:rsidRPr="00D53504">
        <w:rPr>
          <w:color w:val="EE0000"/>
        </w:rPr>
        <w:t>install</w:t>
      </w:r>
      <w:proofErr w:type="spellEnd"/>
      <w:r w:rsidRPr="00D53504">
        <w:rPr>
          <w:color w:val="EE0000"/>
        </w:rPr>
        <w:t xml:space="preserve"> </w:t>
      </w:r>
      <w:proofErr w:type="spellStart"/>
      <w:r w:rsidRPr="00D53504">
        <w:rPr>
          <w:color w:val="EE0000"/>
        </w:rPr>
        <w:t>vlc</w:t>
      </w:r>
      <w:proofErr w:type="spellEnd"/>
      <w:r w:rsidRPr="00D53504">
        <w:rPr>
          <w:color w:val="0D0D0D" w:themeColor="text1" w:themeTint="F2"/>
        </w:rPr>
        <w:t xml:space="preserve">                    # Installe le lecteur VLC</w:t>
      </w:r>
    </w:p>
    <w:p w14:paraId="2A4BAAAE" w14:textId="77777777" w:rsidR="00D53504" w:rsidRPr="00D53504" w:rsidRDefault="00D53504" w:rsidP="00D53504">
      <w:pPr>
        <w:spacing w:after="120"/>
        <w:rPr>
          <w:color w:val="0D0D0D" w:themeColor="text1" w:themeTint="F2"/>
        </w:rPr>
      </w:pPr>
      <w:proofErr w:type="spellStart"/>
      <w:proofErr w:type="gramStart"/>
      <w:r w:rsidRPr="00D53504">
        <w:rPr>
          <w:color w:val="EE0000"/>
        </w:rPr>
        <w:t>sudo</w:t>
      </w:r>
      <w:proofErr w:type="spellEnd"/>
      <w:proofErr w:type="gramEnd"/>
      <w:r w:rsidRPr="00D53504">
        <w:rPr>
          <w:color w:val="EE0000"/>
        </w:rPr>
        <w:t xml:space="preserve"> </w:t>
      </w:r>
      <w:proofErr w:type="spellStart"/>
      <w:r w:rsidRPr="00D53504">
        <w:rPr>
          <w:color w:val="EE0000"/>
        </w:rPr>
        <w:t>apt</w:t>
      </w:r>
      <w:proofErr w:type="spellEnd"/>
      <w:r w:rsidRPr="00D53504">
        <w:rPr>
          <w:color w:val="EE0000"/>
        </w:rPr>
        <w:t xml:space="preserve"> upgrade      </w:t>
      </w:r>
      <w:r w:rsidRPr="00D53504">
        <w:rPr>
          <w:color w:val="0D0D0D" w:themeColor="text1" w:themeTint="F2"/>
        </w:rPr>
        <w:t xml:space="preserve">                  # Met à jour tous les paquets</w:t>
      </w:r>
    </w:p>
    <w:p w14:paraId="33DFA3A9" w14:textId="77777777" w:rsidR="00D53504" w:rsidRPr="00D53504" w:rsidRDefault="00D53504" w:rsidP="00D53504">
      <w:pPr>
        <w:spacing w:after="120"/>
        <w:rPr>
          <w:color w:val="0D0D0D" w:themeColor="text1" w:themeTint="F2"/>
        </w:rPr>
      </w:pPr>
      <w:proofErr w:type="spellStart"/>
      <w:proofErr w:type="gramStart"/>
      <w:r w:rsidRPr="00D53504">
        <w:rPr>
          <w:color w:val="EE0000"/>
        </w:rPr>
        <w:t>sudo</w:t>
      </w:r>
      <w:proofErr w:type="spellEnd"/>
      <w:proofErr w:type="gramEnd"/>
      <w:r w:rsidRPr="00D53504">
        <w:rPr>
          <w:color w:val="EE0000"/>
        </w:rPr>
        <w:t xml:space="preserve"> </w:t>
      </w:r>
      <w:proofErr w:type="spellStart"/>
      <w:r w:rsidRPr="00D53504">
        <w:rPr>
          <w:color w:val="EE0000"/>
        </w:rPr>
        <w:t>apt</w:t>
      </w:r>
      <w:proofErr w:type="spellEnd"/>
      <w:r w:rsidRPr="00D53504">
        <w:rPr>
          <w:color w:val="EE0000"/>
        </w:rPr>
        <w:t xml:space="preserve"> </w:t>
      </w:r>
      <w:proofErr w:type="spellStart"/>
      <w:r w:rsidRPr="00D53504">
        <w:rPr>
          <w:color w:val="EE0000"/>
        </w:rPr>
        <w:t>remove</w:t>
      </w:r>
      <w:proofErr w:type="spellEnd"/>
      <w:r w:rsidRPr="00D53504">
        <w:rPr>
          <w:color w:val="EE0000"/>
        </w:rPr>
        <w:t xml:space="preserve"> </w:t>
      </w:r>
      <w:proofErr w:type="spellStart"/>
      <w:r w:rsidRPr="00D53504">
        <w:rPr>
          <w:color w:val="EE0000"/>
        </w:rPr>
        <w:t>vlc</w:t>
      </w:r>
      <w:proofErr w:type="spellEnd"/>
      <w:r w:rsidRPr="00D53504">
        <w:rPr>
          <w:color w:val="EE0000"/>
        </w:rPr>
        <w:t xml:space="preserve">                    </w:t>
      </w:r>
      <w:r w:rsidRPr="00D53504">
        <w:rPr>
          <w:color w:val="0D0D0D" w:themeColor="text1" w:themeTint="F2"/>
        </w:rPr>
        <w:t># Supprime VLC (mais garde la config)</w:t>
      </w:r>
    </w:p>
    <w:p w14:paraId="7FA2B0BD" w14:textId="25966B0E" w:rsidR="00D53504" w:rsidRDefault="00D53504" w:rsidP="00D53504">
      <w:pPr>
        <w:spacing w:after="120"/>
        <w:rPr>
          <w:color w:val="0D0D0D" w:themeColor="text1" w:themeTint="F2"/>
        </w:rPr>
      </w:pPr>
      <w:proofErr w:type="spellStart"/>
      <w:proofErr w:type="gramStart"/>
      <w:r w:rsidRPr="00D53504">
        <w:rPr>
          <w:color w:val="EE0000"/>
        </w:rPr>
        <w:t>sudo</w:t>
      </w:r>
      <w:proofErr w:type="spellEnd"/>
      <w:proofErr w:type="gramEnd"/>
      <w:r w:rsidRPr="00D53504">
        <w:rPr>
          <w:color w:val="EE0000"/>
        </w:rPr>
        <w:t xml:space="preserve"> </w:t>
      </w:r>
      <w:proofErr w:type="spellStart"/>
      <w:r w:rsidRPr="00D53504">
        <w:rPr>
          <w:color w:val="EE0000"/>
        </w:rPr>
        <w:t>apt</w:t>
      </w:r>
      <w:proofErr w:type="spellEnd"/>
      <w:r w:rsidRPr="00D53504">
        <w:rPr>
          <w:color w:val="EE0000"/>
        </w:rPr>
        <w:t xml:space="preserve"> </w:t>
      </w:r>
      <w:proofErr w:type="spellStart"/>
      <w:r w:rsidRPr="00D53504">
        <w:rPr>
          <w:color w:val="EE0000"/>
        </w:rPr>
        <w:t>autoremove</w:t>
      </w:r>
      <w:proofErr w:type="spellEnd"/>
      <w:r w:rsidRPr="00D53504">
        <w:rPr>
          <w:color w:val="EE0000"/>
        </w:rPr>
        <w:t xml:space="preserve">                     </w:t>
      </w:r>
      <w:r w:rsidRPr="00D53504">
        <w:rPr>
          <w:color w:val="0D0D0D" w:themeColor="text1" w:themeTint="F2"/>
        </w:rPr>
        <w:t># Nettoie les dépendances inutiles</w:t>
      </w:r>
    </w:p>
    <w:p w14:paraId="6E968480" w14:textId="77777777" w:rsidR="00D53504" w:rsidRDefault="00D53504" w:rsidP="00D53504">
      <w:pPr>
        <w:spacing w:after="120"/>
        <w:rPr>
          <w:color w:val="0D0D0D" w:themeColor="text1" w:themeTint="F2"/>
        </w:rPr>
      </w:pPr>
    </w:p>
    <w:p w14:paraId="127A5C42" w14:textId="5D5EDADF" w:rsidR="00D53504" w:rsidRPr="00D53504" w:rsidRDefault="00D53504" w:rsidP="00D53504">
      <w:pPr>
        <w:spacing w:after="120"/>
        <w:rPr>
          <w:b/>
          <w:bCs/>
          <w:color w:val="0D0D0D" w:themeColor="text1" w:themeTint="F2"/>
        </w:rPr>
      </w:pPr>
      <w:r w:rsidRPr="00D53504">
        <w:rPr>
          <w:b/>
          <w:bCs/>
          <w:color w:val="0D0D0D" w:themeColor="text1" w:themeTint="F2"/>
        </w:rPr>
        <w:t xml:space="preserve">APT </w:t>
      </w:r>
      <w:r>
        <w:rPr>
          <w:b/>
          <w:bCs/>
          <w:color w:val="0D0D0D" w:themeColor="text1" w:themeTint="F2"/>
        </w:rPr>
        <w:t>et</w:t>
      </w:r>
      <w:r w:rsidRPr="00D53504">
        <w:rPr>
          <w:b/>
          <w:bCs/>
          <w:color w:val="0D0D0D" w:themeColor="text1" w:themeTint="F2"/>
        </w:rPr>
        <w:t xml:space="preserve"> autres outils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
        <w:gridCol w:w="3419"/>
        <w:gridCol w:w="4058"/>
      </w:tblGrid>
      <w:tr w:rsidR="00D53504" w:rsidRPr="00D53504" w14:paraId="2C773D62" w14:textId="77777777" w:rsidTr="00D53504">
        <w:trPr>
          <w:tblHeader/>
          <w:tblCellSpacing w:w="15" w:type="dxa"/>
        </w:trPr>
        <w:tc>
          <w:tcPr>
            <w:tcW w:w="0" w:type="auto"/>
            <w:vAlign w:val="center"/>
            <w:hideMark/>
          </w:tcPr>
          <w:p w14:paraId="7B320F83" w14:textId="77777777" w:rsidR="00D53504" w:rsidRPr="00D53504" w:rsidRDefault="00D53504" w:rsidP="00D53504">
            <w:pPr>
              <w:spacing w:after="120"/>
              <w:rPr>
                <w:b/>
                <w:bCs/>
                <w:color w:val="0D0D0D" w:themeColor="text1" w:themeTint="F2"/>
              </w:rPr>
            </w:pPr>
            <w:r w:rsidRPr="00D53504">
              <w:rPr>
                <w:b/>
                <w:bCs/>
                <w:color w:val="0D0D0D" w:themeColor="text1" w:themeTint="F2"/>
              </w:rPr>
              <w:t>Outil</w:t>
            </w:r>
          </w:p>
        </w:tc>
        <w:tc>
          <w:tcPr>
            <w:tcW w:w="0" w:type="auto"/>
            <w:vAlign w:val="center"/>
            <w:hideMark/>
          </w:tcPr>
          <w:p w14:paraId="4A8A15FE" w14:textId="77777777" w:rsidR="00D53504" w:rsidRPr="00D53504" w:rsidRDefault="00D53504" w:rsidP="00D53504">
            <w:pPr>
              <w:spacing w:after="120"/>
              <w:rPr>
                <w:b/>
                <w:bCs/>
                <w:color w:val="0D0D0D" w:themeColor="text1" w:themeTint="F2"/>
              </w:rPr>
            </w:pPr>
            <w:r w:rsidRPr="00D53504">
              <w:rPr>
                <w:b/>
                <w:bCs/>
                <w:color w:val="0D0D0D" w:themeColor="text1" w:themeTint="F2"/>
              </w:rPr>
              <w:t>Fonction</w:t>
            </w:r>
          </w:p>
        </w:tc>
        <w:tc>
          <w:tcPr>
            <w:tcW w:w="0" w:type="auto"/>
            <w:vAlign w:val="center"/>
            <w:hideMark/>
          </w:tcPr>
          <w:p w14:paraId="2E7A7F6D" w14:textId="77777777" w:rsidR="00D53504" w:rsidRPr="00D53504" w:rsidRDefault="00D53504" w:rsidP="00D53504">
            <w:pPr>
              <w:spacing w:after="120"/>
              <w:rPr>
                <w:b/>
                <w:bCs/>
                <w:color w:val="0D0D0D" w:themeColor="text1" w:themeTint="F2"/>
              </w:rPr>
            </w:pPr>
            <w:r w:rsidRPr="00D53504">
              <w:rPr>
                <w:b/>
                <w:bCs/>
                <w:color w:val="0D0D0D" w:themeColor="text1" w:themeTint="F2"/>
              </w:rPr>
              <w:t>Utilisation principale</w:t>
            </w:r>
          </w:p>
        </w:tc>
      </w:tr>
      <w:tr w:rsidR="00D53504" w:rsidRPr="00D53504" w14:paraId="2F5D4586" w14:textId="77777777" w:rsidTr="00D53504">
        <w:trPr>
          <w:tblCellSpacing w:w="15" w:type="dxa"/>
        </w:trPr>
        <w:tc>
          <w:tcPr>
            <w:tcW w:w="0" w:type="auto"/>
            <w:vAlign w:val="center"/>
            <w:hideMark/>
          </w:tcPr>
          <w:p w14:paraId="757AA8B2" w14:textId="77777777" w:rsidR="00D53504" w:rsidRPr="00D53504" w:rsidRDefault="00D53504" w:rsidP="00D53504">
            <w:pPr>
              <w:spacing w:after="120"/>
              <w:rPr>
                <w:color w:val="0D0D0D" w:themeColor="text1" w:themeTint="F2"/>
              </w:rPr>
            </w:pPr>
            <w:proofErr w:type="spellStart"/>
            <w:proofErr w:type="gramStart"/>
            <w:r w:rsidRPr="00D53504">
              <w:rPr>
                <w:color w:val="EE0000"/>
              </w:rPr>
              <w:t>apt</w:t>
            </w:r>
            <w:proofErr w:type="spellEnd"/>
            <w:proofErr w:type="gramEnd"/>
          </w:p>
        </w:tc>
        <w:tc>
          <w:tcPr>
            <w:tcW w:w="0" w:type="auto"/>
            <w:vAlign w:val="center"/>
            <w:hideMark/>
          </w:tcPr>
          <w:p w14:paraId="7DA6BB88" w14:textId="77777777" w:rsidR="00D53504" w:rsidRPr="00D53504" w:rsidRDefault="00D53504" w:rsidP="00D53504">
            <w:pPr>
              <w:spacing w:after="120"/>
              <w:rPr>
                <w:color w:val="0D0D0D" w:themeColor="text1" w:themeTint="F2"/>
              </w:rPr>
            </w:pPr>
            <w:r w:rsidRPr="00D53504">
              <w:rPr>
                <w:color w:val="0D0D0D" w:themeColor="text1" w:themeTint="F2"/>
              </w:rPr>
              <w:t>Interface utilisateur simplifiée</w:t>
            </w:r>
          </w:p>
        </w:tc>
        <w:tc>
          <w:tcPr>
            <w:tcW w:w="0" w:type="auto"/>
            <w:vAlign w:val="center"/>
            <w:hideMark/>
          </w:tcPr>
          <w:p w14:paraId="00754ED1" w14:textId="77777777" w:rsidR="00D53504" w:rsidRPr="00D53504" w:rsidRDefault="00D53504" w:rsidP="00D53504">
            <w:pPr>
              <w:spacing w:after="120"/>
              <w:rPr>
                <w:color w:val="0D0D0D" w:themeColor="text1" w:themeTint="F2"/>
              </w:rPr>
            </w:pPr>
            <w:r w:rsidRPr="00D53504">
              <w:rPr>
                <w:color w:val="0D0D0D" w:themeColor="text1" w:themeTint="F2"/>
              </w:rPr>
              <w:t>Usage courant (depuis Ubuntu 16.04+)</w:t>
            </w:r>
          </w:p>
        </w:tc>
      </w:tr>
      <w:tr w:rsidR="00D53504" w:rsidRPr="00D53504" w14:paraId="33753539" w14:textId="77777777" w:rsidTr="00D53504">
        <w:trPr>
          <w:tblCellSpacing w:w="15" w:type="dxa"/>
        </w:trPr>
        <w:tc>
          <w:tcPr>
            <w:tcW w:w="0" w:type="auto"/>
            <w:vAlign w:val="center"/>
            <w:hideMark/>
          </w:tcPr>
          <w:p w14:paraId="2840F5DB" w14:textId="77777777" w:rsidR="00D53504" w:rsidRPr="00D53504" w:rsidRDefault="00D53504" w:rsidP="00D53504">
            <w:pPr>
              <w:spacing w:after="120"/>
              <w:rPr>
                <w:color w:val="0D0D0D" w:themeColor="text1" w:themeTint="F2"/>
              </w:rPr>
            </w:pPr>
            <w:proofErr w:type="gramStart"/>
            <w:r w:rsidRPr="00D53504">
              <w:rPr>
                <w:color w:val="EE0000"/>
              </w:rPr>
              <w:t>apt</w:t>
            </w:r>
            <w:proofErr w:type="gramEnd"/>
            <w:r w:rsidRPr="00D53504">
              <w:rPr>
                <w:color w:val="EE0000"/>
              </w:rPr>
              <w:t>-get</w:t>
            </w:r>
          </w:p>
        </w:tc>
        <w:tc>
          <w:tcPr>
            <w:tcW w:w="0" w:type="auto"/>
            <w:vAlign w:val="center"/>
            <w:hideMark/>
          </w:tcPr>
          <w:p w14:paraId="5F249F2C" w14:textId="77777777" w:rsidR="00D53504" w:rsidRPr="00D53504" w:rsidRDefault="00D53504" w:rsidP="00D53504">
            <w:pPr>
              <w:spacing w:after="120"/>
              <w:rPr>
                <w:color w:val="0D0D0D" w:themeColor="text1" w:themeTint="F2"/>
              </w:rPr>
            </w:pPr>
            <w:r w:rsidRPr="00D53504">
              <w:rPr>
                <w:color w:val="0D0D0D" w:themeColor="text1" w:themeTint="F2"/>
              </w:rPr>
              <w:t>Interface plus bas-niveau</w:t>
            </w:r>
          </w:p>
        </w:tc>
        <w:tc>
          <w:tcPr>
            <w:tcW w:w="0" w:type="auto"/>
            <w:vAlign w:val="center"/>
            <w:hideMark/>
          </w:tcPr>
          <w:p w14:paraId="1AFB3D8E" w14:textId="77777777" w:rsidR="00D53504" w:rsidRPr="00D53504" w:rsidRDefault="00D53504" w:rsidP="00D53504">
            <w:pPr>
              <w:spacing w:after="120"/>
              <w:rPr>
                <w:color w:val="0D0D0D" w:themeColor="text1" w:themeTint="F2"/>
              </w:rPr>
            </w:pPr>
            <w:r w:rsidRPr="00D53504">
              <w:rPr>
                <w:color w:val="0D0D0D" w:themeColor="text1" w:themeTint="F2"/>
              </w:rPr>
              <w:t>Scripts, rétrocompatibilité</w:t>
            </w:r>
          </w:p>
        </w:tc>
      </w:tr>
      <w:tr w:rsidR="00D53504" w:rsidRPr="00D53504" w14:paraId="3C59D743" w14:textId="77777777" w:rsidTr="00D53504">
        <w:trPr>
          <w:tblCellSpacing w:w="15" w:type="dxa"/>
        </w:trPr>
        <w:tc>
          <w:tcPr>
            <w:tcW w:w="0" w:type="auto"/>
            <w:vAlign w:val="center"/>
            <w:hideMark/>
          </w:tcPr>
          <w:p w14:paraId="32878DDF" w14:textId="77777777" w:rsidR="00D53504" w:rsidRPr="00D53504" w:rsidRDefault="00D53504" w:rsidP="00D53504">
            <w:pPr>
              <w:spacing w:after="120"/>
              <w:rPr>
                <w:color w:val="0D0D0D" w:themeColor="text1" w:themeTint="F2"/>
              </w:rPr>
            </w:pPr>
            <w:proofErr w:type="spellStart"/>
            <w:proofErr w:type="gramStart"/>
            <w:r w:rsidRPr="00D53504">
              <w:rPr>
                <w:color w:val="EE0000"/>
              </w:rPr>
              <w:t>dpkg</w:t>
            </w:r>
            <w:proofErr w:type="spellEnd"/>
            <w:proofErr w:type="gramEnd"/>
          </w:p>
        </w:tc>
        <w:tc>
          <w:tcPr>
            <w:tcW w:w="0" w:type="auto"/>
            <w:vAlign w:val="center"/>
            <w:hideMark/>
          </w:tcPr>
          <w:p w14:paraId="155A6667" w14:textId="77777777" w:rsidR="00D53504" w:rsidRPr="00D53504" w:rsidRDefault="00D53504" w:rsidP="00D53504">
            <w:pPr>
              <w:spacing w:after="120"/>
              <w:rPr>
                <w:color w:val="0D0D0D" w:themeColor="text1" w:themeTint="F2"/>
              </w:rPr>
            </w:pPr>
            <w:r w:rsidRPr="00D53504">
              <w:rPr>
                <w:color w:val="0D0D0D" w:themeColor="text1" w:themeTint="F2"/>
              </w:rPr>
              <w:t>Gestion des paquets localement</w:t>
            </w:r>
          </w:p>
        </w:tc>
        <w:tc>
          <w:tcPr>
            <w:tcW w:w="0" w:type="auto"/>
            <w:vAlign w:val="center"/>
            <w:hideMark/>
          </w:tcPr>
          <w:p w14:paraId="48172E59" w14:textId="77777777" w:rsidR="00D53504" w:rsidRPr="00D53504" w:rsidRDefault="00D53504" w:rsidP="00D53504">
            <w:pPr>
              <w:spacing w:after="120"/>
              <w:rPr>
                <w:color w:val="0D0D0D" w:themeColor="text1" w:themeTint="F2"/>
              </w:rPr>
            </w:pPr>
            <w:r w:rsidRPr="00D53504">
              <w:rPr>
                <w:color w:val="0D0D0D" w:themeColor="text1" w:themeTint="F2"/>
              </w:rPr>
              <w:t>Installation de .deb sans dépendances</w:t>
            </w:r>
          </w:p>
        </w:tc>
      </w:tr>
    </w:tbl>
    <w:p w14:paraId="2ADB55E6" w14:textId="77777777" w:rsidR="00D53504" w:rsidRDefault="00D53504" w:rsidP="00D53504">
      <w:pPr>
        <w:spacing w:after="120"/>
        <w:rPr>
          <w:color w:val="0D0D0D" w:themeColor="text1" w:themeTint="F2"/>
        </w:rPr>
      </w:pPr>
    </w:p>
    <w:p w14:paraId="6DFB713A" w14:textId="77777777" w:rsidR="00071F19" w:rsidRPr="00071F19" w:rsidRDefault="00071F19" w:rsidP="00071F19">
      <w:pPr>
        <w:rPr>
          <w:color w:val="0D0D0D" w:themeColor="text1" w:themeTint="F2"/>
        </w:rPr>
      </w:pPr>
      <w:r w:rsidRPr="00071F19">
        <w:rPr>
          <w:color w:val="0D0D0D" w:themeColor="text1" w:themeTint="F2"/>
        </w:rPr>
        <w:t>APT est un outil central pour les utilisateurs et administrateurs de systèmes Debian-</w:t>
      </w:r>
      <w:proofErr w:type="spellStart"/>
      <w:r w:rsidRPr="00071F19">
        <w:rPr>
          <w:color w:val="0D0D0D" w:themeColor="text1" w:themeTint="F2"/>
        </w:rPr>
        <w:t>based</w:t>
      </w:r>
      <w:proofErr w:type="spellEnd"/>
      <w:r w:rsidRPr="00071F19">
        <w:rPr>
          <w:color w:val="0D0D0D" w:themeColor="text1" w:themeTint="F2"/>
        </w:rPr>
        <w:t>. Il simplifie considérablement la gestion des logiciels grâce à une interface cohérente et automatisée. Maîtriser APT permet de maintenir un système à jour, propre et sécurisé.</w:t>
      </w:r>
    </w:p>
    <w:p w14:paraId="346BE0C8" w14:textId="77777777" w:rsidR="00071F19" w:rsidRDefault="00071F19" w:rsidP="00D53504">
      <w:pPr>
        <w:spacing w:after="120"/>
        <w:rPr>
          <w:color w:val="0D0D0D" w:themeColor="text1" w:themeTint="F2"/>
        </w:rPr>
      </w:pPr>
    </w:p>
    <w:p w14:paraId="721DC2F5" w14:textId="13E8C5AC" w:rsidR="00071F19" w:rsidRDefault="00A2401A" w:rsidP="00A2401A">
      <w:pPr>
        <w:spacing w:after="120"/>
        <w:jc w:val="center"/>
        <w:rPr>
          <w:b/>
          <w:bCs/>
          <w:color w:val="0D0D0D" w:themeColor="text1" w:themeTint="F2"/>
        </w:rPr>
      </w:pPr>
      <w:r w:rsidRPr="00A2401A">
        <w:rPr>
          <w:b/>
          <w:bCs/>
          <w:color w:val="0D0D0D" w:themeColor="text1" w:themeTint="F2"/>
        </w:rPr>
        <w:t>Mise en pratique de certains des points vu précédemment :</w:t>
      </w:r>
    </w:p>
    <w:p w14:paraId="2455510B" w14:textId="77777777" w:rsidR="00A2401A" w:rsidRDefault="00A2401A" w:rsidP="00A2401A">
      <w:pPr>
        <w:spacing w:after="120"/>
        <w:jc w:val="center"/>
        <w:rPr>
          <w:b/>
          <w:bCs/>
          <w:color w:val="0D0D0D" w:themeColor="text1" w:themeTint="F2"/>
        </w:rPr>
      </w:pPr>
    </w:p>
    <w:p w14:paraId="0343A269" w14:textId="3DEC0CCA" w:rsidR="00A2401A" w:rsidRDefault="00A2401A" w:rsidP="00A2401A">
      <w:pPr>
        <w:spacing w:after="120"/>
        <w:jc w:val="center"/>
        <w:rPr>
          <w:color w:val="0D0D0D" w:themeColor="text1" w:themeTint="F2"/>
        </w:rPr>
      </w:pPr>
      <w:r>
        <w:rPr>
          <w:color w:val="0D0D0D" w:themeColor="text1" w:themeTint="F2"/>
        </w:rPr>
        <w:t xml:space="preserve">Nous allons faire </w:t>
      </w:r>
      <w:r w:rsidRPr="00A2401A">
        <w:rPr>
          <w:color w:val="0D0D0D" w:themeColor="text1" w:themeTint="F2"/>
        </w:rPr>
        <w:t xml:space="preserve">un exemple pratique </w:t>
      </w:r>
      <w:r>
        <w:rPr>
          <w:color w:val="0D0D0D" w:themeColor="text1" w:themeTint="F2"/>
        </w:rPr>
        <w:t>d’</w:t>
      </w:r>
      <w:r w:rsidRPr="00A2401A">
        <w:rPr>
          <w:color w:val="0D0D0D" w:themeColor="text1" w:themeTint="F2"/>
        </w:rPr>
        <w:t xml:space="preserve">un service web Apache </w:t>
      </w:r>
      <w:r>
        <w:rPr>
          <w:color w:val="0D0D0D" w:themeColor="text1" w:themeTint="F2"/>
        </w:rPr>
        <w:t xml:space="preserve">qui </w:t>
      </w:r>
      <w:r w:rsidRPr="00A2401A">
        <w:rPr>
          <w:color w:val="0D0D0D" w:themeColor="text1" w:themeTint="F2"/>
        </w:rPr>
        <w:t xml:space="preserve">interagit avec une base de données </w:t>
      </w:r>
      <w:proofErr w:type="spellStart"/>
      <w:r>
        <w:rPr>
          <w:color w:val="0D0D0D" w:themeColor="text1" w:themeTint="F2"/>
        </w:rPr>
        <w:t>MariaDB</w:t>
      </w:r>
      <w:proofErr w:type="spellEnd"/>
      <w:r>
        <w:rPr>
          <w:color w:val="0D0D0D" w:themeColor="text1" w:themeTint="F2"/>
        </w:rPr>
        <w:t xml:space="preserve"> </w:t>
      </w:r>
      <w:r w:rsidR="00F75182">
        <w:rPr>
          <w:color w:val="0D0D0D" w:themeColor="text1" w:themeTint="F2"/>
        </w:rPr>
        <w:t xml:space="preserve">et un moteur </w:t>
      </w:r>
      <w:proofErr w:type="spellStart"/>
      <w:r w:rsidR="00F75182">
        <w:rPr>
          <w:color w:val="0D0D0D" w:themeColor="text1" w:themeTint="F2"/>
        </w:rPr>
        <w:t>Php</w:t>
      </w:r>
      <w:proofErr w:type="spellEnd"/>
      <w:r w:rsidR="00F75182">
        <w:rPr>
          <w:color w:val="0D0D0D" w:themeColor="text1" w:themeTint="F2"/>
        </w:rPr>
        <w:t xml:space="preserve"> </w:t>
      </w:r>
      <w:r w:rsidRPr="00A2401A">
        <w:rPr>
          <w:color w:val="0D0D0D" w:themeColor="text1" w:themeTint="F2"/>
        </w:rPr>
        <w:t xml:space="preserve">sur un système Linux, en mettant en lumière la gestion des droits, l'isolation </w:t>
      </w:r>
      <w:proofErr w:type="spellStart"/>
      <w:r w:rsidRPr="00A2401A">
        <w:rPr>
          <w:color w:val="0D0D0D" w:themeColor="text1" w:themeTint="F2"/>
        </w:rPr>
        <w:t>inter-services</w:t>
      </w:r>
      <w:proofErr w:type="spellEnd"/>
      <w:r w:rsidRPr="00A2401A">
        <w:rPr>
          <w:color w:val="0D0D0D" w:themeColor="text1" w:themeTint="F2"/>
        </w:rPr>
        <w:t xml:space="preserve"> et la communication entre processus.</w:t>
      </w:r>
    </w:p>
    <w:p w14:paraId="6E51426C" w14:textId="77777777" w:rsidR="00F75182" w:rsidRDefault="00F75182" w:rsidP="00A2401A">
      <w:pPr>
        <w:spacing w:after="120"/>
        <w:jc w:val="center"/>
        <w:rPr>
          <w:color w:val="0D0D0D" w:themeColor="text1" w:themeTint="F2"/>
        </w:rPr>
      </w:pPr>
    </w:p>
    <w:p w14:paraId="4F40C318" w14:textId="02895CAB" w:rsidR="0054654F" w:rsidRDefault="00F75182" w:rsidP="0054654F">
      <w:pPr>
        <w:pStyle w:val="Paragraphedeliste"/>
        <w:numPr>
          <w:ilvl w:val="1"/>
          <w:numId w:val="8"/>
        </w:numPr>
        <w:spacing w:after="120"/>
        <w:rPr>
          <w:color w:val="0D0D0D" w:themeColor="text1" w:themeTint="F2"/>
        </w:rPr>
      </w:pPr>
      <w:r w:rsidRPr="0054654F">
        <w:rPr>
          <w:color w:val="0D0D0D" w:themeColor="text1" w:themeTint="F2"/>
        </w:rPr>
        <w:t xml:space="preserve">Préparation : </w:t>
      </w:r>
    </w:p>
    <w:p w14:paraId="08491D65" w14:textId="6A985954" w:rsidR="0054654F" w:rsidRDefault="0054654F" w:rsidP="0054654F">
      <w:pPr>
        <w:spacing w:after="120"/>
        <w:rPr>
          <w:color w:val="0D0D0D" w:themeColor="text1" w:themeTint="F2"/>
        </w:rPr>
      </w:pPr>
      <w:proofErr w:type="spellStart"/>
      <w:r>
        <w:rPr>
          <w:color w:val="0D0D0D" w:themeColor="text1" w:themeTint="F2"/>
        </w:rPr>
        <w:t>Creatien</w:t>
      </w:r>
      <w:proofErr w:type="spellEnd"/>
      <w:r>
        <w:rPr>
          <w:color w:val="0D0D0D" w:themeColor="text1" w:themeTint="F2"/>
        </w:rPr>
        <w:t xml:space="preserve"> d’un </w:t>
      </w:r>
      <w:proofErr w:type="spellStart"/>
      <w:r>
        <w:rPr>
          <w:color w:val="0D0D0D" w:themeColor="text1" w:themeTint="F2"/>
        </w:rPr>
        <w:t>utilsateur</w:t>
      </w:r>
      <w:proofErr w:type="spellEnd"/>
      <w:r>
        <w:rPr>
          <w:color w:val="0D0D0D" w:themeColor="text1" w:themeTint="F2"/>
        </w:rPr>
        <w:t xml:space="preserve"> et de son groupe</w:t>
      </w:r>
    </w:p>
    <w:p w14:paraId="79EFF85B" w14:textId="75F06380" w:rsidR="0054654F" w:rsidRPr="0054654F" w:rsidRDefault="0054654F" w:rsidP="0054654F">
      <w:pPr>
        <w:spacing w:after="120"/>
        <w:rPr>
          <w:color w:val="EE0000"/>
        </w:rPr>
      </w:pPr>
      <w:proofErr w:type="spellStart"/>
      <w:proofErr w:type="gramStart"/>
      <w:r w:rsidRPr="0054654F">
        <w:rPr>
          <w:color w:val="EE0000"/>
        </w:rPr>
        <w:t>sudo</w:t>
      </w:r>
      <w:proofErr w:type="spellEnd"/>
      <w:proofErr w:type="gramEnd"/>
      <w:r w:rsidRPr="0054654F">
        <w:rPr>
          <w:color w:val="EE0000"/>
        </w:rPr>
        <w:t xml:space="preserve"> </w:t>
      </w:r>
      <w:proofErr w:type="spellStart"/>
      <w:r w:rsidRPr="0054654F">
        <w:rPr>
          <w:color w:val="EE0000"/>
        </w:rPr>
        <w:t>groupadd</w:t>
      </w:r>
      <w:proofErr w:type="spellEnd"/>
      <w:r w:rsidRPr="0054654F">
        <w:rPr>
          <w:color w:val="EE0000"/>
        </w:rPr>
        <w:t xml:space="preserve"> </w:t>
      </w:r>
      <w:proofErr w:type="spellStart"/>
      <w:r w:rsidRPr="0054654F">
        <w:rPr>
          <w:color w:val="EE0000"/>
        </w:rPr>
        <w:t>apache</w:t>
      </w:r>
      <w:r w:rsidR="00151293">
        <w:rPr>
          <w:color w:val="EE0000"/>
        </w:rPr>
        <w:t>rs</w:t>
      </w:r>
      <w:proofErr w:type="spellEnd"/>
    </w:p>
    <w:p w14:paraId="008F12F2" w14:textId="525D2722" w:rsidR="0054654F" w:rsidRPr="0054654F" w:rsidRDefault="0054654F" w:rsidP="0054654F">
      <w:pPr>
        <w:spacing w:after="120"/>
        <w:rPr>
          <w:color w:val="EE0000"/>
        </w:rPr>
      </w:pPr>
      <w:proofErr w:type="spellStart"/>
      <w:proofErr w:type="gramStart"/>
      <w:r w:rsidRPr="0054654F">
        <w:rPr>
          <w:color w:val="EE0000"/>
        </w:rPr>
        <w:t>sudo</w:t>
      </w:r>
      <w:proofErr w:type="spellEnd"/>
      <w:proofErr w:type="gramEnd"/>
      <w:r w:rsidRPr="0054654F">
        <w:rPr>
          <w:color w:val="EE0000"/>
        </w:rPr>
        <w:t xml:space="preserve"> </w:t>
      </w:r>
      <w:proofErr w:type="spellStart"/>
      <w:r w:rsidRPr="0054654F">
        <w:rPr>
          <w:color w:val="EE0000"/>
        </w:rPr>
        <w:t>useradd</w:t>
      </w:r>
      <w:proofErr w:type="spellEnd"/>
      <w:r w:rsidRPr="0054654F">
        <w:rPr>
          <w:color w:val="EE0000"/>
        </w:rPr>
        <w:t xml:space="preserve"> </w:t>
      </w:r>
      <w:r w:rsidR="00D966F6">
        <w:rPr>
          <w:color w:val="EE0000"/>
        </w:rPr>
        <w:t>-</w:t>
      </w:r>
      <w:proofErr w:type="spellStart"/>
      <w:r w:rsidR="00D966F6">
        <w:rPr>
          <w:color w:val="EE0000"/>
        </w:rPr>
        <w:t>a</w:t>
      </w:r>
      <w:r w:rsidRPr="0054654F">
        <w:rPr>
          <w:color w:val="EE0000"/>
        </w:rPr>
        <w:t>G</w:t>
      </w:r>
      <w:proofErr w:type="spellEnd"/>
      <w:r w:rsidRPr="0054654F">
        <w:rPr>
          <w:color w:val="EE0000"/>
        </w:rPr>
        <w:t xml:space="preserve"> apache </w:t>
      </w:r>
      <w:proofErr w:type="spellStart"/>
      <w:r w:rsidRPr="0054654F">
        <w:rPr>
          <w:color w:val="EE0000"/>
        </w:rPr>
        <w:t>Auser</w:t>
      </w:r>
      <w:proofErr w:type="spellEnd"/>
    </w:p>
    <w:p w14:paraId="29A683D9" w14:textId="45ACB4D2" w:rsidR="0054654F" w:rsidRPr="0054654F" w:rsidRDefault="0054654F" w:rsidP="0054654F">
      <w:pPr>
        <w:spacing w:after="120"/>
        <w:rPr>
          <w:color w:val="EE0000"/>
        </w:rPr>
      </w:pPr>
      <w:proofErr w:type="spellStart"/>
      <w:proofErr w:type="gramStart"/>
      <w:r w:rsidRPr="0054654F">
        <w:rPr>
          <w:color w:val="EE0000"/>
        </w:rPr>
        <w:t>sudo</w:t>
      </w:r>
      <w:proofErr w:type="spellEnd"/>
      <w:proofErr w:type="gramEnd"/>
      <w:r w:rsidRPr="0054654F">
        <w:rPr>
          <w:color w:val="EE0000"/>
        </w:rPr>
        <w:t xml:space="preserve"> </w:t>
      </w:r>
      <w:proofErr w:type="spellStart"/>
      <w:r w:rsidRPr="0054654F">
        <w:rPr>
          <w:color w:val="EE0000"/>
        </w:rPr>
        <w:t>passwd</w:t>
      </w:r>
      <w:proofErr w:type="spellEnd"/>
      <w:r w:rsidRPr="0054654F">
        <w:rPr>
          <w:color w:val="EE0000"/>
        </w:rPr>
        <w:t xml:space="preserve"> </w:t>
      </w:r>
      <w:proofErr w:type="spellStart"/>
      <w:r w:rsidRPr="0054654F">
        <w:rPr>
          <w:color w:val="EE0000"/>
        </w:rPr>
        <w:t>Auser</w:t>
      </w:r>
      <w:proofErr w:type="spellEnd"/>
    </w:p>
    <w:p w14:paraId="519C1888" w14:textId="14E10F3E" w:rsidR="0054654F" w:rsidRPr="00346113" w:rsidRDefault="00346113" w:rsidP="0054654F">
      <w:pPr>
        <w:spacing w:after="120"/>
        <w:rPr>
          <w:color w:val="EE0000"/>
        </w:rPr>
      </w:pPr>
      <w:proofErr w:type="spellStart"/>
      <w:proofErr w:type="gramStart"/>
      <w:r w:rsidRPr="00346113">
        <w:rPr>
          <w:color w:val="EE0000"/>
        </w:rPr>
        <w:t>auser</w:t>
      </w:r>
      <w:proofErr w:type="spellEnd"/>
      <w:proofErr w:type="gramEnd"/>
      <w:r>
        <w:rPr>
          <w:color w:val="EE0000"/>
        </w:rPr>
        <w:t xml:space="preserve"> </w:t>
      </w:r>
      <w:proofErr w:type="gramStart"/>
      <w:r>
        <w:rPr>
          <w:color w:val="EE0000"/>
        </w:rPr>
        <w:t>( mot</w:t>
      </w:r>
      <w:proofErr w:type="gramEnd"/>
      <w:r>
        <w:rPr>
          <w:color w:val="EE0000"/>
        </w:rPr>
        <w:t xml:space="preserve"> de passe simple car test)</w:t>
      </w:r>
    </w:p>
    <w:p w14:paraId="1FC8E600" w14:textId="5ACEEC01" w:rsidR="00F75182" w:rsidRPr="0054654F" w:rsidRDefault="00F75182" w:rsidP="0054654F">
      <w:pPr>
        <w:spacing w:after="120"/>
        <w:rPr>
          <w:color w:val="0D0D0D" w:themeColor="text1" w:themeTint="F2"/>
        </w:rPr>
      </w:pPr>
      <w:r w:rsidRPr="0054654F">
        <w:rPr>
          <w:color w:val="0D0D0D" w:themeColor="text1" w:themeTint="F2"/>
        </w:rPr>
        <w:t>Installation des paquets avec APT</w:t>
      </w:r>
    </w:p>
    <w:p w14:paraId="21C2C024" w14:textId="77777777" w:rsidR="00F75182" w:rsidRPr="00F75182" w:rsidRDefault="00F75182" w:rsidP="00F75182">
      <w:pPr>
        <w:spacing w:after="120"/>
        <w:rPr>
          <w:color w:val="0D0D0D" w:themeColor="text1" w:themeTint="F2"/>
        </w:rPr>
      </w:pPr>
      <w:proofErr w:type="spellStart"/>
      <w:proofErr w:type="gramStart"/>
      <w:r w:rsidRPr="00F75182">
        <w:rPr>
          <w:color w:val="EE0000"/>
        </w:rPr>
        <w:t>sudo</w:t>
      </w:r>
      <w:proofErr w:type="spellEnd"/>
      <w:proofErr w:type="gramEnd"/>
      <w:r w:rsidRPr="00F75182">
        <w:rPr>
          <w:color w:val="EE0000"/>
        </w:rPr>
        <w:t xml:space="preserve"> </w:t>
      </w:r>
      <w:proofErr w:type="spellStart"/>
      <w:r w:rsidRPr="00F75182">
        <w:rPr>
          <w:color w:val="EE0000"/>
        </w:rPr>
        <w:t>apt</w:t>
      </w:r>
      <w:proofErr w:type="spellEnd"/>
      <w:r w:rsidRPr="00F75182">
        <w:rPr>
          <w:color w:val="EE0000"/>
        </w:rPr>
        <w:t xml:space="preserve"> update                      </w:t>
      </w:r>
      <w:r w:rsidRPr="00F75182">
        <w:rPr>
          <w:color w:val="0D0D0D" w:themeColor="text1" w:themeTint="F2"/>
        </w:rPr>
        <w:t># Mise à jour des listes de paquets</w:t>
      </w:r>
    </w:p>
    <w:p w14:paraId="1F7E2A5F" w14:textId="4751E9DD" w:rsidR="00F75182" w:rsidRDefault="00F75182" w:rsidP="00F75182">
      <w:pPr>
        <w:spacing w:after="120"/>
        <w:rPr>
          <w:color w:val="EE0000"/>
        </w:rPr>
      </w:pPr>
      <w:proofErr w:type="spellStart"/>
      <w:proofErr w:type="gramStart"/>
      <w:r w:rsidRPr="00F75182">
        <w:rPr>
          <w:color w:val="EE0000"/>
        </w:rPr>
        <w:t>sudo</w:t>
      </w:r>
      <w:proofErr w:type="spellEnd"/>
      <w:proofErr w:type="gramEnd"/>
      <w:r w:rsidRPr="00F75182">
        <w:rPr>
          <w:color w:val="EE0000"/>
        </w:rPr>
        <w:t xml:space="preserve"> </w:t>
      </w:r>
      <w:proofErr w:type="spellStart"/>
      <w:r w:rsidRPr="00F75182">
        <w:rPr>
          <w:color w:val="EE0000"/>
        </w:rPr>
        <w:t>apt</w:t>
      </w:r>
      <w:proofErr w:type="spellEnd"/>
      <w:r w:rsidRPr="00F75182">
        <w:rPr>
          <w:color w:val="EE0000"/>
        </w:rPr>
        <w:t xml:space="preserve"> </w:t>
      </w:r>
      <w:proofErr w:type="spellStart"/>
      <w:r w:rsidRPr="00F75182">
        <w:rPr>
          <w:color w:val="EE0000"/>
        </w:rPr>
        <w:t>install</w:t>
      </w:r>
      <w:proofErr w:type="spellEnd"/>
      <w:r w:rsidRPr="00F75182">
        <w:rPr>
          <w:color w:val="EE0000"/>
        </w:rPr>
        <w:t xml:space="preserve"> apache2 </w:t>
      </w:r>
      <w:proofErr w:type="spellStart"/>
      <w:r w:rsidRPr="00F75182">
        <w:rPr>
          <w:color w:val="EE0000"/>
        </w:rPr>
        <w:t>mariadb</w:t>
      </w:r>
      <w:proofErr w:type="spellEnd"/>
      <w:r w:rsidRPr="00F75182">
        <w:rPr>
          <w:color w:val="EE0000"/>
        </w:rPr>
        <w:t xml:space="preserve">-server </w:t>
      </w:r>
      <w:proofErr w:type="spellStart"/>
      <w:r w:rsidRPr="00F75182">
        <w:rPr>
          <w:color w:val="EE0000"/>
        </w:rPr>
        <w:t>php</w:t>
      </w:r>
      <w:proofErr w:type="spellEnd"/>
      <w:r w:rsidRPr="00F75182">
        <w:rPr>
          <w:color w:val="EE0000"/>
        </w:rPr>
        <w:t xml:space="preserve"> libapache2-mod-php </w:t>
      </w:r>
      <w:proofErr w:type="spellStart"/>
      <w:r w:rsidRPr="00F75182">
        <w:rPr>
          <w:color w:val="EE0000"/>
        </w:rPr>
        <w:t>php-mysql</w:t>
      </w:r>
      <w:proofErr w:type="spellEnd"/>
    </w:p>
    <w:p w14:paraId="7E55C791" w14:textId="77777777" w:rsidR="00F75182" w:rsidRPr="00F75182" w:rsidRDefault="00F75182" w:rsidP="00F75182">
      <w:pPr>
        <w:spacing w:after="120"/>
        <w:rPr>
          <w:color w:val="EE0000"/>
        </w:rPr>
      </w:pPr>
      <w:r w:rsidRPr="00F75182">
        <w:rPr>
          <w:color w:val="EE0000"/>
        </w:rPr>
        <w:t>APT va automatiquement :</w:t>
      </w:r>
    </w:p>
    <w:p w14:paraId="56CFA2C0" w14:textId="77777777" w:rsidR="00F75182" w:rsidRPr="00F75182" w:rsidRDefault="00F75182" w:rsidP="00F75182">
      <w:pPr>
        <w:spacing w:after="120"/>
        <w:rPr>
          <w:color w:val="000000" w:themeColor="text1"/>
        </w:rPr>
      </w:pPr>
      <w:r w:rsidRPr="00F75182">
        <w:rPr>
          <w:b/>
          <w:bCs/>
          <w:color w:val="000000" w:themeColor="text1"/>
        </w:rPr>
        <w:t>APT</w:t>
      </w:r>
      <w:r w:rsidRPr="00F75182">
        <w:rPr>
          <w:color w:val="000000" w:themeColor="text1"/>
        </w:rPr>
        <w:t xml:space="preserve"> va automatiquement :</w:t>
      </w:r>
    </w:p>
    <w:p w14:paraId="76A38F17" w14:textId="77777777" w:rsidR="00F75182" w:rsidRPr="00F75182" w:rsidRDefault="00F75182" w:rsidP="00F75182">
      <w:pPr>
        <w:numPr>
          <w:ilvl w:val="0"/>
          <w:numId w:val="10"/>
        </w:numPr>
        <w:spacing w:after="120"/>
        <w:rPr>
          <w:color w:val="000000" w:themeColor="text1"/>
        </w:rPr>
      </w:pPr>
      <w:r w:rsidRPr="00F75182">
        <w:rPr>
          <w:color w:val="000000" w:themeColor="text1"/>
        </w:rPr>
        <w:t xml:space="preserve">Télécharger les paquets </w:t>
      </w:r>
      <w:r w:rsidRPr="00F75182">
        <w:rPr>
          <w:color w:val="124F1A" w:themeColor="accent3" w:themeShade="BF"/>
        </w:rPr>
        <w:t>.deb</w:t>
      </w:r>
    </w:p>
    <w:p w14:paraId="7BB56268" w14:textId="77777777" w:rsidR="00F75182" w:rsidRPr="00F75182" w:rsidRDefault="00F75182" w:rsidP="00F75182">
      <w:pPr>
        <w:numPr>
          <w:ilvl w:val="0"/>
          <w:numId w:val="10"/>
        </w:numPr>
        <w:spacing w:after="120"/>
        <w:rPr>
          <w:color w:val="000000" w:themeColor="text1"/>
        </w:rPr>
      </w:pPr>
      <w:r w:rsidRPr="00F75182">
        <w:rPr>
          <w:color w:val="000000" w:themeColor="text1"/>
        </w:rPr>
        <w:lastRenderedPageBreak/>
        <w:t xml:space="preserve">Résoudre et installer les dépendances (ex </w:t>
      </w:r>
      <w:r w:rsidRPr="00F75182">
        <w:rPr>
          <w:color w:val="FFC000"/>
        </w:rPr>
        <w:t>: libapache2-mod-php</w:t>
      </w:r>
      <w:r w:rsidRPr="00F75182">
        <w:rPr>
          <w:color w:val="000000" w:themeColor="text1"/>
        </w:rPr>
        <w:t>)</w:t>
      </w:r>
    </w:p>
    <w:p w14:paraId="788D3620" w14:textId="77777777" w:rsidR="00F75182" w:rsidRPr="00F75182" w:rsidRDefault="00F75182" w:rsidP="00F75182">
      <w:pPr>
        <w:numPr>
          <w:ilvl w:val="0"/>
          <w:numId w:val="10"/>
        </w:numPr>
        <w:spacing w:after="120"/>
        <w:rPr>
          <w:color w:val="000000" w:themeColor="text1"/>
        </w:rPr>
      </w:pPr>
      <w:r w:rsidRPr="00F75182">
        <w:rPr>
          <w:color w:val="000000" w:themeColor="text1"/>
        </w:rPr>
        <w:t xml:space="preserve">Lancer les services (via </w:t>
      </w:r>
      <w:proofErr w:type="spellStart"/>
      <w:r w:rsidRPr="00F75182">
        <w:rPr>
          <w:color w:val="7030A0"/>
        </w:rPr>
        <w:t>systemd</w:t>
      </w:r>
      <w:proofErr w:type="spellEnd"/>
      <w:r w:rsidRPr="00F75182">
        <w:rPr>
          <w:color w:val="000000" w:themeColor="text1"/>
        </w:rPr>
        <w:t>)</w:t>
      </w:r>
    </w:p>
    <w:p w14:paraId="5C625DB0" w14:textId="77777777" w:rsidR="00F75182" w:rsidRPr="00F75182" w:rsidRDefault="00F75182" w:rsidP="00F75182">
      <w:pPr>
        <w:numPr>
          <w:ilvl w:val="0"/>
          <w:numId w:val="10"/>
        </w:numPr>
        <w:spacing w:after="120"/>
        <w:rPr>
          <w:color w:val="000000" w:themeColor="text1"/>
        </w:rPr>
      </w:pPr>
      <w:r w:rsidRPr="00F75182">
        <w:rPr>
          <w:color w:val="000000" w:themeColor="text1"/>
        </w:rPr>
        <w:t xml:space="preserve">Créer les fichiers de configuration dans </w:t>
      </w:r>
      <w:r w:rsidRPr="00F75182">
        <w:rPr>
          <w:color w:val="0070C0"/>
        </w:rPr>
        <w:t>/</w:t>
      </w:r>
      <w:proofErr w:type="spellStart"/>
      <w:r w:rsidRPr="00F75182">
        <w:rPr>
          <w:color w:val="0070C0"/>
        </w:rPr>
        <w:t>etc</w:t>
      </w:r>
      <w:proofErr w:type="spellEnd"/>
      <w:r w:rsidRPr="00F75182">
        <w:rPr>
          <w:color w:val="0070C0"/>
        </w:rPr>
        <w:t>/</w:t>
      </w:r>
    </w:p>
    <w:p w14:paraId="5DAB5CC7" w14:textId="77777777" w:rsidR="00AC7843" w:rsidRPr="00AC7843" w:rsidRDefault="00AC7843" w:rsidP="00AC7843">
      <w:pPr>
        <w:spacing w:before="100" w:beforeAutospacing="1" w:after="100" w:afterAutospacing="1" w:line="240" w:lineRule="auto"/>
        <w:outlineLvl w:val="1"/>
        <w:rPr>
          <w:rFonts w:ascii="Times New Roman" w:eastAsia="Times New Roman" w:hAnsi="Times New Roman" w:cs="Times New Roman"/>
          <w:kern w:val="0"/>
          <w:lang w:eastAsia="fr-FR"/>
          <w14:ligatures w14:val="none"/>
        </w:rPr>
      </w:pPr>
      <w:r w:rsidRPr="00AC7843">
        <w:rPr>
          <w:rFonts w:ascii="Times New Roman" w:eastAsia="Times New Roman" w:hAnsi="Times New Roman" w:cs="Times New Roman"/>
          <w:kern w:val="0"/>
          <w:lang w:eastAsia="fr-FR"/>
          <w14:ligatures w14:val="none"/>
        </w:rPr>
        <w:t>2. Répertoires utilisés dans l’arborescence Linux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5013"/>
      </w:tblGrid>
      <w:tr w:rsidR="00AC7843" w:rsidRPr="00AC7843" w14:paraId="30F1C490" w14:textId="77777777" w:rsidTr="00AC7843">
        <w:trPr>
          <w:tblHeader/>
          <w:tblCellSpacing w:w="15" w:type="dxa"/>
        </w:trPr>
        <w:tc>
          <w:tcPr>
            <w:tcW w:w="0" w:type="auto"/>
            <w:vAlign w:val="center"/>
            <w:hideMark/>
          </w:tcPr>
          <w:p w14:paraId="12132AA4" w14:textId="77777777" w:rsidR="00AC7843" w:rsidRPr="00AC7843" w:rsidRDefault="00AC7843" w:rsidP="00AC7843">
            <w:pPr>
              <w:spacing w:after="0" w:line="240" w:lineRule="auto"/>
              <w:jc w:val="center"/>
              <w:rPr>
                <w:rFonts w:ascii="Times New Roman" w:eastAsia="Times New Roman" w:hAnsi="Times New Roman" w:cs="Times New Roman"/>
                <w:b/>
                <w:bCs/>
                <w:kern w:val="0"/>
                <w:lang w:eastAsia="fr-FR"/>
                <w14:ligatures w14:val="none"/>
              </w:rPr>
            </w:pPr>
            <w:r w:rsidRPr="00AC7843">
              <w:rPr>
                <w:rFonts w:ascii="Times New Roman" w:eastAsia="Times New Roman" w:hAnsi="Times New Roman" w:cs="Times New Roman"/>
                <w:b/>
                <w:bCs/>
                <w:kern w:val="0"/>
                <w:lang w:eastAsia="fr-FR"/>
                <w14:ligatures w14:val="none"/>
              </w:rPr>
              <w:t>Répertoire</w:t>
            </w:r>
          </w:p>
        </w:tc>
        <w:tc>
          <w:tcPr>
            <w:tcW w:w="0" w:type="auto"/>
            <w:vAlign w:val="center"/>
            <w:hideMark/>
          </w:tcPr>
          <w:p w14:paraId="0457A215" w14:textId="77777777" w:rsidR="00AC7843" w:rsidRPr="00AC7843" w:rsidRDefault="00AC7843" w:rsidP="00AC7843">
            <w:pPr>
              <w:spacing w:after="0" w:line="240" w:lineRule="auto"/>
              <w:jc w:val="center"/>
              <w:rPr>
                <w:rFonts w:ascii="Times New Roman" w:eastAsia="Times New Roman" w:hAnsi="Times New Roman" w:cs="Times New Roman"/>
                <w:b/>
                <w:bCs/>
                <w:kern w:val="0"/>
                <w:lang w:eastAsia="fr-FR"/>
                <w14:ligatures w14:val="none"/>
              </w:rPr>
            </w:pPr>
            <w:r w:rsidRPr="00AC7843">
              <w:rPr>
                <w:rFonts w:ascii="Times New Roman" w:eastAsia="Times New Roman" w:hAnsi="Times New Roman" w:cs="Times New Roman"/>
                <w:b/>
                <w:bCs/>
                <w:kern w:val="0"/>
                <w:lang w:eastAsia="fr-FR"/>
                <w14:ligatures w14:val="none"/>
              </w:rPr>
              <w:t>Rôle</w:t>
            </w:r>
          </w:p>
        </w:tc>
      </w:tr>
      <w:tr w:rsidR="00AC7843" w:rsidRPr="00AC7843" w14:paraId="0288D260" w14:textId="77777777" w:rsidTr="00AC7843">
        <w:trPr>
          <w:tblCellSpacing w:w="15" w:type="dxa"/>
        </w:trPr>
        <w:tc>
          <w:tcPr>
            <w:tcW w:w="0" w:type="auto"/>
            <w:vAlign w:val="center"/>
            <w:hideMark/>
          </w:tcPr>
          <w:p w14:paraId="460EA659" w14:textId="77777777" w:rsidR="00AC7843" w:rsidRPr="00AC7843" w:rsidRDefault="00AC7843" w:rsidP="00AC7843">
            <w:pPr>
              <w:spacing w:after="0" w:line="240" w:lineRule="auto"/>
              <w:rPr>
                <w:rFonts w:ascii="Times New Roman" w:eastAsia="Times New Roman" w:hAnsi="Times New Roman" w:cs="Times New Roman"/>
                <w:kern w:val="0"/>
                <w:lang w:eastAsia="fr-FR"/>
                <w14:ligatures w14:val="none"/>
              </w:rPr>
            </w:pPr>
            <w:r w:rsidRPr="00AC7843">
              <w:rPr>
                <w:rFonts w:ascii="Courier New" w:eastAsia="Times New Roman" w:hAnsi="Courier New" w:cs="Courier New"/>
                <w:kern w:val="0"/>
                <w:sz w:val="20"/>
                <w:szCs w:val="20"/>
                <w:lang w:eastAsia="fr-FR"/>
                <w14:ligatures w14:val="none"/>
              </w:rPr>
              <w:t>/</w:t>
            </w:r>
            <w:proofErr w:type="spellStart"/>
            <w:r w:rsidRPr="00AC7843">
              <w:rPr>
                <w:rFonts w:ascii="Courier New" w:eastAsia="Times New Roman" w:hAnsi="Courier New" w:cs="Courier New"/>
                <w:kern w:val="0"/>
                <w:sz w:val="20"/>
                <w:szCs w:val="20"/>
                <w:lang w:eastAsia="fr-FR"/>
                <w14:ligatures w14:val="none"/>
              </w:rPr>
              <w:t>etc</w:t>
            </w:r>
            <w:proofErr w:type="spellEnd"/>
            <w:r w:rsidRPr="00AC7843">
              <w:rPr>
                <w:rFonts w:ascii="Courier New" w:eastAsia="Times New Roman" w:hAnsi="Courier New" w:cs="Courier New"/>
                <w:kern w:val="0"/>
                <w:sz w:val="20"/>
                <w:szCs w:val="20"/>
                <w:lang w:eastAsia="fr-FR"/>
                <w14:ligatures w14:val="none"/>
              </w:rPr>
              <w:t>/apache2/</w:t>
            </w:r>
          </w:p>
        </w:tc>
        <w:tc>
          <w:tcPr>
            <w:tcW w:w="0" w:type="auto"/>
            <w:vAlign w:val="center"/>
            <w:hideMark/>
          </w:tcPr>
          <w:p w14:paraId="3B107C99" w14:textId="77777777" w:rsidR="00AC7843" w:rsidRPr="00AC7843" w:rsidRDefault="00AC7843" w:rsidP="00AC7843">
            <w:pPr>
              <w:spacing w:after="0" w:line="240" w:lineRule="auto"/>
              <w:rPr>
                <w:rFonts w:ascii="Times New Roman" w:eastAsia="Times New Roman" w:hAnsi="Times New Roman" w:cs="Times New Roman"/>
                <w:kern w:val="0"/>
                <w:lang w:eastAsia="fr-FR"/>
                <w14:ligatures w14:val="none"/>
              </w:rPr>
            </w:pPr>
            <w:r w:rsidRPr="00AC7843">
              <w:rPr>
                <w:rFonts w:ascii="Times New Roman" w:eastAsia="Times New Roman" w:hAnsi="Times New Roman" w:cs="Times New Roman"/>
                <w:kern w:val="0"/>
                <w:lang w:eastAsia="fr-FR"/>
                <w14:ligatures w14:val="none"/>
              </w:rPr>
              <w:t>Configurations du serveur Apache</w:t>
            </w:r>
          </w:p>
        </w:tc>
      </w:tr>
      <w:tr w:rsidR="00AC7843" w:rsidRPr="00AC7843" w14:paraId="6BDD70DF" w14:textId="77777777" w:rsidTr="00AC7843">
        <w:trPr>
          <w:tblCellSpacing w:w="15" w:type="dxa"/>
        </w:trPr>
        <w:tc>
          <w:tcPr>
            <w:tcW w:w="0" w:type="auto"/>
            <w:vAlign w:val="center"/>
            <w:hideMark/>
          </w:tcPr>
          <w:p w14:paraId="55FB69B7" w14:textId="77777777" w:rsidR="00AC7843" w:rsidRPr="00AC7843" w:rsidRDefault="00AC7843" w:rsidP="00AC7843">
            <w:pPr>
              <w:spacing w:after="0" w:line="240" w:lineRule="auto"/>
              <w:rPr>
                <w:rFonts w:ascii="Times New Roman" w:eastAsia="Times New Roman" w:hAnsi="Times New Roman" w:cs="Times New Roman"/>
                <w:kern w:val="0"/>
                <w:lang w:eastAsia="fr-FR"/>
                <w14:ligatures w14:val="none"/>
              </w:rPr>
            </w:pPr>
            <w:r w:rsidRPr="00AC7843">
              <w:rPr>
                <w:rFonts w:ascii="Courier New" w:eastAsia="Times New Roman" w:hAnsi="Courier New" w:cs="Courier New"/>
                <w:kern w:val="0"/>
                <w:sz w:val="20"/>
                <w:szCs w:val="20"/>
                <w:lang w:eastAsia="fr-FR"/>
                <w14:ligatures w14:val="none"/>
              </w:rPr>
              <w:t>/var/www/html/</w:t>
            </w:r>
          </w:p>
        </w:tc>
        <w:tc>
          <w:tcPr>
            <w:tcW w:w="0" w:type="auto"/>
            <w:vAlign w:val="center"/>
            <w:hideMark/>
          </w:tcPr>
          <w:p w14:paraId="29137E35" w14:textId="77777777" w:rsidR="00AC7843" w:rsidRPr="00AC7843" w:rsidRDefault="00AC7843" w:rsidP="00AC7843">
            <w:pPr>
              <w:spacing w:after="0" w:line="240" w:lineRule="auto"/>
              <w:rPr>
                <w:rFonts w:ascii="Times New Roman" w:eastAsia="Times New Roman" w:hAnsi="Times New Roman" w:cs="Times New Roman"/>
                <w:kern w:val="0"/>
                <w:lang w:eastAsia="fr-FR"/>
                <w14:ligatures w14:val="none"/>
              </w:rPr>
            </w:pPr>
            <w:r w:rsidRPr="00AC7843">
              <w:rPr>
                <w:rFonts w:ascii="Times New Roman" w:eastAsia="Times New Roman" w:hAnsi="Times New Roman" w:cs="Times New Roman"/>
                <w:kern w:val="0"/>
                <w:lang w:eastAsia="fr-FR"/>
                <w14:ligatures w14:val="none"/>
              </w:rPr>
              <w:t>Dossier racine du site Web (accessible par Apache)</w:t>
            </w:r>
          </w:p>
        </w:tc>
      </w:tr>
      <w:tr w:rsidR="00AC7843" w:rsidRPr="00AC7843" w14:paraId="377519E1" w14:textId="77777777" w:rsidTr="00AC7843">
        <w:trPr>
          <w:tblCellSpacing w:w="15" w:type="dxa"/>
        </w:trPr>
        <w:tc>
          <w:tcPr>
            <w:tcW w:w="0" w:type="auto"/>
            <w:vAlign w:val="center"/>
            <w:hideMark/>
          </w:tcPr>
          <w:p w14:paraId="29400F01" w14:textId="77777777" w:rsidR="00AC7843" w:rsidRPr="00AC7843" w:rsidRDefault="00AC7843" w:rsidP="00AC7843">
            <w:pPr>
              <w:spacing w:after="0" w:line="240" w:lineRule="auto"/>
              <w:rPr>
                <w:rFonts w:ascii="Times New Roman" w:eastAsia="Times New Roman" w:hAnsi="Times New Roman" w:cs="Times New Roman"/>
                <w:kern w:val="0"/>
                <w:lang w:eastAsia="fr-FR"/>
                <w14:ligatures w14:val="none"/>
              </w:rPr>
            </w:pPr>
            <w:r w:rsidRPr="00AC7843">
              <w:rPr>
                <w:rFonts w:ascii="Courier New" w:eastAsia="Times New Roman" w:hAnsi="Courier New" w:cs="Courier New"/>
                <w:kern w:val="0"/>
                <w:sz w:val="20"/>
                <w:szCs w:val="20"/>
                <w:lang w:eastAsia="fr-FR"/>
                <w14:ligatures w14:val="none"/>
              </w:rPr>
              <w:t>/</w:t>
            </w:r>
            <w:proofErr w:type="spellStart"/>
            <w:r w:rsidRPr="00AC7843">
              <w:rPr>
                <w:rFonts w:ascii="Courier New" w:eastAsia="Times New Roman" w:hAnsi="Courier New" w:cs="Courier New"/>
                <w:kern w:val="0"/>
                <w:sz w:val="20"/>
                <w:szCs w:val="20"/>
                <w:lang w:eastAsia="fr-FR"/>
                <w14:ligatures w14:val="none"/>
              </w:rPr>
              <w:t>etc</w:t>
            </w:r>
            <w:proofErr w:type="spellEnd"/>
            <w:r w:rsidRPr="00AC7843">
              <w:rPr>
                <w:rFonts w:ascii="Courier New" w:eastAsia="Times New Roman" w:hAnsi="Courier New" w:cs="Courier New"/>
                <w:kern w:val="0"/>
                <w:sz w:val="20"/>
                <w:szCs w:val="20"/>
                <w:lang w:eastAsia="fr-FR"/>
                <w14:ligatures w14:val="none"/>
              </w:rPr>
              <w:t>/</w:t>
            </w:r>
            <w:proofErr w:type="spellStart"/>
            <w:r w:rsidRPr="00AC7843">
              <w:rPr>
                <w:rFonts w:ascii="Courier New" w:eastAsia="Times New Roman" w:hAnsi="Courier New" w:cs="Courier New"/>
                <w:kern w:val="0"/>
                <w:sz w:val="20"/>
                <w:szCs w:val="20"/>
                <w:lang w:eastAsia="fr-FR"/>
                <w14:ligatures w14:val="none"/>
              </w:rPr>
              <w:t>mysql</w:t>
            </w:r>
            <w:proofErr w:type="spellEnd"/>
            <w:r w:rsidRPr="00AC7843">
              <w:rPr>
                <w:rFonts w:ascii="Courier New" w:eastAsia="Times New Roman" w:hAnsi="Courier New" w:cs="Courier New"/>
                <w:kern w:val="0"/>
                <w:sz w:val="20"/>
                <w:szCs w:val="20"/>
                <w:lang w:eastAsia="fr-FR"/>
                <w14:ligatures w14:val="none"/>
              </w:rPr>
              <w:t>/</w:t>
            </w:r>
          </w:p>
        </w:tc>
        <w:tc>
          <w:tcPr>
            <w:tcW w:w="0" w:type="auto"/>
            <w:vAlign w:val="center"/>
            <w:hideMark/>
          </w:tcPr>
          <w:p w14:paraId="198C53BC" w14:textId="77777777" w:rsidR="00AC7843" w:rsidRPr="00AC7843" w:rsidRDefault="00AC7843" w:rsidP="00AC7843">
            <w:pPr>
              <w:spacing w:after="0" w:line="240" w:lineRule="auto"/>
              <w:rPr>
                <w:rFonts w:ascii="Times New Roman" w:eastAsia="Times New Roman" w:hAnsi="Times New Roman" w:cs="Times New Roman"/>
                <w:kern w:val="0"/>
                <w:lang w:eastAsia="fr-FR"/>
                <w14:ligatures w14:val="none"/>
              </w:rPr>
            </w:pPr>
            <w:r w:rsidRPr="00AC7843">
              <w:rPr>
                <w:rFonts w:ascii="Times New Roman" w:eastAsia="Times New Roman" w:hAnsi="Times New Roman" w:cs="Times New Roman"/>
                <w:kern w:val="0"/>
                <w:lang w:eastAsia="fr-FR"/>
                <w14:ligatures w14:val="none"/>
              </w:rPr>
              <w:t xml:space="preserve">Configuration de </w:t>
            </w:r>
            <w:proofErr w:type="spellStart"/>
            <w:r w:rsidRPr="00AC7843">
              <w:rPr>
                <w:rFonts w:ascii="Times New Roman" w:eastAsia="Times New Roman" w:hAnsi="Times New Roman" w:cs="Times New Roman"/>
                <w:kern w:val="0"/>
                <w:lang w:eastAsia="fr-FR"/>
                <w14:ligatures w14:val="none"/>
              </w:rPr>
              <w:t>MariaDB</w:t>
            </w:r>
            <w:proofErr w:type="spellEnd"/>
          </w:p>
        </w:tc>
      </w:tr>
      <w:tr w:rsidR="00AC7843" w:rsidRPr="00AC7843" w14:paraId="7EF6F12B" w14:textId="77777777" w:rsidTr="00AC7843">
        <w:trPr>
          <w:tblCellSpacing w:w="15" w:type="dxa"/>
        </w:trPr>
        <w:tc>
          <w:tcPr>
            <w:tcW w:w="0" w:type="auto"/>
            <w:vAlign w:val="center"/>
            <w:hideMark/>
          </w:tcPr>
          <w:p w14:paraId="226EAAA0" w14:textId="77777777" w:rsidR="00AC7843" w:rsidRPr="00AC7843" w:rsidRDefault="00AC7843" w:rsidP="00AC7843">
            <w:pPr>
              <w:spacing w:after="0" w:line="240" w:lineRule="auto"/>
              <w:rPr>
                <w:rFonts w:ascii="Times New Roman" w:eastAsia="Times New Roman" w:hAnsi="Times New Roman" w:cs="Times New Roman"/>
                <w:kern w:val="0"/>
                <w:lang w:eastAsia="fr-FR"/>
                <w14:ligatures w14:val="none"/>
              </w:rPr>
            </w:pPr>
            <w:r w:rsidRPr="00AC7843">
              <w:rPr>
                <w:rFonts w:ascii="Courier New" w:eastAsia="Times New Roman" w:hAnsi="Courier New" w:cs="Courier New"/>
                <w:kern w:val="0"/>
                <w:sz w:val="20"/>
                <w:szCs w:val="20"/>
                <w:lang w:eastAsia="fr-FR"/>
                <w14:ligatures w14:val="none"/>
              </w:rPr>
              <w:t>/var/lib/</w:t>
            </w:r>
            <w:proofErr w:type="spellStart"/>
            <w:r w:rsidRPr="00AC7843">
              <w:rPr>
                <w:rFonts w:ascii="Courier New" w:eastAsia="Times New Roman" w:hAnsi="Courier New" w:cs="Courier New"/>
                <w:kern w:val="0"/>
                <w:sz w:val="20"/>
                <w:szCs w:val="20"/>
                <w:lang w:eastAsia="fr-FR"/>
                <w14:ligatures w14:val="none"/>
              </w:rPr>
              <w:t>mysql</w:t>
            </w:r>
            <w:proofErr w:type="spellEnd"/>
            <w:r w:rsidRPr="00AC7843">
              <w:rPr>
                <w:rFonts w:ascii="Courier New" w:eastAsia="Times New Roman" w:hAnsi="Courier New" w:cs="Courier New"/>
                <w:kern w:val="0"/>
                <w:sz w:val="20"/>
                <w:szCs w:val="20"/>
                <w:lang w:eastAsia="fr-FR"/>
                <w14:ligatures w14:val="none"/>
              </w:rPr>
              <w:t>/</w:t>
            </w:r>
          </w:p>
        </w:tc>
        <w:tc>
          <w:tcPr>
            <w:tcW w:w="0" w:type="auto"/>
            <w:vAlign w:val="center"/>
            <w:hideMark/>
          </w:tcPr>
          <w:p w14:paraId="0A948675" w14:textId="77777777" w:rsidR="00AC7843" w:rsidRPr="00AC7843" w:rsidRDefault="00AC7843" w:rsidP="00AC7843">
            <w:pPr>
              <w:spacing w:after="0" w:line="240" w:lineRule="auto"/>
              <w:rPr>
                <w:rFonts w:ascii="Times New Roman" w:eastAsia="Times New Roman" w:hAnsi="Times New Roman" w:cs="Times New Roman"/>
                <w:kern w:val="0"/>
                <w:lang w:eastAsia="fr-FR"/>
                <w14:ligatures w14:val="none"/>
              </w:rPr>
            </w:pPr>
            <w:r w:rsidRPr="00AC7843">
              <w:rPr>
                <w:rFonts w:ascii="Times New Roman" w:eastAsia="Times New Roman" w:hAnsi="Times New Roman" w:cs="Times New Roman"/>
                <w:kern w:val="0"/>
                <w:lang w:eastAsia="fr-FR"/>
                <w14:ligatures w14:val="none"/>
              </w:rPr>
              <w:t>Stockage physique des bases de données</w:t>
            </w:r>
          </w:p>
        </w:tc>
      </w:tr>
      <w:tr w:rsidR="00AC7843" w:rsidRPr="00AC7843" w14:paraId="1250B8B6" w14:textId="77777777" w:rsidTr="00AC7843">
        <w:trPr>
          <w:tblCellSpacing w:w="15" w:type="dxa"/>
        </w:trPr>
        <w:tc>
          <w:tcPr>
            <w:tcW w:w="0" w:type="auto"/>
            <w:vAlign w:val="center"/>
            <w:hideMark/>
          </w:tcPr>
          <w:p w14:paraId="628F0770" w14:textId="77777777" w:rsidR="00AC7843" w:rsidRPr="00AC7843" w:rsidRDefault="00AC7843" w:rsidP="00AC7843">
            <w:pPr>
              <w:spacing w:after="0" w:line="240" w:lineRule="auto"/>
              <w:rPr>
                <w:rFonts w:ascii="Times New Roman" w:eastAsia="Times New Roman" w:hAnsi="Times New Roman" w:cs="Times New Roman"/>
                <w:kern w:val="0"/>
                <w:lang w:eastAsia="fr-FR"/>
                <w14:ligatures w14:val="none"/>
              </w:rPr>
            </w:pPr>
            <w:r w:rsidRPr="00AC7843">
              <w:rPr>
                <w:rFonts w:ascii="Courier New" w:eastAsia="Times New Roman" w:hAnsi="Courier New" w:cs="Courier New"/>
                <w:kern w:val="0"/>
                <w:sz w:val="20"/>
                <w:szCs w:val="20"/>
                <w:lang w:eastAsia="fr-FR"/>
                <w14:ligatures w14:val="none"/>
              </w:rPr>
              <w:t>/var/log/</w:t>
            </w:r>
          </w:p>
        </w:tc>
        <w:tc>
          <w:tcPr>
            <w:tcW w:w="0" w:type="auto"/>
            <w:vAlign w:val="center"/>
            <w:hideMark/>
          </w:tcPr>
          <w:p w14:paraId="241D479B" w14:textId="77777777" w:rsidR="00AC7843" w:rsidRPr="00AC7843" w:rsidRDefault="00AC7843" w:rsidP="00AC7843">
            <w:pPr>
              <w:spacing w:after="0" w:line="240" w:lineRule="auto"/>
              <w:rPr>
                <w:rFonts w:ascii="Times New Roman" w:eastAsia="Times New Roman" w:hAnsi="Times New Roman" w:cs="Times New Roman"/>
                <w:kern w:val="0"/>
                <w:lang w:eastAsia="fr-FR"/>
                <w14:ligatures w14:val="none"/>
              </w:rPr>
            </w:pPr>
            <w:r w:rsidRPr="00AC7843">
              <w:rPr>
                <w:rFonts w:ascii="Times New Roman" w:eastAsia="Times New Roman" w:hAnsi="Times New Roman" w:cs="Times New Roman"/>
                <w:kern w:val="0"/>
                <w:lang w:eastAsia="fr-FR"/>
                <w14:ligatures w14:val="none"/>
              </w:rPr>
              <w:t>Logs des services (</w:t>
            </w:r>
            <w:r w:rsidRPr="00AC7843">
              <w:rPr>
                <w:rFonts w:ascii="Courier New" w:eastAsia="Times New Roman" w:hAnsi="Courier New" w:cs="Courier New"/>
                <w:kern w:val="0"/>
                <w:sz w:val="20"/>
                <w:szCs w:val="20"/>
                <w:lang w:eastAsia="fr-FR"/>
                <w14:ligatures w14:val="none"/>
              </w:rPr>
              <w:t>apache2</w:t>
            </w:r>
            <w:r w:rsidRPr="00AC7843">
              <w:rPr>
                <w:rFonts w:ascii="Times New Roman" w:eastAsia="Times New Roman" w:hAnsi="Times New Roman" w:cs="Times New Roman"/>
                <w:kern w:val="0"/>
                <w:lang w:eastAsia="fr-FR"/>
                <w14:ligatures w14:val="none"/>
              </w:rPr>
              <w:t xml:space="preserve">, </w:t>
            </w:r>
            <w:proofErr w:type="spellStart"/>
            <w:r w:rsidRPr="00AC7843">
              <w:rPr>
                <w:rFonts w:ascii="Courier New" w:eastAsia="Times New Roman" w:hAnsi="Courier New" w:cs="Courier New"/>
                <w:kern w:val="0"/>
                <w:sz w:val="20"/>
                <w:szCs w:val="20"/>
                <w:lang w:eastAsia="fr-FR"/>
                <w14:ligatures w14:val="none"/>
              </w:rPr>
              <w:t>mysql</w:t>
            </w:r>
            <w:proofErr w:type="spellEnd"/>
            <w:r w:rsidRPr="00AC7843">
              <w:rPr>
                <w:rFonts w:ascii="Times New Roman" w:eastAsia="Times New Roman" w:hAnsi="Times New Roman" w:cs="Times New Roman"/>
                <w:kern w:val="0"/>
                <w:lang w:eastAsia="fr-FR"/>
                <w14:ligatures w14:val="none"/>
              </w:rPr>
              <w:t>, etc.)</w:t>
            </w:r>
          </w:p>
        </w:tc>
      </w:tr>
      <w:tr w:rsidR="00AC7843" w:rsidRPr="00AC7843" w14:paraId="787C8F52" w14:textId="77777777" w:rsidTr="00AC7843">
        <w:trPr>
          <w:tblCellSpacing w:w="15" w:type="dxa"/>
        </w:trPr>
        <w:tc>
          <w:tcPr>
            <w:tcW w:w="0" w:type="auto"/>
            <w:vAlign w:val="center"/>
            <w:hideMark/>
          </w:tcPr>
          <w:p w14:paraId="3DCAE8D2" w14:textId="77777777" w:rsidR="00AC7843" w:rsidRPr="00AC7843" w:rsidRDefault="00AC7843" w:rsidP="00AC7843">
            <w:pPr>
              <w:spacing w:after="0" w:line="240" w:lineRule="auto"/>
              <w:rPr>
                <w:rFonts w:ascii="Times New Roman" w:eastAsia="Times New Roman" w:hAnsi="Times New Roman" w:cs="Times New Roman"/>
                <w:kern w:val="0"/>
                <w:lang w:eastAsia="fr-FR"/>
                <w14:ligatures w14:val="none"/>
              </w:rPr>
            </w:pPr>
            <w:r w:rsidRPr="00AC7843">
              <w:rPr>
                <w:rFonts w:ascii="Courier New" w:eastAsia="Times New Roman" w:hAnsi="Courier New" w:cs="Courier New"/>
                <w:kern w:val="0"/>
                <w:sz w:val="20"/>
                <w:szCs w:val="20"/>
                <w:lang w:eastAsia="fr-FR"/>
                <w14:ligatures w14:val="none"/>
              </w:rPr>
              <w:t>/</w:t>
            </w:r>
            <w:proofErr w:type="spellStart"/>
            <w:r w:rsidRPr="00AC7843">
              <w:rPr>
                <w:rFonts w:ascii="Courier New" w:eastAsia="Times New Roman" w:hAnsi="Courier New" w:cs="Courier New"/>
                <w:kern w:val="0"/>
                <w:sz w:val="20"/>
                <w:szCs w:val="20"/>
                <w:lang w:eastAsia="fr-FR"/>
                <w14:ligatures w14:val="none"/>
              </w:rPr>
              <w:t>srv</w:t>
            </w:r>
            <w:proofErr w:type="spellEnd"/>
            <w:r w:rsidRPr="00AC7843">
              <w:rPr>
                <w:rFonts w:ascii="Courier New" w:eastAsia="Times New Roman" w:hAnsi="Courier New" w:cs="Courier New"/>
                <w:kern w:val="0"/>
                <w:sz w:val="20"/>
                <w:szCs w:val="20"/>
                <w:lang w:eastAsia="fr-FR"/>
                <w14:ligatures w14:val="none"/>
              </w:rPr>
              <w:t>/</w:t>
            </w:r>
          </w:p>
        </w:tc>
        <w:tc>
          <w:tcPr>
            <w:tcW w:w="0" w:type="auto"/>
            <w:vAlign w:val="center"/>
            <w:hideMark/>
          </w:tcPr>
          <w:p w14:paraId="2C529DCD" w14:textId="77777777" w:rsidR="00AC7843" w:rsidRPr="00AC7843" w:rsidRDefault="00AC7843" w:rsidP="00AC7843">
            <w:pPr>
              <w:spacing w:after="0" w:line="240" w:lineRule="auto"/>
              <w:rPr>
                <w:rFonts w:ascii="Times New Roman" w:eastAsia="Times New Roman" w:hAnsi="Times New Roman" w:cs="Times New Roman"/>
                <w:kern w:val="0"/>
                <w:lang w:eastAsia="fr-FR"/>
                <w14:ligatures w14:val="none"/>
              </w:rPr>
            </w:pPr>
            <w:r w:rsidRPr="00AC7843">
              <w:rPr>
                <w:rFonts w:ascii="Times New Roman" w:eastAsia="Times New Roman" w:hAnsi="Times New Roman" w:cs="Times New Roman"/>
                <w:kern w:val="0"/>
                <w:lang w:eastAsia="fr-FR"/>
                <w14:ligatures w14:val="none"/>
              </w:rPr>
              <w:t>Peut accueillir des services web/FTP personnalisés</w:t>
            </w:r>
          </w:p>
        </w:tc>
      </w:tr>
    </w:tbl>
    <w:p w14:paraId="1B73F71D" w14:textId="0E2DA7C1" w:rsidR="00F75182" w:rsidRDefault="00F75182" w:rsidP="00F75182">
      <w:pPr>
        <w:spacing w:after="120"/>
        <w:rPr>
          <w:color w:val="EE0000"/>
        </w:rPr>
      </w:pPr>
    </w:p>
    <w:p w14:paraId="0E59AC08" w14:textId="77777777" w:rsidR="00AC7843" w:rsidRPr="00AC7843" w:rsidRDefault="00AC7843" w:rsidP="00AC7843">
      <w:pPr>
        <w:spacing w:after="120"/>
        <w:rPr>
          <w:b/>
          <w:bCs/>
          <w:color w:val="0D0D0D" w:themeColor="text1" w:themeTint="F2"/>
        </w:rPr>
      </w:pPr>
      <w:r w:rsidRPr="00AC7843">
        <w:rPr>
          <w:b/>
          <w:bCs/>
          <w:color w:val="0D0D0D" w:themeColor="text1" w:themeTint="F2"/>
        </w:rPr>
        <w:t>3. Droits et sécurité</w:t>
      </w:r>
    </w:p>
    <w:p w14:paraId="21297019" w14:textId="03BF4404" w:rsidR="00AC7843" w:rsidRPr="00AC7843" w:rsidRDefault="00AC7843" w:rsidP="00AC7843">
      <w:pPr>
        <w:spacing w:after="120"/>
        <w:rPr>
          <w:b/>
          <w:bCs/>
          <w:color w:val="0D0D0D" w:themeColor="text1" w:themeTint="F2"/>
        </w:rPr>
      </w:pPr>
      <w:r w:rsidRPr="00AC7843">
        <w:rPr>
          <w:b/>
          <w:bCs/>
          <w:color w:val="0D0D0D" w:themeColor="text1" w:themeTint="F2"/>
        </w:rPr>
        <w:t xml:space="preserve"> Gestion des utilisateurs/services</w:t>
      </w:r>
    </w:p>
    <w:p w14:paraId="4DBE239B" w14:textId="77777777" w:rsidR="00AC7843" w:rsidRPr="00AC7843" w:rsidRDefault="00AC7843" w:rsidP="00AC7843">
      <w:pPr>
        <w:numPr>
          <w:ilvl w:val="0"/>
          <w:numId w:val="11"/>
        </w:numPr>
        <w:spacing w:after="120"/>
        <w:rPr>
          <w:color w:val="0D0D0D" w:themeColor="text1" w:themeTint="F2"/>
        </w:rPr>
      </w:pPr>
      <w:r w:rsidRPr="00AC7843">
        <w:rPr>
          <w:color w:val="0D0D0D" w:themeColor="text1" w:themeTint="F2"/>
        </w:rPr>
        <w:t xml:space="preserve">Apache tourne sous l'utilisateur </w:t>
      </w:r>
      <w:r w:rsidRPr="00AC7843">
        <w:rPr>
          <w:b/>
          <w:bCs/>
          <w:color w:val="0D0D0D" w:themeColor="text1" w:themeTint="F2"/>
        </w:rPr>
        <w:t>www-data</w:t>
      </w:r>
    </w:p>
    <w:p w14:paraId="1268D7D0" w14:textId="77777777" w:rsidR="00AC7843" w:rsidRPr="00AC7843" w:rsidRDefault="00AC7843" w:rsidP="00AC7843">
      <w:pPr>
        <w:numPr>
          <w:ilvl w:val="0"/>
          <w:numId w:val="11"/>
        </w:numPr>
        <w:spacing w:after="120"/>
        <w:rPr>
          <w:color w:val="0D0D0D" w:themeColor="text1" w:themeTint="F2"/>
        </w:rPr>
      </w:pPr>
      <w:proofErr w:type="spellStart"/>
      <w:r w:rsidRPr="00AC7843">
        <w:rPr>
          <w:color w:val="0D0D0D" w:themeColor="text1" w:themeTint="F2"/>
        </w:rPr>
        <w:t>MariaDB</w:t>
      </w:r>
      <w:proofErr w:type="spellEnd"/>
      <w:r w:rsidRPr="00AC7843">
        <w:rPr>
          <w:color w:val="0D0D0D" w:themeColor="text1" w:themeTint="F2"/>
        </w:rPr>
        <w:t xml:space="preserve"> tourne souvent sous l'utilisateur </w:t>
      </w:r>
      <w:proofErr w:type="spellStart"/>
      <w:r w:rsidRPr="00AC7843">
        <w:rPr>
          <w:b/>
          <w:bCs/>
          <w:color w:val="0D0D0D" w:themeColor="text1" w:themeTint="F2"/>
        </w:rPr>
        <w:t>mysql</w:t>
      </w:r>
      <w:proofErr w:type="spellEnd"/>
    </w:p>
    <w:p w14:paraId="76A1D59B" w14:textId="77777777" w:rsidR="00AC7843" w:rsidRPr="00AC7843" w:rsidRDefault="00AC7843" w:rsidP="00AC7843">
      <w:pPr>
        <w:spacing w:after="120"/>
        <w:rPr>
          <w:color w:val="EE0000"/>
        </w:rPr>
      </w:pPr>
      <w:proofErr w:type="spellStart"/>
      <w:proofErr w:type="gramStart"/>
      <w:r w:rsidRPr="00AC7843">
        <w:rPr>
          <w:color w:val="EE0000"/>
        </w:rPr>
        <w:t>ps</w:t>
      </w:r>
      <w:proofErr w:type="spellEnd"/>
      <w:proofErr w:type="gramEnd"/>
      <w:r w:rsidRPr="00AC7843">
        <w:rPr>
          <w:color w:val="EE0000"/>
        </w:rPr>
        <w:t xml:space="preserve"> aux | </w:t>
      </w:r>
      <w:proofErr w:type="spellStart"/>
      <w:r w:rsidRPr="00AC7843">
        <w:rPr>
          <w:color w:val="EE0000"/>
        </w:rPr>
        <w:t>grep</w:t>
      </w:r>
      <w:proofErr w:type="spellEnd"/>
      <w:r w:rsidRPr="00AC7843">
        <w:rPr>
          <w:color w:val="EE0000"/>
        </w:rPr>
        <w:t xml:space="preserve"> apache2</w:t>
      </w:r>
    </w:p>
    <w:p w14:paraId="398CA015" w14:textId="77777777" w:rsidR="00AC7843" w:rsidRPr="00AC7843" w:rsidRDefault="00AC7843" w:rsidP="00AC7843">
      <w:pPr>
        <w:spacing w:after="120"/>
        <w:rPr>
          <w:color w:val="EE0000"/>
        </w:rPr>
      </w:pPr>
      <w:proofErr w:type="spellStart"/>
      <w:proofErr w:type="gramStart"/>
      <w:r w:rsidRPr="00AC7843">
        <w:rPr>
          <w:color w:val="EE0000"/>
        </w:rPr>
        <w:t>ps</w:t>
      </w:r>
      <w:proofErr w:type="spellEnd"/>
      <w:proofErr w:type="gramEnd"/>
      <w:r w:rsidRPr="00AC7843">
        <w:rPr>
          <w:color w:val="EE0000"/>
        </w:rPr>
        <w:t xml:space="preserve"> aux | </w:t>
      </w:r>
      <w:proofErr w:type="spellStart"/>
      <w:r w:rsidRPr="00AC7843">
        <w:rPr>
          <w:color w:val="EE0000"/>
        </w:rPr>
        <w:t>grep</w:t>
      </w:r>
      <w:proofErr w:type="spellEnd"/>
      <w:r w:rsidRPr="00AC7843">
        <w:rPr>
          <w:color w:val="EE0000"/>
        </w:rPr>
        <w:t xml:space="preserve"> </w:t>
      </w:r>
      <w:proofErr w:type="spellStart"/>
      <w:r w:rsidRPr="00AC7843">
        <w:rPr>
          <w:color w:val="EE0000"/>
        </w:rPr>
        <w:t>mysql</w:t>
      </w:r>
      <w:proofErr w:type="spellEnd"/>
    </w:p>
    <w:p w14:paraId="77538A20" w14:textId="074AF69C" w:rsidR="00AC7843" w:rsidRDefault="00FB0863" w:rsidP="00F75182">
      <w:pPr>
        <w:spacing w:after="120"/>
        <w:rPr>
          <w:color w:val="0D0D0D" w:themeColor="text1" w:themeTint="F2"/>
        </w:rPr>
      </w:pPr>
      <w:r w:rsidRPr="00FB0863">
        <w:rPr>
          <w:color w:val="0D0D0D" w:themeColor="text1" w:themeTint="F2"/>
        </w:rPr>
        <w:t>Permettent de vérifier si les processus apache</w:t>
      </w:r>
      <w:proofErr w:type="gramStart"/>
      <w:r w:rsidRPr="00FB0863">
        <w:rPr>
          <w:color w:val="0D0D0D" w:themeColor="text1" w:themeTint="F2"/>
        </w:rPr>
        <w:t>2  et</w:t>
      </w:r>
      <w:proofErr w:type="gramEnd"/>
      <w:r w:rsidRPr="00FB0863">
        <w:rPr>
          <w:color w:val="0D0D0D" w:themeColor="text1" w:themeTint="F2"/>
        </w:rPr>
        <w:t xml:space="preserve"> </w:t>
      </w:r>
      <w:proofErr w:type="spellStart"/>
      <w:r w:rsidRPr="00FB0863">
        <w:rPr>
          <w:color w:val="0D0D0D" w:themeColor="text1" w:themeTint="F2"/>
        </w:rPr>
        <w:t>mysql</w:t>
      </w:r>
      <w:proofErr w:type="spellEnd"/>
      <w:r w:rsidRPr="00FB0863">
        <w:rPr>
          <w:color w:val="0D0D0D" w:themeColor="text1" w:themeTint="F2"/>
        </w:rPr>
        <w:t xml:space="preserve"> sont en cours d'exécution</w:t>
      </w:r>
    </w:p>
    <w:p w14:paraId="48349563" w14:textId="21F8E2E2" w:rsidR="00FB0863" w:rsidRPr="00FB0863" w:rsidRDefault="00FB0863" w:rsidP="00FB0863">
      <w:pPr>
        <w:spacing w:after="120"/>
        <w:rPr>
          <w:color w:val="0D0D0D" w:themeColor="text1" w:themeTint="F2"/>
        </w:rPr>
      </w:pPr>
      <w:r>
        <w:rPr>
          <w:color w:val="0D0D0D" w:themeColor="text1" w:themeTint="F2"/>
        </w:rPr>
        <w:t xml:space="preserve"> </w:t>
      </w:r>
      <w:proofErr w:type="spellStart"/>
      <w:proofErr w:type="gramStart"/>
      <w:r w:rsidRPr="00FB0863">
        <w:rPr>
          <w:color w:val="0D0D0D" w:themeColor="text1" w:themeTint="F2"/>
        </w:rPr>
        <w:t>ps</w:t>
      </w:r>
      <w:proofErr w:type="spellEnd"/>
      <w:proofErr w:type="gramEnd"/>
      <w:r w:rsidRPr="00FB0863">
        <w:rPr>
          <w:color w:val="0D0D0D" w:themeColor="text1" w:themeTint="F2"/>
        </w:rPr>
        <w:t xml:space="preserve"> : affiche la liste des processus en cours.</w:t>
      </w:r>
    </w:p>
    <w:p w14:paraId="2453D693" w14:textId="19F2E95B" w:rsidR="00FB0863" w:rsidRPr="00FB0863" w:rsidRDefault="00FB0863" w:rsidP="00FB0863">
      <w:pPr>
        <w:spacing w:after="120"/>
        <w:rPr>
          <w:color w:val="0D0D0D" w:themeColor="text1" w:themeTint="F2"/>
        </w:rPr>
      </w:pPr>
      <w:r w:rsidRPr="00FB0863">
        <w:rPr>
          <w:color w:val="0D0D0D" w:themeColor="text1" w:themeTint="F2"/>
        </w:rPr>
        <w:t xml:space="preserve"> </w:t>
      </w:r>
      <w:proofErr w:type="gramStart"/>
      <w:r w:rsidRPr="00FB0863">
        <w:rPr>
          <w:color w:val="EE0000"/>
        </w:rPr>
        <w:t>a</w:t>
      </w:r>
      <w:proofErr w:type="gramEnd"/>
      <w:r w:rsidRPr="00FB0863">
        <w:rPr>
          <w:color w:val="EE0000"/>
        </w:rPr>
        <w:t xml:space="preserve"> </w:t>
      </w:r>
      <w:r w:rsidRPr="00FB0863">
        <w:rPr>
          <w:color w:val="0D0D0D" w:themeColor="text1" w:themeTint="F2"/>
        </w:rPr>
        <w:t>: affiche les processus de tous les utilisateurs.</w:t>
      </w:r>
    </w:p>
    <w:p w14:paraId="3F5B968D" w14:textId="54EEB62F" w:rsidR="00FB0863" w:rsidRPr="00FB0863" w:rsidRDefault="00FB0863" w:rsidP="00FB0863">
      <w:pPr>
        <w:spacing w:after="120"/>
        <w:rPr>
          <w:color w:val="0D0D0D" w:themeColor="text1" w:themeTint="F2"/>
        </w:rPr>
      </w:pPr>
      <w:r w:rsidRPr="00FB0863">
        <w:rPr>
          <w:color w:val="EE0000"/>
        </w:rPr>
        <w:t xml:space="preserve"> </w:t>
      </w:r>
      <w:proofErr w:type="gramStart"/>
      <w:r w:rsidRPr="00FB0863">
        <w:rPr>
          <w:color w:val="EE0000"/>
        </w:rPr>
        <w:t>u</w:t>
      </w:r>
      <w:proofErr w:type="gramEnd"/>
      <w:r w:rsidRPr="00FB0863">
        <w:rPr>
          <w:color w:val="EE0000"/>
        </w:rPr>
        <w:t xml:space="preserve"> </w:t>
      </w:r>
      <w:r w:rsidRPr="00FB0863">
        <w:rPr>
          <w:color w:val="0D0D0D" w:themeColor="text1" w:themeTint="F2"/>
        </w:rPr>
        <w:t>: affiche l’utilisateur associé au processus.</w:t>
      </w:r>
    </w:p>
    <w:p w14:paraId="0C82AE97" w14:textId="77777777" w:rsidR="00FB0863" w:rsidRDefault="00FB0863" w:rsidP="00FB0863">
      <w:pPr>
        <w:spacing w:after="120"/>
        <w:rPr>
          <w:color w:val="0D0D0D" w:themeColor="text1" w:themeTint="F2"/>
        </w:rPr>
      </w:pPr>
      <w:r w:rsidRPr="00FB0863">
        <w:rPr>
          <w:color w:val="EE0000"/>
        </w:rPr>
        <w:t xml:space="preserve"> </w:t>
      </w:r>
      <w:proofErr w:type="gramStart"/>
      <w:r w:rsidRPr="00FB0863">
        <w:rPr>
          <w:color w:val="EE0000"/>
        </w:rPr>
        <w:t>x</w:t>
      </w:r>
      <w:proofErr w:type="gramEnd"/>
      <w:r w:rsidRPr="00FB0863">
        <w:rPr>
          <w:color w:val="EE0000"/>
        </w:rPr>
        <w:t xml:space="preserve"> </w:t>
      </w:r>
      <w:r w:rsidRPr="00FB0863">
        <w:rPr>
          <w:color w:val="0D0D0D" w:themeColor="text1" w:themeTint="F2"/>
        </w:rPr>
        <w:t>: affiche aussi les processus sans terminal de contrôle</w:t>
      </w:r>
    </w:p>
    <w:p w14:paraId="5DDA64D7" w14:textId="77777777" w:rsidR="00FB0863" w:rsidRDefault="00FB0863" w:rsidP="00FB0863">
      <w:pPr>
        <w:spacing w:after="120"/>
        <w:rPr>
          <w:color w:val="0D0D0D" w:themeColor="text1" w:themeTint="F2"/>
        </w:rPr>
      </w:pPr>
      <w:r w:rsidRPr="00FB0863">
        <w:rPr>
          <w:color w:val="0D0D0D" w:themeColor="text1" w:themeTint="F2"/>
        </w:rPr>
        <w:t xml:space="preserve">Le </w:t>
      </w:r>
      <w:r w:rsidRPr="00FB0863">
        <w:rPr>
          <w:color w:val="EE0000"/>
        </w:rPr>
        <w:t>|</w:t>
      </w:r>
      <w:r w:rsidRPr="00FB0863">
        <w:rPr>
          <w:color w:val="0D0D0D" w:themeColor="text1" w:themeTint="F2"/>
        </w:rPr>
        <w:t xml:space="preserve"> (pipe) envoie la sortie de </w:t>
      </w:r>
      <w:proofErr w:type="spellStart"/>
      <w:r w:rsidRPr="00FB0863">
        <w:rPr>
          <w:color w:val="0D0D0D" w:themeColor="text1" w:themeTint="F2"/>
        </w:rPr>
        <w:t>ps</w:t>
      </w:r>
      <w:proofErr w:type="spellEnd"/>
      <w:r w:rsidRPr="00FB0863">
        <w:rPr>
          <w:color w:val="0D0D0D" w:themeColor="text1" w:themeTint="F2"/>
        </w:rPr>
        <w:t xml:space="preserve"> aux dans la commande </w:t>
      </w:r>
      <w:proofErr w:type="spellStart"/>
      <w:r w:rsidRPr="00FB0863">
        <w:rPr>
          <w:color w:val="0D0D0D" w:themeColor="text1" w:themeTint="F2"/>
        </w:rPr>
        <w:t>grep</w:t>
      </w:r>
      <w:proofErr w:type="spellEnd"/>
      <w:r w:rsidRPr="00FB0863">
        <w:rPr>
          <w:color w:val="0D0D0D" w:themeColor="text1" w:themeTint="F2"/>
        </w:rPr>
        <w:t>.</w:t>
      </w:r>
    </w:p>
    <w:p w14:paraId="26C37983" w14:textId="5263E87A" w:rsidR="00FB0863" w:rsidRPr="00FB0863" w:rsidRDefault="00FB0863" w:rsidP="00FB0863">
      <w:pPr>
        <w:spacing w:after="120"/>
        <w:rPr>
          <w:color w:val="0D0D0D" w:themeColor="text1" w:themeTint="F2"/>
        </w:rPr>
      </w:pPr>
      <w:proofErr w:type="spellStart"/>
      <w:proofErr w:type="gramStart"/>
      <w:r w:rsidRPr="00FB0863">
        <w:rPr>
          <w:color w:val="EE0000"/>
        </w:rPr>
        <w:t>grep</w:t>
      </w:r>
      <w:proofErr w:type="spellEnd"/>
      <w:proofErr w:type="gramEnd"/>
      <w:r w:rsidRPr="00FB0863">
        <w:rPr>
          <w:color w:val="0D0D0D" w:themeColor="text1" w:themeTint="F2"/>
        </w:rPr>
        <w:t xml:space="preserve"> </w:t>
      </w:r>
      <w:r w:rsidRPr="00FB0863">
        <w:rPr>
          <w:color w:val="EE0000"/>
        </w:rPr>
        <w:t>apache2</w:t>
      </w:r>
      <w:r w:rsidRPr="00FB0863">
        <w:rPr>
          <w:color w:val="0D0D0D" w:themeColor="text1" w:themeTint="F2"/>
        </w:rPr>
        <w:t xml:space="preserve"> cherche les lignes contenant "apache2".</w:t>
      </w:r>
    </w:p>
    <w:p w14:paraId="34195C0D" w14:textId="77777777" w:rsidR="00FB0863" w:rsidRPr="00FB0863" w:rsidRDefault="00FB0863" w:rsidP="00FB0863">
      <w:pPr>
        <w:spacing w:after="120"/>
        <w:rPr>
          <w:color w:val="0D0D0D" w:themeColor="text1" w:themeTint="F2"/>
        </w:rPr>
      </w:pPr>
      <w:proofErr w:type="spellStart"/>
      <w:proofErr w:type="gramStart"/>
      <w:r w:rsidRPr="00FB0863">
        <w:rPr>
          <w:color w:val="EE0000"/>
        </w:rPr>
        <w:t>grep</w:t>
      </w:r>
      <w:proofErr w:type="spellEnd"/>
      <w:proofErr w:type="gramEnd"/>
      <w:r w:rsidRPr="00FB0863">
        <w:rPr>
          <w:color w:val="EE0000"/>
        </w:rPr>
        <w:t xml:space="preserve"> </w:t>
      </w:r>
      <w:proofErr w:type="spellStart"/>
      <w:r w:rsidRPr="00FB0863">
        <w:rPr>
          <w:color w:val="EE0000"/>
        </w:rPr>
        <w:t>mysql</w:t>
      </w:r>
      <w:proofErr w:type="spellEnd"/>
      <w:r w:rsidRPr="00FB0863">
        <w:rPr>
          <w:color w:val="EE0000"/>
        </w:rPr>
        <w:t xml:space="preserve"> </w:t>
      </w:r>
      <w:r w:rsidRPr="00FB0863">
        <w:rPr>
          <w:color w:val="0D0D0D" w:themeColor="text1" w:themeTint="F2"/>
        </w:rPr>
        <w:t>cherche les lignes contenant "</w:t>
      </w:r>
      <w:proofErr w:type="spellStart"/>
      <w:r w:rsidRPr="00FB0863">
        <w:rPr>
          <w:color w:val="0D0D0D" w:themeColor="text1" w:themeTint="F2"/>
        </w:rPr>
        <w:t>mysql</w:t>
      </w:r>
      <w:proofErr w:type="spellEnd"/>
      <w:r w:rsidRPr="00FB0863">
        <w:rPr>
          <w:color w:val="0D0D0D" w:themeColor="text1" w:themeTint="F2"/>
        </w:rPr>
        <w:t>".</w:t>
      </w:r>
    </w:p>
    <w:p w14:paraId="41B422CD" w14:textId="77777777" w:rsidR="00FB0863" w:rsidRPr="00FB0863" w:rsidRDefault="00FB0863" w:rsidP="00FB0863">
      <w:pPr>
        <w:spacing w:after="120"/>
        <w:rPr>
          <w:b/>
          <w:bCs/>
          <w:color w:val="0D0D0D" w:themeColor="text1" w:themeTint="F2"/>
        </w:rPr>
      </w:pPr>
      <w:r w:rsidRPr="00FB0863">
        <w:rPr>
          <w:b/>
          <w:bCs/>
          <w:color w:val="0D0D0D" w:themeColor="text1" w:themeTint="F2"/>
        </w:rPr>
        <w:t xml:space="preserve">Isolation </w:t>
      </w:r>
      <w:proofErr w:type="spellStart"/>
      <w:r w:rsidRPr="00FB0863">
        <w:rPr>
          <w:b/>
          <w:bCs/>
          <w:color w:val="0D0D0D" w:themeColor="text1" w:themeTint="F2"/>
        </w:rPr>
        <w:t>inter-services</w:t>
      </w:r>
      <w:proofErr w:type="spellEnd"/>
    </w:p>
    <w:p w14:paraId="36A7F800" w14:textId="77777777" w:rsidR="00FB0863" w:rsidRPr="00FB0863" w:rsidRDefault="00FB0863" w:rsidP="00FB0863">
      <w:pPr>
        <w:spacing w:after="120"/>
        <w:ind w:firstLine="360"/>
        <w:rPr>
          <w:color w:val="0D0D0D" w:themeColor="text1" w:themeTint="F2"/>
        </w:rPr>
      </w:pPr>
      <w:r w:rsidRPr="00FB0863">
        <w:rPr>
          <w:color w:val="0D0D0D" w:themeColor="text1" w:themeTint="F2"/>
        </w:rPr>
        <w:t xml:space="preserve">Apache et </w:t>
      </w:r>
      <w:proofErr w:type="spellStart"/>
      <w:r w:rsidRPr="00FB0863">
        <w:rPr>
          <w:color w:val="0D0D0D" w:themeColor="text1" w:themeTint="F2"/>
        </w:rPr>
        <w:t>MariaDB</w:t>
      </w:r>
      <w:proofErr w:type="spellEnd"/>
      <w:r w:rsidRPr="00FB0863">
        <w:rPr>
          <w:color w:val="0D0D0D" w:themeColor="text1" w:themeTint="F2"/>
        </w:rPr>
        <w:t xml:space="preserve"> tournent </w:t>
      </w:r>
      <w:r w:rsidRPr="00FB0863">
        <w:rPr>
          <w:b/>
          <w:bCs/>
          <w:color w:val="0D0D0D" w:themeColor="text1" w:themeTint="F2"/>
        </w:rPr>
        <w:t>dans des processus séparés</w:t>
      </w:r>
    </w:p>
    <w:p w14:paraId="64E1F68F" w14:textId="77777777" w:rsidR="00FB0863" w:rsidRPr="00FB0863" w:rsidRDefault="00FB0863" w:rsidP="00FB0863">
      <w:pPr>
        <w:spacing w:after="120"/>
        <w:ind w:firstLine="360"/>
        <w:rPr>
          <w:color w:val="0D0D0D" w:themeColor="text1" w:themeTint="F2"/>
        </w:rPr>
      </w:pPr>
      <w:r w:rsidRPr="00FB0863">
        <w:rPr>
          <w:color w:val="0D0D0D" w:themeColor="text1" w:themeTint="F2"/>
        </w:rPr>
        <w:t xml:space="preserve">Chacun a des </w:t>
      </w:r>
      <w:r w:rsidRPr="00FB0863">
        <w:rPr>
          <w:b/>
          <w:bCs/>
          <w:color w:val="0D0D0D" w:themeColor="text1" w:themeTint="F2"/>
        </w:rPr>
        <w:t>droits limités</w:t>
      </w:r>
      <w:r w:rsidRPr="00FB0863">
        <w:rPr>
          <w:color w:val="0D0D0D" w:themeColor="text1" w:themeTint="F2"/>
        </w:rPr>
        <w:t xml:space="preserve"> grâce à leur propre utilisateur système</w:t>
      </w:r>
    </w:p>
    <w:p w14:paraId="4BBCAEA1" w14:textId="77777777" w:rsidR="00FB0863" w:rsidRDefault="00FB0863" w:rsidP="00FB0863">
      <w:pPr>
        <w:spacing w:after="120"/>
        <w:ind w:left="360"/>
        <w:rPr>
          <w:color w:val="0D0D0D" w:themeColor="text1" w:themeTint="F2"/>
        </w:rPr>
      </w:pPr>
      <w:r w:rsidRPr="00FB0863">
        <w:rPr>
          <w:color w:val="0D0D0D" w:themeColor="text1" w:themeTint="F2"/>
        </w:rPr>
        <w:t xml:space="preserve">Le site web ne peut accéder à </w:t>
      </w:r>
      <w:proofErr w:type="spellStart"/>
      <w:r w:rsidRPr="00FB0863">
        <w:rPr>
          <w:color w:val="0D0D0D" w:themeColor="text1" w:themeTint="F2"/>
        </w:rPr>
        <w:t>MariaDB</w:t>
      </w:r>
      <w:proofErr w:type="spellEnd"/>
      <w:r w:rsidRPr="00FB0863">
        <w:rPr>
          <w:color w:val="0D0D0D" w:themeColor="text1" w:themeTint="F2"/>
        </w:rPr>
        <w:t xml:space="preserve"> </w:t>
      </w:r>
      <w:r w:rsidRPr="00FB0863">
        <w:rPr>
          <w:b/>
          <w:bCs/>
          <w:color w:val="0D0D0D" w:themeColor="text1" w:themeTint="F2"/>
        </w:rPr>
        <w:t>que par le port local 3306</w:t>
      </w:r>
      <w:r w:rsidRPr="00FB0863">
        <w:rPr>
          <w:color w:val="0D0D0D" w:themeColor="text1" w:themeTint="F2"/>
        </w:rPr>
        <w:t xml:space="preserve"> et </w:t>
      </w:r>
      <w:r w:rsidRPr="00FB0863">
        <w:rPr>
          <w:b/>
          <w:bCs/>
          <w:color w:val="0D0D0D" w:themeColor="text1" w:themeTint="F2"/>
        </w:rPr>
        <w:t>grâce aux droits PHP</w:t>
      </w:r>
      <w:r w:rsidRPr="00FB0863">
        <w:rPr>
          <w:color w:val="0D0D0D" w:themeColor="text1" w:themeTint="F2"/>
        </w:rPr>
        <w:t xml:space="preserve"> configurés</w:t>
      </w:r>
    </w:p>
    <w:p w14:paraId="51E44616" w14:textId="722D7118" w:rsidR="00FB0863" w:rsidRDefault="00564A53" w:rsidP="00564A53">
      <w:pPr>
        <w:spacing w:after="120"/>
        <w:rPr>
          <w:b/>
          <w:bCs/>
          <w:color w:val="0D0D0D" w:themeColor="text1" w:themeTint="F2"/>
        </w:rPr>
      </w:pPr>
      <w:r w:rsidRPr="00564A53">
        <w:rPr>
          <w:b/>
          <w:bCs/>
          <w:color w:val="0D0D0D" w:themeColor="text1" w:themeTint="F2"/>
        </w:rPr>
        <w:t>Droits sur les fichiers</w:t>
      </w:r>
    </w:p>
    <w:p w14:paraId="672D088D" w14:textId="28E9AD41" w:rsidR="00564A53" w:rsidRDefault="00564A53" w:rsidP="00564A53">
      <w:pPr>
        <w:spacing w:after="120"/>
        <w:rPr>
          <w:color w:val="0D0D0D" w:themeColor="text1" w:themeTint="F2"/>
        </w:rPr>
      </w:pPr>
      <w:proofErr w:type="spellStart"/>
      <w:r>
        <w:rPr>
          <w:color w:val="0D0D0D" w:themeColor="text1" w:themeTint="F2"/>
        </w:rPr>
        <w:lastRenderedPageBreak/>
        <w:t>Creation</w:t>
      </w:r>
      <w:proofErr w:type="spellEnd"/>
      <w:r>
        <w:rPr>
          <w:color w:val="0D0D0D" w:themeColor="text1" w:themeTint="F2"/>
        </w:rPr>
        <w:t xml:space="preserve"> d’un fichier test dans le </w:t>
      </w:r>
      <w:proofErr w:type="spellStart"/>
      <w:r>
        <w:rPr>
          <w:color w:val="0D0D0D" w:themeColor="text1" w:themeTint="F2"/>
        </w:rPr>
        <w:t>repertoir</w:t>
      </w:r>
      <w:proofErr w:type="spellEnd"/>
      <w:r>
        <w:rPr>
          <w:color w:val="0D0D0D" w:themeColor="text1" w:themeTint="F2"/>
        </w:rPr>
        <w:t xml:space="preserve"> html</w:t>
      </w:r>
    </w:p>
    <w:p w14:paraId="00A4A9B6" w14:textId="4AA469C3" w:rsidR="00564A53" w:rsidRPr="00564A53" w:rsidRDefault="00564A53" w:rsidP="00564A53">
      <w:pPr>
        <w:spacing w:after="120"/>
        <w:rPr>
          <w:color w:val="EE0000"/>
        </w:rPr>
      </w:pPr>
      <w:proofErr w:type="spellStart"/>
      <w:proofErr w:type="gramStart"/>
      <w:r w:rsidRPr="00564A53">
        <w:rPr>
          <w:color w:val="EE0000"/>
        </w:rPr>
        <w:t>sudo</w:t>
      </w:r>
      <w:proofErr w:type="spellEnd"/>
      <w:proofErr w:type="gramEnd"/>
      <w:r w:rsidRPr="00564A53">
        <w:rPr>
          <w:color w:val="EE0000"/>
        </w:rPr>
        <w:t xml:space="preserve"> </w:t>
      </w:r>
      <w:proofErr w:type="spellStart"/>
      <w:r w:rsidRPr="00564A53">
        <w:rPr>
          <w:color w:val="EE0000"/>
        </w:rPr>
        <w:t>mkdir</w:t>
      </w:r>
      <w:proofErr w:type="spellEnd"/>
      <w:r w:rsidRPr="00564A53">
        <w:rPr>
          <w:color w:val="EE0000"/>
        </w:rPr>
        <w:t xml:space="preserve"> -p /var/www/html</w:t>
      </w:r>
    </w:p>
    <w:p w14:paraId="7FC12EC5" w14:textId="5DD6F2C7" w:rsidR="00564A53" w:rsidRDefault="00564A53" w:rsidP="00564A53">
      <w:pPr>
        <w:spacing w:after="120"/>
        <w:rPr>
          <w:color w:val="EE0000"/>
        </w:rPr>
      </w:pPr>
      <w:proofErr w:type="spellStart"/>
      <w:proofErr w:type="gramStart"/>
      <w:r w:rsidRPr="00564A53">
        <w:rPr>
          <w:color w:val="EE0000"/>
        </w:rPr>
        <w:t>sudo</w:t>
      </w:r>
      <w:proofErr w:type="spellEnd"/>
      <w:proofErr w:type="gramEnd"/>
      <w:r w:rsidRPr="00564A53">
        <w:rPr>
          <w:color w:val="EE0000"/>
        </w:rPr>
        <w:t xml:space="preserve"> nano /var/www/html/</w:t>
      </w:r>
      <w:proofErr w:type="spellStart"/>
      <w:r w:rsidRPr="00564A53">
        <w:rPr>
          <w:color w:val="EE0000"/>
        </w:rPr>
        <w:t>test.php</w:t>
      </w:r>
      <w:proofErr w:type="spellEnd"/>
    </w:p>
    <w:p w14:paraId="2E469248" w14:textId="77777777" w:rsidR="00346113" w:rsidRPr="00346113" w:rsidRDefault="00346113" w:rsidP="00346113">
      <w:pPr>
        <w:spacing w:after="120"/>
        <w:rPr>
          <w:color w:val="00B050"/>
        </w:rPr>
      </w:pPr>
      <w:proofErr w:type="gramStart"/>
      <w:r w:rsidRPr="00346113">
        <w:rPr>
          <w:color w:val="00B050"/>
        </w:rPr>
        <w:t>&lt;?</w:t>
      </w:r>
      <w:proofErr w:type="spellStart"/>
      <w:proofErr w:type="gramEnd"/>
      <w:r w:rsidRPr="00346113">
        <w:rPr>
          <w:color w:val="00B050"/>
        </w:rPr>
        <w:t>php</w:t>
      </w:r>
      <w:proofErr w:type="spellEnd"/>
    </w:p>
    <w:p w14:paraId="6466ACF2" w14:textId="348772E7" w:rsidR="00346113" w:rsidRPr="00346113" w:rsidRDefault="00346113" w:rsidP="00346113">
      <w:pPr>
        <w:spacing w:after="120"/>
        <w:rPr>
          <w:color w:val="00B050"/>
        </w:rPr>
      </w:pPr>
      <w:r w:rsidRPr="00346113">
        <w:rPr>
          <w:color w:val="00B050"/>
        </w:rPr>
        <w:t>$</w:t>
      </w:r>
      <w:proofErr w:type="spellStart"/>
      <w:r w:rsidRPr="00346113">
        <w:rPr>
          <w:color w:val="00B050"/>
        </w:rPr>
        <w:t>mysqli</w:t>
      </w:r>
      <w:proofErr w:type="spellEnd"/>
      <w:r w:rsidRPr="00346113">
        <w:rPr>
          <w:color w:val="00B050"/>
        </w:rPr>
        <w:t xml:space="preserve"> = new </w:t>
      </w:r>
      <w:proofErr w:type="spellStart"/>
      <w:proofErr w:type="gramStart"/>
      <w:r w:rsidRPr="00346113">
        <w:rPr>
          <w:color w:val="00B050"/>
        </w:rPr>
        <w:t>mysqli</w:t>
      </w:r>
      <w:proofErr w:type="spellEnd"/>
      <w:r w:rsidRPr="00346113">
        <w:rPr>
          <w:color w:val="00B050"/>
        </w:rPr>
        <w:t>(</w:t>
      </w:r>
      <w:proofErr w:type="gramEnd"/>
      <w:r w:rsidRPr="00346113">
        <w:rPr>
          <w:color w:val="00B050"/>
        </w:rPr>
        <w:t>"localhost", "</w:t>
      </w:r>
      <w:proofErr w:type="spellStart"/>
      <w:r w:rsidRPr="00346113">
        <w:rPr>
          <w:color w:val="00B050"/>
        </w:rPr>
        <w:t>utilisateurweb</w:t>
      </w:r>
      <w:proofErr w:type="spellEnd"/>
      <w:r w:rsidRPr="00346113">
        <w:rPr>
          <w:color w:val="00B050"/>
        </w:rPr>
        <w:t>", "</w:t>
      </w:r>
      <w:proofErr w:type="spellStart"/>
      <w:r>
        <w:rPr>
          <w:color w:val="00B050"/>
        </w:rPr>
        <w:t>auser</w:t>
      </w:r>
      <w:proofErr w:type="spellEnd"/>
      <w:r w:rsidRPr="00346113">
        <w:rPr>
          <w:color w:val="00B050"/>
        </w:rPr>
        <w:t>", "site</w:t>
      </w:r>
      <w:r w:rsidR="00045B8E">
        <w:rPr>
          <w:color w:val="00B050"/>
        </w:rPr>
        <w:t>1</w:t>
      </w:r>
      <w:r w:rsidRPr="00346113">
        <w:rPr>
          <w:color w:val="00B050"/>
        </w:rPr>
        <w:t>"</w:t>
      </w:r>
      <w:proofErr w:type="gramStart"/>
      <w:r w:rsidRPr="00346113">
        <w:rPr>
          <w:color w:val="00B050"/>
        </w:rPr>
        <w:t>);</w:t>
      </w:r>
      <w:proofErr w:type="gramEnd"/>
    </w:p>
    <w:p w14:paraId="5205A31E" w14:textId="77777777" w:rsidR="00346113" w:rsidRPr="00346113" w:rsidRDefault="00346113" w:rsidP="00346113">
      <w:pPr>
        <w:spacing w:after="120"/>
        <w:rPr>
          <w:color w:val="00B050"/>
        </w:rPr>
      </w:pPr>
      <w:proofErr w:type="gramStart"/>
      <w:r w:rsidRPr="00346113">
        <w:rPr>
          <w:color w:val="00B050"/>
        </w:rPr>
        <w:t>if</w:t>
      </w:r>
      <w:proofErr w:type="gramEnd"/>
      <w:r w:rsidRPr="00346113">
        <w:rPr>
          <w:color w:val="00B050"/>
        </w:rPr>
        <w:t xml:space="preserve"> ($</w:t>
      </w:r>
      <w:proofErr w:type="spellStart"/>
      <w:r w:rsidRPr="00346113">
        <w:rPr>
          <w:color w:val="00B050"/>
        </w:rPr>
        <w:t>mysqli</w:t>
      </w:r>
      <w:proofErr w:type="spellEnd"/>
      <w:r w:rsidRPr="00346113">
        <w:rPr>
          <w:color w:val="00B050"/>
        </w:rPr>
        <w:t>-&gt;</w:t>
      </w:r>
      <w:proofErr w:type="spellStart"/>
      <w:r w:rsidRPr="00346113">
        <w:rPr>
          <w:color w:val="00B050"/>
        </w:rPr>
        <w:t>connect_error</w:t>
      </w:r>
      <w:proofErr w:type="spellEnd"/>
      <w:r w:rsidRPr="00346113">
        <w:rPr>
          <w:color w:val="00B050"/>
        </w:rPr>
        <w:t>) {</w:t>
      </w:r>
    </w:p>
    <w:p w14:paraId="3D4FA29F" w14:textId="77777777" w:rsidR="00346113" w:rsidRPr="00346113" w:rsidRDefault="00346113" w:rsidP="00346113">
      <w:pPr>
        <w:spacing w:after="120"/>
        <w:rPr>
          <w:color w:val="00B050"/>
        </w:rPr>
      </w:pPr>
      <w:r w:rsidRPr="00346113">
        <w:rPr>
          <w:color w:val="00B050"/>
        </w:rPr>
        <w:t xml:space="preserve">    </w:t>
      </w:r>
      <w:proofErr w:type="gramStart"/>
      <w:r w:rsidRPr="00346113">
        <w:rPr>
          <w:color w:val="00B050"/>
        </w:rPr>
        <w:t>die(</w:t>
      </w:r>
      <w:proofErr w:type="gramEnd"/>
      <w:r w:rsidRPr="00346113">
        <w:rPr>
          <w:color w:val="00B050"/>
        </w:rPr>
        <w:t xml:space="preserve">"Erreur de connexion : </w:t>
      </w:r>
      <w:proofErr w:type="gramStart"/>
      <w:r w:rsidRPr="00346113">
        <w:rPr>
          <w:color w:val="00B050"/>
        </w:rPr>
        <w:t>" .</w:t>
      </w:r>
      <w:proofErr w:type="gramEnd"/>
      <w:r w:rsidRPr="00346113">
        <w:rPr>
          <w:color w:val="00B050"/>
        </w:rPr>
        <w:t xml:space="preserve"> $</w:t>
      </w:r>
      <w:proofErr w:type="spellStart"/>
      <w:r w:rsidRPr="00346113">
        <w:rPr>
          <w:color w:val="00B050"/>
        </w:rPr>
        <w:t>mysqli</w:t>
      </w:r>
      <w:proofErr w:type="spellEnd"/>
      <w:r w:rsidRPr="00346113">
        <w:rPr>
          <w:color w:val="00B050"/>
        </w:rPr>
        <w:t>-&gt;</w:t>
      </w:r>
      <w:proofErr w:type="spellStart"/>
      <w:r w:rsidRPr="00346113">
        <w:rPr>
          <w:color w:val="00B050"/>
        </w:rPr>
        <w:t>connect_error</w:t>
      </w:r>
      <w:proofErr w:type="spellEnd"/>
      <w:proofErr w:type="gramStart"/>
      <w:r w:rsidRPr="00346113">
        <w:rPr>
          <w:color w:val="00B050"/>
        </w:rPr>
        <w:t>);</w:t>
      </w:r>
      <w:proofErr w:type="gramEnd"/>
    </w:p>
    <w:p w14:paraId="331E76BE" w14:textId="77777777" w:rsidR="00346113" w:rsidRPr="00346113" w:rsidRDefault="00346113" w:rsidP="00346113">
      <w:pPr>
        <w:spacing w:after="120"/>
        <w:rPr>
          <w:color w:val="00B050"/>
        </w:rPr>
      </w:pPr>
      <w:r w:rsidRPr="00346113">
        <w:rPr>
          <w:color w:val="00B050"/>
        </w:rPr>
        <w:t>}</w:t>
      </w:r>
    </w:p>
    <w:p w14:paraId="32BE2DB7" w14:textId="77777777" w:rsidR="00346113" w:rsidRPr="00346113" w:rsidRDefault="00346113" w:rsidP="00346113">
      <w:pPr>
        <w:spacing w:after="120"/>
        <w:rPr>
          <w:color w:val="00B050"/>
        </w:rPr>
      </w:pPr>
      <w:bookmarkStart w:id="0" w:name="_Hlk201848077"/>
      <w:proofErr w:type="spellStart"/>
      <w:proofErr w:type="gramStart"/>
      <w:r w:rsidRPr="00346113">
        <w:rPr>
          <w:color w:val="00B050"/>
        </w:rPr>
        <w:t>echo</w:t>
      </w:r>
      <w:proofErr w:type="spellEnd"/>
      <w:proofErr w:type="gramEnd"/>
      <w:r w:rsidRPr="00346113">
        <w:rPr>
          <w:color w:val="00B050"/>
        </w:rPr>
        <w:t xml:space="preserve"> "Connexion réussie à </w:t>
      </w:r>
      <w:proofErr w:type="spellStart"/>
      <w:r w:rsidRPr="00346113">
        <w:rPr>
          <w:color w:val="00B050"/>
        </w:rPr>
        <w:t>MariaDB</w:t>
      </w:r>
      <w:proofErr w:type="spellEnd"/>
      <w:r w:rsidRPr="00346113">
        <w:rPr>
          <w:color w:val="00B050"/>
        </w:rPr>
        <w:t xml:space="preserve"> !</w:t>
      </w:r>
      <w:proofErr w:type="gramStart"/>
      <w:r w:rsidRPr="00346113">
        <w:rPr>
          <w:color w:val="00B050"/>
        </w:rPr>
        <w:t>";</w:t>
      </w:r>
      <w:proofErr w:type="gramEnd"/>
    </w:p>
    <w:bookmarkEnd w:id="0"/>
    <w:p w14:paraId="21B26A29" w14:textId="44ECA564" w:rsidR="00346113" w:rsidRDefault="00346113" w:rsidP="00346113">
      <w:pPr>
        <w:spacing w:after="120"/>
        <w:rPr>
          <w:color w:val="00B050"/>
        </w:rPr>
      </w:pPr>
      <w:r w:rsidRPr="00346113">
        <w:rPr>
          <w:color w:val="00B050"/>
        </w:rPr>
        <w:t>?&gt;</w:t>
      </w:r>
    </w:p>
    <w:p w14:paraId="15BDF15A" w14:textId="3154EA6F" w:rsidR="0054654F" w:rsidRPr="0054654F" w:rsidRDefault="0054654F" w:rsidP="0054654F">
      <w:pPr>
        <w:spacing w:after="120"/>
        <w:rPr>
          <w:color w:val="00B050"/>
        </w:rPr>
      </w:pPr>
      <w:proofErr w:type="gramStart"/>
      <w:r w:rsidRPr="0054654F">
        <w:rPr>
          <w:color w:val="000000" w:themeColor="text1"/>
        </w:rPr>
        <w:t>si</w:t>
      </w:r>
      <w:proofErr w:type="gramEnd"/>
      <w:r w:rsidRPr="0054654F">
        <w:rPr>
          <w:color w:val="000000" w:themeColor="text1"/>
        </w:rPr>
        <w:t xml:space="preserve"> </w:t>
      </w:r>
      <w:proofErr w:type="spellStart"/>
      <w:r w:rsidRPr="0054654F">
        <w:rPr>
          <w:color w:val="000000" w:themeColor="text1"/>
        </w:rPr>
        <w:t>Auser</w:t>
      </w:r>
      <w:proofErr w:type="spellEnd"/>
      <w:r w:rsidRPr="0054654F">
        <w:rPr>
          <w:color w:val="000000" w:themeColor="text1"/>
        </w:rPr>
        <w:t xml:space="preserve"> n’est pas propriétaire → Apache pourrait ne pas lire ce fichier.</w:t>
      </w:r>
    </w:p>
    <w:p w14:paraId="20DD98D6" w14:textId="3622DF01" w:rsidR="0054654F" w:rsidRPr="0054654F" w:rsidRDefault="0054654F" w:rsidP="0054654F">
      <w:pPr>
        <w:spacing w:after="120"/>
        <w:rPr>
          <w:color w:val="EE0000"/>
        </w:rPr>
      </w:pPr>
      <w:proofErr w:type="spellStart"/>
      <w:proofErr w:type="gramStart"/>
      <w:r w:rsidRPr="0054654F">
        <w:rPr>
          <w:color w:val="EE0000"/>
        </w:rPr>
        <w:t>sudo</w:t>
      </w:r>
      <w:proofErr w:type="spellEnd"/>
      <w:proofErr w:type="gramEnd"/>
      <w:r w:rsidRPr="0054654F">
        <w:rPr>
          <w:color w:val="EE0000"/>
        </w:rPr>
        <w:t xml:space="preserve"> </w:t>
      </w:r>
      <w:proofErr w:type="spellStart"/>
      <w:r w:rsidRPr="0054654F">
        <w:rPr>
          <w:color w:val="EE0000"/>
        </w:rPr>
        <w:t>chown</w:t>
      </w:r>
      <w:proofErr w:type="spellEnd"/>
      <w:r w:rsidRPr="0054654F">
        <w:rPr>
          <w:color w:val="EE0000"/>
        </w:rPr>
        <w:t xml:space="preserve"> </w:t>
      </w:r>
      <w:r w:rsidR="00151293">
        <w:rPr>
          <w:color w:val="EE0000"/>
        </w:rPr>
        <w:t xml:space="preserve">-R </w:t>
      </w:r>
      <w:proofErr w:type="spellStart"/>
      <w:proofErr w:type="gramStart"/>
      <w:r w:rsidRPr="0054654F">
        <w:rPr>
          <w:color w:val="EE0000"/>
        </w:rPr>
        <w:t>Auser:apache</w:t>
      </w:r>
      <w:r w:rsidR="00151293">
        <w:rPr>
          <w:color w:val="EE0000"/>
        </w:rPr>
        <w:t>rs</w:t>
      </w:r>
      <w:proofErr w:type="spellEnd"/>
      <w:proofErr w:type="gramEnd"/>
      <w:r w:rsidRPr="0054654F">
        <w:rPr>
          <w:color w:val="EE0000"/>
        </w:rPr>
        <w:t xml:space="preserve"> /var/www</w:t>
      </w:r>
      <w:r w:rsidR="00151293">
        <w:rPr>
          <w:color w:val="EE0000"/>
        </w:rPr>
        <w:t>/html</w:t>
      </w:r>
    </w:p>
    <w:p w14:paraId="703D066E" w14:textId="47FC4736" w:rsidR="0054654F" w:rsidRPr="0054654F" w:rsidRDefault="0054654F" w:rsidP="0054654F">
      <w:pPr>
        <w:spacing w:after="120"/>
        <w:rPr>
          <w:color w:val="EE0000"/>
        </w:rPr>
      </w:pPr>
      <w:proofErr w:type="spellStart"/>
      <w:proofErr w:type="gramStart"/>
      <w:r w:rsidRPr="0054654F">
        <w:rPr>
          <w:color w:val="EE0000"/>
        </w:rPr>
        <w:t>sudo</w:t>
      </w:r>
      <w:proofErr w:type="spellEnd"/>
      <w:proofErr w:type="gramEnd"/>
      <w:r w:rsidRPr="0054654F">
        <w:rPr>
          <w:color w:val="EE0000"/>
        </w:rPr>
        <w:t xml:space="preserve"> chmod </w:t>
      </w:r>
      <w:r w:rsidR="00151293">
        <w:rPr>
          <w:color w:val="EE0000"/>
        </w:rPr>
        <w:t xml:space="preserve">-R </w:t>
      </w:r>
      <w:r w:rsidRPr="0054654F">
        <w:rPr>
          <w:color w:val="EE0000"/>
        </w:rPr>
        <w:t>770 /var/www</w:t>
      </w:r>
      <w:r w:rsidR="00151293">
        <w:rPr>
          <w:color w:val="EE0000"/>
        </w:rPr>
        <w:t>/html</w:t>
      </w:r>
    </w:p>
    <w:p w14:paraId="3C79DD29" w14:textId="68B10DB2" w:rsidR="00564A53" w:rsidRDefault="00151293" w:rsidP="00564A53">
      <w:pPr>
        <w:spacing w:after="120"/>
        <w:rPr>
          <w:color w:val="000000" w:themeColor="text1"/>
        </w:rPr>
      </w:pPr>
      <w:proofErr w:type="gramStart"/>
      <w:r w:rsidRPr="00151293">
        <w:rPr>
          <w:color w:val="000000" w:themeColor="text1"/>
        </w:rPr>
        <w:t>droit</w:t>
      </w:r>
      <w:proofErr w:type="gramEnd"/>
      <w:r w:rsidRPr="00151293">
        <w:rPr>
          <w:color w:val="000000" w:themeColor="text1"/>
        </w:rPr>
        <w:t xml:space="preserve"> d’écriture de lecture et d’exécution a </w:t>
      </w:r>
      <w:proofErr w:type="spellStart"/>
      <w:r w:rsidRPr="00151293">
        <w:rPr>
          <w:color w:val="000000" w:themeColor="text1"/>
        </w:rPr>
        <w:t>Auser</w:t>
      </w:r>
      <w:proofErr w:type="spellEnd"/>
      <w:r w:rsidRPr="00151293">
        <w:rPr>
          <w:color w:val="000000" w:themeColor="text1"/>
        </w:rPr>
        <w:t xml:space="preserve"> et son groupe </w:t>
      </w:r>
      <w:proofErr w:type="spellStart"/>
      <w:r w:rsidRPr="00151293">
        <w:rPr>
          <w:color w:val="000000" w:themeColor="text1"/>
        </w:rPr>
        <w:t>apachers</w:t>
      </w:r>
      <w:proofErr w:type="spellEnd"/>
      <w:r w:rsidRPr="00151293">
        <w:rPr>
          <w:color w:val="000000" w:themeColor="text1"/>
        </w:rPr>
        <w:t xml:space="preserve"> </w:t>
      </w:r>
      <w:r>
        <w:rPr>
          <w:color w:val="000000" w:themeColor="text1"/>
        </w:rPr>
        <w:t xml:space="preserve">sur le répertoire </w:t>
      </w:r>
      <w:r w:rsidRPr="00151293">
        <w:rPr>
          <w:color w:val="000000" w:themeColor="text1"/>
        </w:rPr>
        <w:t>/</w:t>
      </w:r>
      <w:r>
        <w:rPr>
          <w:color w:val="000000" w:themeColor="text1"/>
        </w:rPr>
        <w:t>v</w:t>
      </w:r>
      <w:r w:rsidRPr="00151293">
        <w:rPr>
          <w:color w:val="000000" w:themeColor="text1"/>
        </w:rPr>
        <w:t>ar/www</w:t>
      </w:r>
      <w:r>
        <w:rPr>
          <w:color w:val="000000" w:themeColor="text1"/>
        </w:rPr>
        <w:t>/html</w:t>
      </w:r>
      <w:r w:rsidRPr="00151293">
        <w:rPr>
          <w:color w:val="000000" w:themeColor="text1"/>
        </w:rPr>
        <w:t xml:space="preserve"> et ses sous-répertoires et fichiers</w:t>
      </w:r>
      <w:r>
        <w:rPr>
          <w:color w:val="000000" w:themeColor="text1"/>
        </w:rPr>
        <w:t>.</w:t>
      </w:r>
    </w:p>
    <w:p w14:paraId="7726798D" w14:textId="77F235FD" w:rsidR="00151293" w:rsidRDefault="007A1E94" w:rsidP="00564A53">
      <w:pPr>
        <w:spacing w:after="120"/>
        <w:rPr>
          <w:color w:val="000000" w:themeColor="text1"/>
        </w:rPr>
      </w:pPr>
      <w:proofErr w:type="spellStart"/>
      <w:r>
        <w:rPr>
          <w:color w:val="000000" w:themeColor="text1"/>
        </w:rPr>
        <w:t>Creation</w:t>
      </w:r>
      <w:proofErr w:type="spellEnd"/>
      <w:r>
        <w:rPr>
          <w:color w:val="000000" w:themeColor="text1"/>
        </w:rPr>
        <w:t xml:space="preserve"> site1.local</w:t>
      </w:r>
    </w:p>
    <w:p w14:paraId="1F675CF8" w14:textId="77777777" w:rsidR="007A1E94" w:rsidRDefault="007A1E94" w:rsidP="007A1E94">
      <w:pPr>
        <w:spacing w:after="120"/>
        <w:rPr>
          <w:color w:val="EE0000"/>
        </w:rPr>
      </w:pPr>
      <w:proofErr w:type="spellStart"/>
      <w:proofErr w:type="gramStart"/>
      <w:r w:rsidRPr="007A1E94">
        <w:rPr>
          <w:color w:val="EE0000"/>
        </w:rPr>
        <w:t>sudo</w:t>
      </w:r>
      <w:proofErr w:type="spellEnd"/>
      <w:proofErr w:type="gramEnd"/>
      <w:r w:rsidRPr="007A1E94">
        <w:rPr>
          <w:color w:val="EE0000"/>
        </w:rPr>
        <w:t xml:space="preserve"> </w:t>
      </w:r>
      <w:proofErr w:type="spellStart"/>
      <w:r w:rsidRPr="007A1E94">
        <w:rPr>
          <w:color w:val="EE0000"/>
        </w:rPr>
        <w:t>mkdir</w:t>
      </w:r>
      <w:proofErr w:type="spellEnd"/>
      <w:r w:rsidRPr="007A1E94">
        <w:rPr>
          <w:color w:val="EE0000"/>
        </w:rPr>
        <w:t xml:space="preserve"> -p /var/www/site1</w:t>
      </w:r>
    </w:p>
    <w:p w14:paraId="75C6C88F" w14:textId="60F02617" w:rsidR="007A1E94" w:rsidRDefault="007A1E94" w:rsidP="007A1E94">
      <w:pPr>
        <w:spacing w:after="120"/>
        <w:rPr>
          <w:color w:val="EE0000"/>
        </w:rPr>
      </w:pPr>
      <w:proofErr w:type="spellStart"/>
      <w:proofErr w:type="gramStart"/>
      <w:r w:rsidRPr="007A1E94">
        <w:rPr>
          <w:color w:val="EE0000"/>
        </w:rPr>
        <w:t>sudo</w:t>
      </w:r>
      <w:proofErr w:type="spellEnd"/>
      <w:proofErr w:type="gramEnd"/>
      <w:r w:rsidRPr="007A1E94">
        <w:rPr>
          <w:color w:val="EE0000"/>
        </w:rPr>
        <w:t xml:space="preserve"> nano /</w:t>
      </w:r>
      <w:proofErr w:type="spellStart"/>
      <w:r w:rsidRPr="007A1E94">
        <w:rPr>
          <w:color w:val="EE0000"/>
        </w:rPr>
        <w:t>etc</w:t>
      </w:r>
      <w:proofErr w:type="spellEnd"/>
      <w:r w:rsidRPr="007A1E94">
        <w:rPr>
          <w:color w:val="EE0000"/>
        </w:rPr>
        <w:t>/apache2/sites-</w:t>
      </w:r>
      <w:proofErr w:type="spellStart"/>
      <w:r w:rsidRPr="007A1E94">
        <w:rPr>
          <w:color w:val="EE0000"/>
        </w:rPr>
        <w:t>available</w:t>
      </w:r>
      <w:proofErr w:type="spellEnd"/>
      <w:r w:rsidRPr="007A1E94">
        <w:rPr>
          <w:color w:val="EE0000"/>
        </w:rPr>
        <w:t>/site1.local.conf</w:t>
      </w:r>
    </w:p>
    <w:p w14:paraId="51BAC803" w14:textId="77777777" w:rsidR="007A1E94" w:rsidRPr="007A1E94" w:rsidRDefault="007A1E94" w:rsidP="007A1E94">
      <w:pPr>
        <w:spacing w:after="120"/>
        <w:rPr>
          <w:color w:val="00B050"/>
        </w:rPr>
      </w:pPr>
      <w:r w:rsidRPr="007A1E94">
        <w:rPr>
          <w:color w:val="00B050"/>
        </w:rPr>
        <w:t>&lt;</w:t>
      </w:r>
      <w:proofErr w:type="spellStart"/>
      <w:r w:rsidRPr="007A1E94">
        <w:rPr>
          <w:color w:val="00B050"/>
        </w:rPr>
        <w:t>VirtualHost</w:t>
      </w:r>
      <w:proofErr w:type="spellEnd"/>
      <w:r w:rsidRPr="007A1E94">
        <w:rPr>
          <w:color w:val="00B050"/>
        </w:rPr>
        <w:t xml:space="preserve"> *:80&gt;</w:t>
      </w:r>
    </w:p>
    <w:p w14:paraId="0597F0F6" w14:textId="77777777" w:rsidR="007A1E94" w:rsidRPr="007A1E94" w:rsidRDefault="007A1E94" w:rsidP="007A1E94">
      <w:pPr>
        <w:spacing w:after="120"/>
        <w:rPr>
          <w:color w:val="00B050"/>
        </w:rPr>
      </w:pPr>
      <w:r w:rsidRPr="007A1E94">
        <w:rPr>
          <w:color w:val="00B050"/>
        </w:rPr>
        <w:t xml:space="preserve">    </w:t>
      </w:r>
      <w:proofErr w:type="spellStart"/>
      <w:r w:rsidRPr="007A1E94">
        <w:rPr>
          <w:color w:val="00B050"/>
        </w:rPr>
        <w:t>ServerName</w:t>
      </w:r>
      <w:proofErr w:type="spellEnd"/>
      <w:r w:rsidRPr="007A1E94">
        <w:rPr>
          <w:color w:val="00B050"/>
        </w:rPr>
        <w:t xml:space="preserve"> site1.local</w:t>
      </w:r>
    </w:p>
    <w:p w14:paraId="3103C6FD" w14:textId="77777777" w:rsidR="007A1E94" w:rsidRPr="007A1E94" w:rsidRDefault="007A1E94" w:rsidP="007A1E94">
      <w:pPr>
        <w:spacing w:after="120"/>
        <w:rPr>
          <w:color w:val="00B050"/>
        </w:rPr>
      </w:pPr>
      <w:r w:rsidRPr="007A1E94">
        <w:rPr>
          <w:color w:val="00B050"/>
        </w:rPr>
        <w:t xml:space="preserve">    </w:t>
      </w:r>
      <w:proofErr w:type="spellStart"/>
      <w:r w:rsidRPr="007A1E94">
        <w:rPr>
          <w:color w:val="00B050"/>
        </w:rPr>
        <w:t>DocumentRoot</w:t>
      </w:r>
      <w:proofErr w:type="spellEnd"/>
      <w:r w:rsidRPr="007A1E94">
        <w:rPr>
          <w:color w:val="00B050"/>
        </w:rPr>
        <w:t xml:space="preserve"> /var/www/site1</w:t>
      </w:r>
    </w:p>
    <w:p w14:paraId="78F5A588" w14:textId="77777777" w:rsidR="007A1E94" w:rsidRPr="007A1E94" w:rsidRDefault="007A1E94" w:rsidP="007A1E94">
      <w:pPr>
        <w:spacing w:after="120"/>
        <w:rPr>
          <w:color w:val="00B050"/>
        </w:rPr>
      </w:pPr>
    </w:p>
    <w:p w14:paraId="02DC5982" w14:textId="77777777" w:rsidR="007A1E94" w:rsidRPr="007A1E94" w:rsidRDefault="007A1E94" w:rsidP="007A1E94">
      <w:pPr>
        <w:spacing w:after="120"/>
        <w:rPr>
          <w:color w:val="00B050"/>
        </w:rPr>
      </w:pPr>
      <w:r w:rsidRPr="007A1E94">
        <w:rPr>
          <w:color w:val="00B050"/>
        </w:rPr>
        <w:t xml:space="preserve">    &lt;Directory /var/www/site1&gt;</w:t>
      </w:r>
    </w:p>
    <w:p w14:paraId="5A627085" w14:textId="77777777" w:rsidR="007A1E94" w:rsidRPr="007A1E94" w:rsidRDefault="007A1E94" w:rsidP="007A1E94">
      <w:pPr>
        <w:spacing w:after="120"/>
        <w:rPr>
          <w:color w:val="00B050"/>
        </w:rPr>
      </w:pPr>
      <w:r w:rsidRPr="007A1E94">
        <w:rPr>
          <w:color w:val="00B050"/>
        </w:rPr>
        <w:t xml:space="preserve">        </w:t>
      </w:r>
      <w:proofErr w:type="spellStart"/>
      <w:r w:rsidRPr="007A1E94">
        <w:rPr>
          <w:color w:val="00B050"/>
        </w:rPr>
        <w:t>AllowOverride</w:t>
      </w:r>
      <w:proofErr w:type="spellEnd"/>
      <w:r w:rsidRPr="007A1E94">
        <w:rPr>
          <w:color w:val="00B050"/>
        </w:rPr>
        <w:t xml:space="preserve"> All</w:t>
      </w:r>
    </w:p>
    <w:p w14:paraId="0D83832D" w14:textId="77777777" w:rsidR="007A1E94" w:rsidRPr="007A1E94" w:rsidRDefault="007A1E94" w:rsidP="007A1E94">
      <w:pPr>
        <w:spacing w:after="120"/>
        <w:rPr>
          <w:color w:val="00B050"/>
        </w:rPr>
      </w:pPr>
      <w:r w:rsidRPr="007A1E94">
        <w:rPr>
          <w:color w:val="00B050"/>
        </w:rPr>
        <w:t xml:space="preserve">        </w:t>
      </w:r>
      <w:proofErr w:type="spellStart"/>
      <w:r w:rsidRPr="007A1E94">
        <w:rPr>
          <w:color w:val="00B050"/>
        </w:rPr>
        <w:t>Require</w:t>
      </w:r>
      <w:proofErr w:type="spellEnd"/>
      <w:r w:rsidRPr="007A1E94">
        <w:rPr>
          <w:color w:val="00B050"/>
        </w:rPr>
        <w:t xml:space="preserve"> all </w:t>
      </w:r>
      <w:proofErr w:type="spellStart"/>
      <w:r w:rsidRPr="007A1E94">
        <w:rPr>
          <w:color w:val="00B050"/>
        </w:rPr>
        <w:t>granted</w:t>
      </w:r>
      <w:proofErr w:type="spellEnd"/>
    </w:p>
    <w:p w14:paraId="094C0C33" w14:textId="77777777" w:rsidR="007A1E94" w:rsidRPr="007A1E94" w:rsidRDefault="007A1E94" w:rsidP="007A1E94">
      <w:pPr>
        <w:spacing w:after="120"/>
        <w:rPr>
          <w:color w:val="00B050"/>
        </w:rPr>
      </w:pPr>
      <w:r w:rsidRPr="007A1E94">
        <w:rPr>
          <w:color w:val="00B050"/>
        </w:rPr>
        <w:t xml:space="preserve">    &lt;/Directory&gt;</w:t>
      </w:r>
    </w:p>
    <w:p w14:paraId="457CB281" w14:textId="77777777" w:rsidR="007A1E94" w:rsidRPr="007A1E94" w:rsidRDefault="007A1E94" w:rsidP="007A1E94">
      <w:pPr>
        <w:spacing w:after="120"/>
        <w:rPr>
          <w:color w:val="00B050"/>
        </w:rPr>
      </w:pPr>
    </w:p>
    <w:p w14:paraId="5BD8DE9F" w14:textId="77777777" w:rsidR="007A1E94" w:rsidRPr="007A1E94" w:rsidRDefault="007A1E94" w:rsidP="007A1E94">
      <w:pPr>
        <w:spacing w:after="120"/>
        <w:rPr>
          <w:color w:val="00B050"/>
        </w:rPr>
      </w:pPr>
      <w:r w:rsidRPr="007A1E94">
        <w:rPr>
          <w:color w:val="00B050"/>
        </w:rPr>
        <w:t xml:space="preserve">    </w:t>
      </w:r>
      <w:proofErr w:type="spellStart"/>
      <w:r w:rsidRPr="007A1E94">
        <w:rPr>
          <w:color w:val="00B050"/>
        </w:rPr>
        <w:t>ErrorLog</w:t>
      </w:r>
      <w:proofErr w:type="spellEnd"/>
      <w:r w:rsidRPr="007A1E94">
        <w:rPr>
          <w:color w:val="00B050"/>
        </w:rPr>
        <w:t xml:space="preserve"> ${APACHE_LOG_</w:t>
      </w:r>
      <w:proofErr w:type="gramStart"/>
      <w:r w:rsidRPr="007A1E94">
        <w:rPr>
          <w:color w:val="00B050"/>
        </w:rPr>
        <w:t>DIR}/</w:t>
      </w:r>
      <w:proofErr w:type="gramEnd"/>
      <w:r w:rsidRPr="007A1E94">
        <w:rPr>
          <w:color w:val="00B050"/>
        </w:rPr>
        <w:t>site1_error.log</w:t>
      </w:r>
    </w:p>
    <w:p w14:paraId="29E158D9" w14:textId="77777777" w:rsidR="007A1E94" w:rsidRPr="007A1E94" w:rsidRDefault="007A1E94" w:rsidP="007A1E94">
      <w:pPr>
        <w:spacing w:after="120"/>
        <w:rPr>
          <w:color w:val="00B050"/>
        </w:rPr>
      </w:pPr>
      <w:r w:rsidRPr="007A1E94">
        <w:rPr>
          <w:color w:val="00B050"/>
        </w:rPr>
        <w:t xml:space="preserve">    </w:t>
      </w:r>
      <w:proofErr w:type="spellStart"/>
      <w:r w:rsidRPr="007A1E94">
        <w:rPr>
          <w:color w:val="00B050"/>
        </w:rPr>
        <w:t>CustomLog</w:t>
      </w:r>
      <w:proofErr w:type="spellEnd"/>
      <w:r w:rsidRPr="007A1E94">
        <w:rPr>
          <w:color w:val="00B050"/>
        </w:rPr>
        <w:t xml:space="preserve"> ${APACHE_LOG_</w:t>
      </w:r>
      <w:proofErr w:type="gramStart"/>
      <w:r w:rsidRPr="007A1E94">
        <w:rPr>
          <w:color w:val="00B050"/>
        </w:rPr>
        <w:t>DIR}/</w:t>
      </w:r>
      <w:proofErr w:type="gramEnd"/>
      <w:r w:rsidRPr="007A1E94">
        <w:rPr>
          <w:color w:val="00B050"/>
        </w:rPr>
        <w:t xml:space="preserve">site1_access.log </w:t>
      </w:r>
      <w:proofErr w:type="spellStart"/>
      <w:r w:rsidRPr="007A1E94">
        <w:rPr>
          <w:color w:val="00B050"/>
        </w:rPr>
        <w:t>combined</w:t>
      </w:r>
      <w:proofErr w:type="spellEnd"/>
    </w:p>
    <w:p w14:paraId="3EB0F042" w14:textId="77777777" w:rsidR="007A1E94" w:rsidRDefault="007A1E94" w:rsidP="00151293">
      <w:pPr>
        <w:spacing w:after="120"/>
        <w:rPr>
          <w:color w:val="00B050"/>
        </w:rPr>
      </w:pPr>
      <w:r w:rsidRPr="007A1E94">
        <w:rPr>
          <w:color w:val="00B050"/>
        </w:rPr>
        <w:t>&lt;/</w:t>
      </w:r>
      <w:proofErr w:type="spellStart"/>
      <w:r w:rsidRPr="007A1E94">
        <w:rPr>
          <w:color w:val="00B050"/>
        </w:rPr>
        <w:t>VirtualHost</w:t>
      </w:r>
      <w:proofErr w:type="spellEnd"/>
      <w:r w:rsidRPr="007A1E94">
        <w:rPr>
          <w:color w:val="00B050"/>
        </w:rPr>
        <w:t>&gt;</w:t>
      </w:r>
    </w:p>
    <w:p w14:paraId="3D963138" w14:textId="77777777" w:rsidR="007A1E94" w:rsidRDefault="007A1E94" w:rsidP="00151293">
      <w:pPr>
        <w:spacing w:after="120"/>
        <w:rPr>
          <w:b/>
          <w:bCs/>
          <w:color w:val="00B050"/>
        </w:rPr>
      </w:pPr>
    </w:p>
    <w:p w14:paraId="626CBA86" w14:textId="334B0CCC" w:rsidR="007A1E94" w:rsidRDefault="007A1E94" w:rsidP="00151293">
      <w:pPr>
        <w:spacing w:after="120"/>
        <w:rPr>
          <w:color w:val="0D0D0D" w:themeColor="text1" w:themeTint="F2"/>
        </w:rPr>
      </w:pPr>
      <w:r w:rsidRPr="007A1E94">
        <w:rPr>
          <w:color w:val="0D0D0D" w:themeColor="text1" w:themeTint="F2"/>
        </w:rPr>
        <w:lastRenderedPageBreak/>
        <w:t>Activer le site et redémarrer Apache</w:t>
      </w:r>
    </w:p>
    <w:p w14:paraId="57580B17" w14:textId="77777777" w:rsidR="007A1E94" w:rsidRPr="007A1E94" w:rsidRDefault="007A1E94" w:rsidP="007A1E94">
      <w:pPr>
        <w:spacing w:after="120"/>
        <w:rPr>
          <w:color w:val="EE0000"/>
        </w:rPr>
      </w:pPr>
      <w:proofErr w:type="spellStart"/>
      <w:proofErr w:type="gramStart"/>
      <w:r w:rsidRPr="007A1E94">
        <w:rPr>
          <w:color w:val="EE0000"/>
        </w:rPr>
        <w:t>sudo</w:t>
      </w:r>
      <w:proofErr w:type="spellEnd"/>
      <w:proofErr w:type="gramEnd"/>
      <w:r w:rsidRPr="007A1E94">
        <w:rPr>
          <w:color w:val="EE0000"/>
        </w:rPr>
        <w:t xml:space="preserve"> a2ensite site1.local.conf</w:t>
      </w:r>
    </w:p>
    <w:p w14:paraId="6D0332F5" w14:textId="67AE5FCC" w:rsidR="007A1E94" w:rsidRDefault="007A1E94" w:rsidP="007A1E94">
      <w:pPr>
        <w:spacing w:after="120"/>
        <w:rPr>
          <w:color w:val="EE0000"/>
        </w:rPr>
      </w:pPr>
      <w:proofErr w:type="spellStart"/>
      <w:proofErr w:type="gramStart"/>
      <w:r w:rsidRPr="007A1E94">
        <w:rPr>
          <w:color w:val="EE0000"/>
        </w:rPr>
        <w:t>sudo</w:t>
      </w:r>
      <w:proofErr w:type="spellEnd"/>
      <w:proofErr w:type="gramEnd"/>
      <w:r w:rsidRPr="007A1E94">
        <w:rPr>
          <w:color w:val="EE0000"/>
        </w:rPr>
        <w:t xml:space="preserve"> </w:t>
      </w:r>
      <w:proofErr w:type="spellStart"/>
      <w:r w:rsidRPr="007A1E94">
        <w:rPr>
          <w:color w:val="EE0000"/>
        </w:rPr>
        <w:t>systemctl</w:t>
      </w:r>
      <w:proofErr w:type="spellEnd"/>
      <w:r w:rsidRPr="007A1E94">
        <w:rPr>
          <w:color w:val="EE0000"/>
        </w:rPr>
        <w:t xml:space="preserve"> </w:t>
      </w:r>
      <w:proofErr w:type="spellStart"/>
      <w:r w:rsidRPr="007A1E94">
        <w:rPr>
          <w:color w:val="EE0000"/>
        </w:rPr>
        <w:t>reload</w:t>
      </w:r>
      <w:proofErr w:type="spellEnd"/>
      <w:r w:rsidRPr="007A1E94">
        <w:rPr>
          <w:color w:val="EE0000"/>
        </w:rPr>
        <w:t xml:space="preserve"> apache2</w:t>
      </w:r>
    </w:p>
    <w:p w14:paraId="6A0FF89D" w14:textId="77777777" w:rsidR="007A1E94" w:rsidRPr="007A1E94" w:rsidRDefault="007A1E94" w:rsidP="007A1E94">
      <w:pPr>
        <w:spacing w:after="120"/>
        <w:rPr>
          <w:b/>
          <w:bCs/>
          <w:color w:val="0D0D0D" w:themeColor="text1" w:themeTint="F2"/>
        </w:rPr>
      </w:pPr>
      <w:r w:rsidRPr="007A1E94">
        <w:rPr>
          <w:b/>
          <w:bCs/>
          <w:color w:val="0D0D0D" w:themeColor="text1" w:themeTint="F2"/>
        </w:rPr>
        <w:t>Ajouter site1.local au fichier hosts</w:t>
      </w:r>
    </w:p>
    <w:p w14:paraId="01C1986C" w14:textId="77777777" w:rsidR="007A1E94" w:rsidRPr="007A1E94" w:rsidRDefault="007A1E94" w:rsidP="007A1E94">
      <w:pPr>
        <w:spacing w:after="120"/>
        <w:rPr>
          <w:color w:val="0D0D0D" w:themeColor="text1" w:themeTint="F2"/>
        </w:rPr>
      </w:pPr>
      <w:proofErr w:type="gramStart"/>
      <w:r w:rsidRPr="007A1E94">
        <w:rPr>
          <w:color w:val="0D0D0D" w:themeColor="text1" w:themeTint="F2"/>
        </w:rPr>
        <w:t>Édite le</w:t>
      </w:r>
      <w:proofErr w:type="gramEnd"/>
      <w:r w:rsidRPr="007A1E94">
        <w:rPr>
          <w:color w:val="0D0D0D" w:themeColor="text1" w:themeTint="F2"/>
        </w:rPr>
        <w:t xml:space="preserve"> fichier /</w:t>
      </w:r>
      <w:proofErr w:type="spellStart"/>
      <w:r w:rsidRPr="007A1E94">
        <w:rPr>
          <w:color w:val="0D0D0D" w:themeColor="text1" w:themeTint="F2"/>
        </w:rPr>
        <w:t>etc</w:t>
      </w:r>
      <w:proofErr w:type="spellEnd"/>
      <w:r w:rsidRPr="007A1E94">
        <w:rPr>
          <w:color w:val="0D0D0D" w:themeColor="text1" w:themeTint="F2"/>
        </w:rPr>
        <w:t>/hosts :</w:t>
      </w:r>
    </w:p>
    <w:p w14:paraId="1283946C" w14:textId="77777777" w:rsidR="007A1E94" w:rsidRPr="007A1E94" w:rsidRDefault="007A1E94" w:rsidP="007A1E94">
      <w:pPr>
        <w:spacing w:after="120"/>
        <w:rPr>
          <w:color w:val="EE0000"/>
        </w:rPr>
      </w:pPr>
      <w:proofErr w:type="spellStart"/>
      <w:proofErr w:type="gramStart"/>
      <w:r w:rsidRPr="007A1E94">
        <w:rPr>
          <w:color w:val="EE0000"/>
        </w:rPr>
        <w:t>sudo</w:t>
      </w:r>
      <w:proofErr w:type="spellEnd"/>
      <w:proofErr w:type="gramEnd"/>
      <w:r w:rsidRPr="007A1E94">
        <w:rPr>
          <w:color w:val="EE0000"/>
        </w:rPr>
        <w:t xml:space="preserve"> nano /</w:t>
      </w:r>
      <w:proofErr w:type="spellStart"/>
      <w:r w:rsidRPr="007A1E94">
        <w:rPr>
          <w:color w:val="EE0000"/>
        </w:rPr>
        <w:t>etc</w:t>
      </w:r>
      <w:proofErr w:type="spellEnd"/>
      <w:r w:rsidRPr="007A1E94">
        <w:rPr>
          <w:color w:val="EE0000"/>
        </w:rPr>
        <w:t>/hosts</w:t>
      </w:r>
    </w:p>
    <w:p w14:paraId="612637C9" w14:textId="77777777" w:rsidR="007A1E94" w:rsidRPr="007A1E94" w:rsidRDefault="007A1E94" w:rsidP="007A1E94">
      <w:pPr>
        <w:spacing w:after="120"/>
        <w:rPr>
          <w:color w:val="0D0D0D" w:themeColor="text1" w:themeTint="F2"/>
        </w:rPr>
      </w:pPr>
      <w:r w:rsidRPr="007A1E94">
        <w:rPr>
          <w:color w:val="0D0D0D" w:themeColor="text1" w:themeTint="F2"/>
        </w:rPr>
        <w:t>Ajoute cette ligne :</w:t>
      </w:r>
    </w:p>
    <w:p w14:paraId="12D9ED05" w14:textId="77777777" w:rsidR="007A1E94" w:rsidRDefault="007A1E94" w:rsidP="007A1E94">
      <w:pPr>
        <w:spacing w:after="120"/>
        <w:rPr>
          <w:color w:val="00B050"/>
        </w:rPr>
      </w:pPr>
      <w:r w:rsidRPr="007A1E94">
        <w:rPr>
          <w:color w:val="00B050"/>
        </w:rPr>
        <w:t>127.0.0.1 site1.local</w:t>
      </w:r>
    </w:p>
    <w:p w14:paraId="2E4EB1D3" w14:textId="4F50A716" w:rsidR="007A1E94" w:rsidRDefault="007A1E94" w:rsidP="007A1E94">
      <w:pPr>
        <w:spacing w:after="120"/>
        <w:rPr>
          <w:color w:val="00B050"/>
        </w:rPr>
      </w:pPr>
      <w:r w:rsidRPr="007A1E94">
        <w:rPr>
          <w:color w:val="0D0D0D" w:themeColor="text1" w:themeTint="F2"/>
        </w:rPr>
        <w:t>Tester sur le navigateur</w:t>
      </w:r>
    </w:p>
    <w:p w14:paraId="267E76D7" w14:textId="5BE4169E" w:rsidR="007A1E94" w:rsidRPr="007A1E94" w:rsidRDefault="007A1E94" w:rsidP="007A1E94">
      <w:pPr>
        <w:spacing w:after="120"/>
        <w:rPr>
          <w:color w:val="0D0D0D" w:themeColor="text1" w:themeTint="F2"/>
        </w:rPr>
      </w:pPr>
      <w:hyperlink r:id="rId5" w:history="1">
        <w:r w:rsidRPr="007A1E94">
          <w:rPr>
            <w:rStyle w:val="Lienhypertexte"/>
            <w:color w:val="FFFF00"/>
          </w:rPr>
          <w:t>http://site1.local</w:t>
        </w:r>
      </w:hyperlink>
      <w:r w:rsidRPr="007A1E94">
        <w:rPr>
          <w:color w:val="FFFF00"/>
        </w:rPr>
        <w:t xml:space="preserve">   </w:t>
      </w:r>
      <w:r w:rsidRPr="007A1E94">
        <w:rPr>
          <w:color w:val="0D0D0D" w:themeColor="text1" w:themeTint="F2"/>
        </w:rPr>
        <w:t xml:space="preserve">pour voir </w:t>
      </w:r>
      <w:r>
        <w:rPr>
          <w:color w:val="0D0D0D" w:themeColor="text1" w:themeTint="F2"/>
        </w:rPr>
        <w:t>‘’</w:t>
      </w:r>
      <w:r w:rsidRPr="007A1E94">
        <w:t xml:space="preserve"> </w:t>
      </w:r>
      <w:r w:rsidRPr="007A1E94">
        <w:rPr>
          <w:color w:val="404040" w:themeColor="text1" w:themeTint="BF"/>
        </w:rPr>
        <w:t>Bienvenue sur site1.local’’</w:t>
      </w:r>
    </w:p>
    <w:p w14:paraId="2530D5C2" w14:textId="77777777" w:rsidR="007A1E94" w:rsidRDefault="007A1E94" w:rsidP="007A1E94">
      <w:pPr>
        <w:spacing w:after="120"/>
        <w:rPr>
          <w:color w:val="EE0000"/>
        </w:rPr>
      </w:pPr>
    </w:p>
    <w:p w14:paraId="47D7CCD4" w14:textId="24FDF469" w:rsidR="00151293" w:rsidRPr="00151293" w:rsidRDefault="00151293" w:rsidP="00151293">
      <w:pPr>
        <w:spacing w:after="120"/>
        <w:rPr>
          <w:b/>
          <w:bCs/>
          <w:color w:val="000000" w:themeColor="text1"/>
        </w:rPr>
      </w:pPr>
      <w:r w:rsidRPr="00151293">
        <w:rPr>
          <w:b/>
          <w:bCs/>
          <w:color w:val="000000" w:themeColor="text1"/>
        </w:rPr>
        <w:t>Structure de répertoires et bonnes pratiques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6452"/>
      </w:tblGrid>
      <w:tr w:rsidR="00151293" w:rsidRPr="00151293" w14:paraId="67051BC1" w14:textId="77777777" w:rsidTr="00151293">
        <w:trPr>
          <w:tblHeader/>
          <w:tblCellSpacing w:w="15" w:type="dxa"/>
        </w:trPr>
        <w:tc>
          <w:tcPr>
            <w:tcW w:w="0" w:type="auto"/>
            <w:vAlign w:val="center"/>
            <w:hideMark/>
          </w:tcPr>
          <w:p w14:paraId="3CD9AE91" w14:textId="77777777" w:rsidR="00151293" w:rsidRPr="00151293" w:rsidRDefault="00151293" w:rsidP="00151293">
            <w:pPr>
              <w:spacing w:after="120"/>
              <w:rPr>
                <w:b/>
                <w:bCs/>
                <w:color w:val="000000" w:themeColor="text1"/>
              </w:rPr>
            </w:pPr>
            <w:r w:rsidRPr="00151293">
              <w:rPr>
                <w:b/>
                <w:bCs/>
                <w:color w:val="000000" w:themeColor="text1"/>
              </w:rPr>
              <w:t>Dossier</w:t>
            </w:r>
          </w:p>
        </w:tc>
        <w:tc>
          <w:tcPr>
            <w:tcW w:w="0" w:type="auto"/>
            <w:vAlign w:val="center"/>
            <w:hideMark/>
          </w:tcPr>
          <w:p w14:paraId="060ACA72" w14:textId="77777777" w:rsidR="00151293" w:rsidRPr="00151293" w:rsidRDefault="00151293" w:rsidP="00151293">
            <w:pPr>
              <w:spacing w:after="120"/>
              <w:rPr>
                <w:b/>
                <w:bCs/>
                <w:color w:val="000000" w:themeColor="text1"/>
              </w:rPr>
            </w:pPr>
            <w:r w:rsidRPr="00151293">
              <w:rPr>
                <w:b/>
                <w:bCs/>
                <w:color w:val="000000" w:themeColor="text1"/>
              </w:rPr>
              <w:t>Utilité</w:t>
            </w:r>
          </w:p>
        </w:tc>
      </w:tr>
      <w:tr w:rsidR="00151293" w:rsidRPr="00151293" w14:paraId="527DE918" w14:textId="77777777" w:rsidTr="00151293">
        <w:trPr>
          <w:tblCellSpacing w:w="15" w:type="dxa"/>
        </w:trPr>
        <w:tc>
          <w:tcPr>
            <w:tcW w:w="0" w:type="auto"/>
            <w:vAlign w:val="center"/>
            <w:hideMark/>
          </w:tcPr>
          <w:p w14:paraId="4A0698A0" w14:textId="77777777" w:rsidR="00151293" w:rsidRPr="00151293" w:rsidRDefault="00151293" w:rsidP="00151293">
            <w:pPr>
              <w:spacing w:after="120"/>
              <w:rPr>
                <w:color w:val="EE0000"/>
              </w:rPr>
            </w:pPr>
            <w:r w:rsidRPr="00151293">
              <w:rPr>
                <w:color w:val="EE0000"/>
              </w:rPr>
              <w:t>/</w:t>
            </w:r>
            <w:proofErr w:type="spellStart"/>
            <w:r w:rsidRPr="00151293">
              <w:rPr>
                <w:color w:val="EE0000"/>
              </w:rPr>
              <w:t>etc</w:t>
            </w:r>
            <w:proofErr w:type="spellEnd"/>
            <w:r w:rsidRPr="00151293">
              <w:rPr>
                <w:color w:val="EE0000"/>
              </w:rPr>
              <w:t>/apache2/</w:t>
            </w:r>
          </w:p>
        </w:tc>
        <w:tc>
          <w:tcPr>
            <w:tcW w:w="0" w:type="auto"/>
            <w:vAlign w:val="center"/>
            <w:hideMark/>
          </w:tcPr>
          <w:p w14:paraId="7A19FFF9" w14:textId="77777777" w:rsidR="00151293" w:rsidRPr="00151293" w:rsidRDefault="00151293" w:rsidP="00151293">
            <w:pPr>
              <w:spacing w:after="120"/>
              <w:rPr>
                <w:color w:val="000000" w:themeColor="text1"/>
              </w:rPr>
            </w:pPr>
            <w:r w:rsidRPr="00151293">
              <w:rPr>
                <w:color w:val="000000" w:themeColor="text1"/>
              </w:rPr>
              <w:t>Fichiers de configuration Apache (</w:t>
            </w:r>
            <w:proofErr w:type="spellStart"/>
            <w:r w:rsidRPr="00151293">
              <w:rPr>
                <w:color w:val="000000" w:themeColor="text1"/>
              </w:rPr>
              <w:t>VirtualHost</w:t>
            </w:r>
            <w:proofErr w:type="spellEnd"/>
            <w:r w:rsidRPr="00151293">
              <w:rPr>
                <w:color w:val="000000" w:themeColor="text1"/>
              </w:rPr>
              <w:t>, modules, etc.)</w:t>
            </w:r>
          </w:p>
        </w:tc>
      </w:tr>
      <w:tr w:rsidR="00151293" w:rsidRPr="00151293" w14:paraId="24CEAD18" w14:textId="77777777" w:rsidTr="00151293">
        <w:trPr>
          <w:tblCellSpacing w:w="15" w:type="dxa"/>
        </w:trPr>
        <w:tc>
          <w:tcPr>
            <w:tcW w:w="0" w:type="auto"/>
            <w:vAlign w:val="center"/>
            <w:hideMark/>
          </w:tcPr>
          <w:p w14:paraId="43641E74" w14:textId="77777777" w:rsidR="00151293" w:rsidRPr="00151293" w:rsidRDefault="00151293" w:rsidP="00151293">
            <w:pPr>
              <w:spacing w:after="120"/>
              <w:rPr>
                <w:color w:val="EE0000"/>
              </w:rPr>
            </w:pPr>
            <w:r w:rsidRPr="00151293">
              <w:rPr>
                <w:color w:val="EE0000"/>
              </w:rPr>
              <w:t>/</w:t>
            </w:r>
            <w:proofErr w:type="spellStart"/>
            <w:r w:rsidRPr="00151293">
              <w:rPr>
                <w:color w:val="EE0000"/>
              </w:rPr>
              <w:t>etc</w:t>
            </w:r>
            <w:proofErr w:type="spellEnd"/>
            <w:r w:rsidRPr="00151293">
              <w:rPr>
                <w:color w:val="EE0000"/>
              </w:rPr>
              <w:t>/</w:t>
            </w:r>
            <w:proofErr w:type="spellStart"/>
            <w:r w:rsidRPr="00151293">
              <w:rPr>
                <w:color w:val="EE0000"/>
              </w:rPr>
              <w:t>mysql</w:t>
            </w:r>
            <w:proofErr w:type="spellEnd"/>
            <w:r w:rsidRPr="00151293">
              <w:rPr>
                <w:color w:val="EE0000"/>
              </w:rPr>
              <w:t>/</w:t>
            </w:r>
          </w:p>
        </w:tc>
        <w:tc>
          <w:tcPr>
            <w:tcW w:w="0" w:type="auto"/>
            <w:vAlign w:val="center"/>
            <w:hideMark/>
          </w:tcPr>
          <w:p w14:paraId="72F10EB8" w14:textId="77777777" w:rsidR="00151293" w:rsidRPr="00151293" w:rsidRDefault="00151293" w:rsidP="00151293">
            <w:pPr>
              <w:spacing w:after="120"/>
              <w:rPr>
                <w:color w:val="000000" w:themeColor="text1"/>
              </w:rPr>
            </w:pPr>
            <w:r w:rsidRPr="00151293">
              <w:rPr>
                <w:color w:val="000000" w:themeColor="text1"/>
              </w:rPr>
              <w:t xml:space="preserve">Configuration de </w:t>
            </w:r>
            <w:proofErr w:type="spellStart"/>
            <w:r w:rsidRPr="00151293">
              <w:rPr>
                <w:color w:val="000000" w:themeColor="text1"/>
              </w:rPr>
              <w:t>MariaDB</w:t>
            </w:r>
            <w:proofErr w:type="spellEnd"/>
          </w:p>
        </w:tc>
      </w:tr>
      <w:tr w:rsidR="00151293" w:rsidRPr="00151293" w14:paraId="078B3DAE" w14:textId="77777777" w:rsidTr="00151293">
        <w:trPr>
          <w:tblCellSpacing w:w="15" w:type="dxa"/>
        </w:trPr>
        <w:tc>
          <w:tcPr>
            <w:tcW w:w="0" w:type="auto"/>
            <w:vAlign w:val="center"/>
            <w:hideMark/>
          </w:tcPr>
          <w:p w14:paraId="27D33C20" w14:textId="77777777" w:rsidR="00151293" w:rsidRPr="00151293" w:rsidRDefault="00151293" w:rsidP="00151293">
            <w:pPr>
              <w:spacing w:after="120"/>
              <w:rPr>
                <w:color w:val="EE0000"/>
              </w:rPr>
            </w:pPr>
            <w:r w:rsidRPr="00151293">
              <w:rPr>
                <w:color w:val="EE0000"/>
              </w:rPr>
              <w:t>/var/www/html/</w:t>
            </w:r>
          </w:p>
        </w:tc>
        <w:tc>
          <w:tcPr>
            <w:tcW w:w="0" w:type="auto"/>
            <w:vAlign w:val="center"/>
            <w:hideMark/>
          </w:tcPr>
          <w:p w14:paraId="6DB65942" w14:textId="77777777" w:rsidR="00151293" w:rsidRPr="00151293" w:rsidRDefault="00151293" w:rsidP="00151293">
            <w:pPr>
              <w:spacing w:after="120"/>
              <w:rPr>
                <w:color w:val="000000" w:themeColor="text1"/>
              </w:rPr>
            </w:pPr>
            <w:r w:rsidRPr="00151293">
              <w:rPr>
                <w:color w:val="000000" w:themeColor="text1"/>
              </w:rPr>
              <w:t xml:space="preserve">Dossier </w:t>
            </w:r>
            <w:r w:rsidRPr="00151293">
              <w:rPr>
                <w:b/>
                <w:bCs/>
                <w:color w:val="000000" w:themeColor="text1"/>
              </w:rPr>
              <w:t>racine du site web</w:t>
            </w:r>
          </w:p>
        </w:tc>
      </w:tr>
      <w:tr w:rsidR="00151293" w:rsidRPr="00151293" w14:paraId="3DA47F8E" w14:textId="77777777" w:rsidTr="00151293">
        <w:trPr>
          <w:tblCellSpacing w:w="15" w:type="dxa"/>
        </w:trPr>
        <w:tc>
          <w:tcPr>
            <w:tcW w:w="0" w:type="auto"/>
            <w:vAlign w:val="center"/>
            <w:hideMark/>
          </w:tcPr>
          <w:p w14:paraId="03C9E3B4" w14:textId="77777777" w:rsidR="00151293" w:rsidRPr="00151293" w:rsidRDefault="00151293" w:rsidP="00151293">
            <w:pPr>
              <w:spacing w:after="120"/>
              <w:rPr>
                <w:color w:val="EE0000"/>
              </w:rPr>
            </w:pPr>
            <w:r w:rsidRPr="00151293">
              <w:rPr>
                <w:color w:val="EE0000"/>
              </w:rPr>
              <w:t>/var/lib/</w:t>
            </w:r>
            <w:proofErr w:type="spellStart"/>
            <w:r w:rsidRPr="00151293">
              <w:rPr>
                <w:color w:val="EE0000"/>
              </w:rPr>
              <w:t>mysql</w:t>
            </w:r>
            <w:proofErr w:type="spellEnd"/>
            <w:r w:rsidRPr="00151293">
              <w:rPr>
                <w:color w:val="EE0000"/>
              </w:rPr>
              <w:t>/</w:t>
            </w:r>
          </w:p>
        </w:tc>
        <w:tc>
          <w:tcPr>
            <w:tcW w:w="0" w:type="auto"/>
            <w:vAlign w:val="center"/>
            <w:hideMark/>
          </w:tcPr>
          <w:p w14:paraId="7331194C" w14:textId="77777777" w:rsidR="00151293" w:rsidRPr="00151293" w:rsidRDefault="00151293" w:rsidP="00151293">
            <w:pPr>
              <w:spacing w:after="120"/>
              <w:rPr>
                <w:color w:val="000000" w:themeColor="text1"/>
              </w:rPr>
            </w:pPr>
            <w:r w:rsidRPr="00151293">
              <w:rPr>
                <w:b/>
                <w:bCs/>
                <w:color w:val="000000" w:themeColor="text1"/>
              </w:rPr>
              <w:t>Données réelles</w:t>
            </w:r>
            <w:r w:rsidRPr="00151293">
              <w:rPr>
                <w:color w:val="000000" w:themeColor="text1"/>
              </w:rPr>
              <w:t xml:space="preserve"> des bases </w:t>
            </w:r>
            <w:proofErr w:type="spellStart"/>
            <w:r w:rsidRPr="00151293">
              <w:rPr>
                <w:color w:val="000000" w:themeColor="text1"/>
              </w:rPr>
              <w:t>MariaDB</w:t>
            </w:r>
            <w:proofErr w:type="spellEnd"/>
            <w:r w:rsidRPr="00151293">
              <w:rPr>
                <w:color w:val="000000" w:themeColor="text1"/>
              </w:rPr>
              <w:t xml:space="preserve"> (accès restreint à </w:t>
            </w:r>
            <w:proofErr w:type="spellStart"/>
            <w:r w:rsidRPr="00151293">
              <w:rPr>
                <w:color w:val="000000" w:themeColor="text1"/>
              </w:rPr>
              <w:t>mysql</w:t>
            </w:r>
            <w:proofErr w:type="spellEnd"/>
            <w:r w:rsidRPr="00151293">
              <w:rPr>
                <w:color w:val="000000" w:themeColor="text1"/>
              </w:rPr>
              <w:t>)</w:t>
            </w:r>
          </w:p>
        </w:tc>
      </w:tr>
      <w:tr w:rsidR="00151293" w:rsidRPr="00151293" w14:paraId="7350B3CD" w14:textId="77777777" w:rsidTr="00151293">
        <w:trPr>
          <w:tblCellSpacing w:w="15" w:type="dxa"/>
        </w:trPr>
        <w:tc>
          <w:tcPr>
            <w:tcW w:w="0" w:type="auto"/>
            <w:vAlign w:val="center"/>
            <w:hideMark/>
          </w:tcPr>
          <w:p w14:paraId="6ABE49AB" w14:textId="77777777" w:rsidR="00151293" w:rsidRPr="00151293" w:rsidRDefault="00151293" w:rsidP="00151293">
            <w:pPr>
              <w:spacing w:after="120"/>
              <w:rPr>
                <w:color w:val="EE0000"/>
              </w:rPr>
            </w:pPr>
            <w:r w:rsidRPr="00151293">
              <w:rPr>
                <w:color w:val="EE0000"/>
              </w:rPr>
              <w:t>/var/log/apache2/</w:t>
            </w:r>
          </w:p>
        </w:tc>
        <w:tc>
          <w:tcPr>
            <w:tcW w:w="0" w:type="auto"/>
            <w:vAlign w:val="center"/>
            <w:hideMark/>
          </w:tcPr>
          <w:p w14:paraId="211D1238" w14:textId="77777777" w:rsidR="00151293" w:rsidRPr="00151293" w:rsidRDefault="00151293" w:rsidP="00151293">
            <w:pPr>
              <w:spacing w:after="120"/>
              <w:rPr>
                <w:color w:val="000000" w:themeColor="text1"/>
              </w:rPr>
            </w:pPr>
            <w:r w:rsidRPr="00151293">
              <w:rPr>
                <w:color w:val="000000" w:themeColor="text1"/>
              </w:rPr>
              <w:t>Logs d’accès et d’erreurs Apache</w:t>
            </w:r>
          </w:p>
        </w:tc>
      </w:tr>
      <w:tr w:rsidR="00151293" w:rsidRPr="00151293" w14:paraId="64D3652E" w14:textId="77777777" w:rsidTr="00151293">
        <w:trPr>
          <w:tblCellSpacing w:w="15" w:type="dxa"/>
        </w:trPr>
        <w:tc>
          <w:tcPr>
            <w:tcW w:w="0" w:type="auto"/>
            <w:vAlign w:val="center"/>
            <w:hideMark/>
          </w:tcPr>
          <w:p w14:paraId="7A0EA7EB" w14:textId="77777777" w:rsidR="00151293" w:rsidRPr="00151293" w:rsidRDefault="00151293" w:rsidP="00151293">
            <w:pPr>
              <w:spacing w:after="120"/>
              <w:rPr>
                <w:color w:val="EE0000"/>
              </w:rPr>
            </w:pPr>
            <w:r w:rsidRPr="00151293">
              <w:rPr>
                <w:color w:val="EE0000"/>
              </w:rPr>
              <w:t>/var/log/</w:t>
            </w:r>
            <w:proofErr w:type="spellStart"/>
            <w:r w:rsidRPr="00151293">
              <w:rPr>
                <w:color w:val="EE0000"/>
              </w:rPr>
              <w:t>mysql</w:t>
            </w:r>
            <w:proofErr w:type="spellEnd"/>
            <w:r w:rsidRPr="00151293">
              <w:rPr>
                <w:color w:val="EE0000"/>
              </w:rPr>
              <w:t>/</w:t>
            </w:r>
          </w:p>
        </w:tc>
        <w:tc>
          <w:tcPr>
            <w:tcW w:w="0" w:type="auto"/>
            <w:vAlign w:val="center"/>
            <w:hideMark/>
          </w:tcPr>
          <w:p w14:paraId="1F4CEAAB" w14:textId="77777777" w:rsidR="00151293" w:rsidRPr="00151293" w:rsidRDefault="00151293" w:rsidP="00151293">
            <w:pPr>
              <w:spacing w:after="120"/>
              <w:rPr>
                <w:color w:val="000000" w:themeColor="text1"/>
              </w:rPr>
            </w:pPr>
            <w:r w:rsidRPr="00151293">
              <w:rPr>
                <w:color w:val="000000" w:themeColor="text1"/>
              </w:rPr>
              <w:t xml:space="preserve">Logs du moteur </w:t>
            </w:r>
            <w:proofErr w:type="spellStart"/>
            <w:r w:rsidRPr="00151293">
              <w:rPr>
                <w:color w:val="000000" w:themeColor="text1"/>
              </w:rPr>
              <w:t>MariaDB</w:t>
            </w:r>
            <w:proofErr w:type="spellEnd"/>
          </w:p>
        </w:tc>
      </w:tr>
    </w:tbl>
    <w:p w14:paraId="71CEEB9D" w14:textId="77777777" w:rsidR="00346113" w:rsidRPr="00346113" w:rsidRDefault="00346113" w:rsidP="00346113">
      <w:pPr>
        <w:spacing w:after="120"/>
        <w:rPr>
          <w:b/>
          <w:bCs/>
          <w:color w:val="0D0D0D" w:themeColor="text1" w:themeTint="F2"/>
        </w:rPr>
      </w:pPr>
      <w:r w:rsidRPr="00346113">
        <w:rPr>
          <w:b/>
          <w:bCs/>
          <w:color w:val="0D0D0D" w:themeColor="text1" w:themeTint="F2"/>
        </w:rPr>
        <w:t>Création d'une base de données</w:t>
      </w:r>
    </w:p>
    <w:p w14:paraId="50822463" w14:textId="77777777" w:rsidR="00346113" w:rsidRPr="00A07E11" w:rsidRDefault="00346113" w:rsidP="00346113">
      <w:pPr>
        <w:spacing w:after="120"/>
        <w:rPr>
          <w:color w:val="EE0000"/>
        </w:rPr>
      </w:pPr>
      <w:proofErr w:type="spellStart"/>
      <w:proofErr w:type="gramStart"/>
      <w:r w:rsidRPr="00A07E11">
        <w:rPr>
          <w:color w:val="EE0000"/>
        </w:rPr>
        <w:t>sudo</w:t>
      </w:r>
      <w:proofErr w:type="spellEnd"/>
      <w:proofErr w:type="gramEnd"/>
      <w:r w:rsidRPr="00A07E11">
        <w:rPr>
          <w:color w:val="EE0000"/>
        </w:rPr>
        <w:t xml:space="preserve"> </w:t>
      </w:r>
      <w:proofErr w:type="spellStart"/>
      <w:r w:rsidRPr="00A07E11">
        <w:rPr>
          <w:color w:val="EE0000"/>
        </w:rPr>
        <w:t>mysql</w:t>
      </w:r>
      <w:proofErr w:type="spellEnd"/>
    </w:p>
    <w:p w14:paraId="73C4D654" w14:textId="752C58DB" w:rsidR="00346113" w:rsidRPr="00346113" w:rsidRDefault="00346113" w:rsidP="00346113">
      <w:pPr>
        <w:spacing w:after="120"/>
        <w:rPr>
          <w:color w:val="00B050"/>
        </w:rPr>
      </w:pPr>
      <w:r w:rsidRPr="00346113">
        <w:rPr>
          <w:color w:val="00B050"/>
        </w:rPr>
        <w:t>CREATE DATABASE site</w:t>
      </w:r>
      <w:proofErr w:type="gramStart"/>
      <w:r w:rsidR="00045B8E">
        <w:rPr>
          <w:color w:val="00B050"/>
        </w:rPr>
        <w:t>1</w:t>
      </w:r>
      <w:r w:rsidRPr="00346113">
        <w:rPr>
          <w:color w:val="00B050"/>
        </w:rPr>
        <w:t>;</w:t>
      </w:r>
      <w:proofErr w:type="gramEnd"/>
    </w:p>
    <w:p w14:paraId="615F4AC0" w14:textId="3AFE7C36" w:rsidR="00346113" w:rsidRPr="00346113" w:rsidRDefault="00346113" w:rsidP="00346113">
      <w:pPr>
        <w:spacing w:after="120"/>
        <w:rPr>
          <w:color w:val="00B050"/>
        </w:rPr>
      </w:pPr>
      <w:r w:rsidRPr="00346113">
        <w:rPr>
          <w:color w:val="00B050"/>
        </w:rPr>
        <w:t>CREATE USER '</w:t>
      </w:r>
      <w:proofErr w:type="spellStart"/>
      <w:r w:rsidRPr="00346113">
        <w:rPr>
          <w:color w:val="00B050"/>
        </w:rPr>
        <w:t>Auser</w:t>
      </w:r>
      <w:proofErr w:type="spellEnd"/>
      <w:r w:rsidRPr="00346113">
        <w:rPr>
          <w:color w:val="00B050"/>
        </w:rPr>
        <w:t>'@'localhost' IDENTIFIED BY '</w:t>
      </w:r>
      <w:proofErr w:type="spellStart"/>
      <w:r>
        <w:rPr>
          <w:color w:val="00B050"/>
        </w:rPr>
        <w:t>auser</w:t>
      </w:r>
      <w:proofErr w:type="spellEnd"/>
      <w:proofErr w:type="gramStart"/>
      <w:r w:rsidRPr="00346113">
        <w:rPr>
          <w:color w:val="00B050"/>
        </w:rPr>
        <w:t>';</w:t>
      </w:r>
      <w:proofErr w:type="gramEnd"/>
    </w:p>
    <w:p w14:paraId="1FC399DE" w14:textId="4A464EA6" w:rsidR="00346113" w:rsidRPr="00346113" w:rsidRDefault="00346113" w:rsidP="00346113">
      <w:pPr>
        <w:spacing w:after="120"/>
        <w:rPr>
          <w:color w:val="00B050"/>
        </w:rPr>
      </w:pPr>
      <w:r w:rsidRPr="00346113">
        <w:rPr>
          <w:color w:val="00B050"/>
        </w:rPr>
        <w:t>GRANT ALL PRIVILEGES ON site</w:t>
      </w:r>
      <w:proofErr w:type="gramStart"/>
      <w:r w:rsidR="00045B8E">
        <w:rPr>
          <w:color w:val="00B050"/>
        </w:rPr>
        <w:t>1</w:t>
      </w:r>
      <w:r w:rsidRPr="00346113">
        <w:rPr>
          <w:color w:val="00B050"/>
        </w:rPr>
        <w:t>.*</w:t>
      </w:r>
      <w:proofErr w:type="gramEnd"/>
      <w:r w:rsidRPr="00346113">
        <w:rPr>
          <w:color w:val="00B050"/>
        </w:rPr>
        <w:t xml:space="preserve"> TO '</w:t>
      </w:r>
      <w:proofErr w:type="spellStart"/>
      <w:r w:rsidRPr="00346113">
        <w:rPr>
          <w:color w:val="00B050"/>
        </w:rPr>
        <w:t>Auser</w:t>
      </w:r>
      <w:proofErr w:type="spellEnd"/>
      <w:r w:rsidRPr="00346113">
        <w:rPr>
          <w:color w:val="00B050"/>
        </w:rPr>
        <w:t>'@'localhost</w:t>
      </w:r>
      <w:proofErr w:type="gramStart"/>
      <w:r w:rsidRPr="00346113">
        <w:rPr>
          <w:color w:val="00B050"/>
        </w:rPr>
        <w:t>';</w:t>
      </w:r>
      <w:proofErr w:type="gramEnd"/>
    </w:p>
    <w:p w14:paraId="2DF2A5A1" w14:textId="77777777" w:rsidR="00346113" w:rsidRPr="00346113" w:rsidRDefault="00346113" w:rsidP="00346113">
      <w:pPr>
        <w:spacing w:after="120"/>
        <w:rPr>
          <w:color w:val="00B050"/>
        </w:rPr>
      </w:pPr>
      <w:r w:rsidRPr="00346113">
        <w:rPr>
          <w:color w:val="00B050"/>
        </w:rPr>
        <w:t xml:space="preserve">FLUSH </w:t>
      </w:r>
      <w:proofErr w:type="gramStart"/>
      <w:r w:rsidRPr="00346113">
        <w:rPr>
          <w:color w:val="00B050"/>
        </w:rPr>
        <w:t>PRIVILEGES;</w:t>
      </w:r>
      <w:proofErr w:type="gramEnd"/>
    </w:p>
    <w:p w14:paraId="50C8CC02" w14:textId="77777777" w:rsidR="00346113" w:rsidRDefault="00346113" w:rsidP="00346113">
      <w:pPr>
        <w:spacing w:after="120"/>
        <w:rPr>
          <w:color w:val="00B050"/>
        </w:rPr>
      </w:pPr>
      <w:proofErr w:type="gramStart"/>
      <w:r w:rsidRPr="00346113">
        <w:rPr>
          <w:color w:val="00B050"/>
        </w:rPr>
        <w:t>EXIT;</w:t>
      </w:r>
      <w:proofErr w:type="gramEnd"/>
    </w:p>
    <w:p w14:paraId="6F6F8339" w14:textId="77777777" w:rsidR="00A26087" w:rsidRPr="00A26087" w:rsidRDefault="00A26087" w:rsidP="00A26087">
      <w:pPr>
        <w:spacing w:after="120"/>
        <w:rPr>
          <w:b/>
          <w:bCs/>
          <w:color w:val="0D0D0D" w:themeColor="text1" w:themeTint="F2"/>
        </w:rPr>
      </w:pPr>
      <w:r w:rsidRPr="00A26087">
        <w:rPr>
          <w:b/>
          <w:bCs/>
          <w:color w:val="0D0D0D" w:themeColor="text1" w:themeTint="F2"/>
        </w:rPr>
        <w:t>Analyse inter-processus</w:t>
      </w:r>
    </w:p>
    <w:p w14:paraId="240A207D" w14:textId="77777777" w:rsidR="00A26087" w:rsidRPr="00A26087" w:rsidRDefault="00A26087" w:rsidP="00A26087">
      <w:pPr>
        <w:spacing w:after="120"/>
        <w:rPr>
          <w:b/>
          <w:bCs/>
          <w:color w:val="0D0D0D" w:themeColor="text1" w:themeTint="F2"/>
        </w:rPr>
      </w:pPr>
      <w:r w:rsidRPr="00A26087">
        <w:rPr>
          <w:b/>
          <w:bCs/>
          <w:color w:val="0D0D0D" w:themeColor="text1" w:themeTint="F2"/>
        </w:rPr>
        <w:t>Processus en cours :</w:t>
      </w:r>
    </w:p>
    <w:p w14:paraId="153EF94D" w14:textId="63537BF0" w:rsidR="00A26087" w:rsidRPr="00A26087" w:rsidRDefault="00A26087" w:rsidP="00A26087">
      <w:pPr>
        <w:spacing w:after="120"/>
        <w:rPr>
          <w:color w:val="0D0D0D" w:themeColor="text1" w:themeTint="F2"/>
        </w:rPr>
      </w:pPr>
      <w:proofErr w:type="spellStart"/>
      <w:proofErr w:type="gramStart"/>
      <w:r w:rsidRPr="00A26087">
        <w:rPr>
          <w:color w:val="EE0000"/>
        </w:rPr>
        <w:t>ps</w:t>
      </w:r>
      <w:proofErr w:type="spellEnd"/>
      <w:proofErr w:type="gramEnd"/>
      <w:r w:rsidRPr="00A26087">
        <w:rPr>
          <w:color w:val="EE0000"/>
        </w:rPr>
        <w:t xml:space="preserve"> -u </w:t>
      </w:r>
      <w:proofErr w:type="spellStart"/>
      <w:r>
        <w:rPr>
          <w:color w:val="EE0000"/>
        </w:rPr>
        <w:t>Auser</w:t>
      </w:r>
      <w:proofErr w:type="spellEnd"/>
      <w:r w:rsidRPr="00A26087">
        <w:rPr>
          <w:color w:val="0D0D0D" w:themeColor="text1" w:themeTint="F2"/>
        </w:rPr>
        <w:t xml:space="preserve">       # Affiche les processus Apache</w:t>
      </w:r>
    </w:p>
    <w:p w14:paraId="2BEEC0E9" w14:textId="77777777" w:rsidR="00A26087" w:rsidRPr="00A26087" w:rsidRDefault="00A26087" w:rsidP="00A26087">
      <w:pPr>
        <w:spacing w:after="120"/>
        <w:rPr>
          <w:color w:val="0D0D0D" w:themeColor="text1" w:themeTint="F2"/>
        </w:rPr>
      </w:pPr>
      <w:proofErr w:type="spellStart"/>
      <w:proofErr w:type="gramStart"/>
      <w:r w:rsidRPr="00A26087">
        <w:rPr>
          <w:color w:val="EE0000"/>
        </w:rPr>
        <w:lastRenderedPageBreak/>
        <w:t>ps</w:t>
      </w:r>
      <w:proofErr w:type="spellEnd"/>
      <w:proofErr w:type="gramEnd"/>
      <w:r w:rsidRPr="00A26087">
        <w:rPr>
          <w:color w:val="EE0000"/>
        </w:rPr>
        <w:t xml:space="preserve"> -u </w:t>
      </w:r>
      <w:proofErr w:type="spellStart"/>
      <w:r w:rsidRPr="00A26087">
        <w:rPr>
          <w:color w:val="EE0000"/>
        </w:rPr>
        <w:t>mysql</w:t>
      </w:r>
      <w:proofErr w:type="spellEnd"/>
      <w:r w:rsidRPr="00A26087">
        <w:rPr>
          <w:color w:val="EE0000"/>
        </w:rPr>
        <w:t xml:space="preserve">   </w:t>
      </w:r>
      <w:r w:rsidRPr="00A26087">
        <w:rPr>
          <w:color w:val="0D0D0D" w:themeColor="text1" w:themeTint="F2"/>
        </w:rPr>
        <w:t xml:space="preserve">         # Affiche les processus </w:t>
      </w:r>
      <w:proofErr w:type="spellStart"/>
      <w:r w:rsidRPr="00A26087">
        <w:rPr>
          <w:color w:val="0D0D0D" w:themeColor="text1" w:themeTint="F2"/>
        </w:rPr>
        <w:t>MariaDB</w:t>
      </w:r>
      <w:proofErr w:type="spellEnd"/>
    </w:p>
    <w:p w14:paraId="016B7E7E" w14:textId="77777777" w:rsidR="00A26087" w:rsidRPr="00A26087" w:rsidRDefault="00A26087" w:rsidP="00A26087">
      <w:pPr>
        <w:spacing w:after="120"/>
        <w:rPr>
          <w:b/>
          <w:bCs/>
          <w:color w:val="0D0D0D" w:themeColor="text1" w:themeTint="F2"/>
        </w:rPr>
      </w:pPr>
      <w:r w:rsidRPr="00A26087">
        <w:rPr>
          <w:b/>
          <w:bCs/>
          <w:color w:val="0D0D0D" w:themeColor="text1" w:themeTint="F2"/>
        </w:rPr>
        <w:t>Communication :</w:t>
      </w:r>
    </w:p>
    <w:p w14:paraId="13E06511" w14:textId="19C6EC75" w:rsidR="00A26087" w:rsidRPr="00A26087" w:rsidRDefault="00A26087" w:rsidP="00A26087">
      <w:pPr>
        <w:spacing w:after="120"/>
        <w:ind w:firstLine="360"/>
        <w:rPr>
          <w:color w:val="0D0D0D" w:themeColor="text1" w:themeTint="F2"/>
        </w:rPr>
      </w:pPr>
      <w:r w:rsidRPr="00A26087">
        <w:rPr>
          <w:b/>
          <w:bCs/>
          <w:color w:val="0D0D0D" w:themeColor="text1" w:themeTint="F2"/>
        </w:rPr>
        <w:t>Apache (</w:t>
      </w:r>
      <w:proofErr w:type="spellStart"/>
      <w:r>
        <w:rPr>
          <w:b/>
          <w:bCs/>
          <w:color w:val="0D0D0D" w:themeColor="text1" w:themeTint="F2"/>
        </w:rPr>
        <w:t>Auser</w:t>
      </w:r>
      <w:proofErr w:type="spellEnd"/>
      <w:r w:rsidRPr="00A26087">
        <w:rPr>
          <w:b/>
          <w:bCs/>
          <w:color w:val="0D0D0D" w:themeColor="text1" w:themeTint="F2"/>
        </w:rPr>
        <w:t>)</w:t>
      </w:r>
      <w:r w:rsidRPr="00A26087">
        <w:rPr>
          <w:color w:val="0D0D0D" w:themeColor="text1" w:themeTint="F2"/>
        </w:rPr>
        <w:t xml:space="preserve"> → exécute </w:t>
      </w:r>
      <w:r w:rsidRPr="00A26087">
        <w:rPr>
          <w:b/>
          <w:bCs/>
          <w:color w:val="0D0D0D" w:themeColor="text1" w:themeTint="F2"/>
        </w:rPr>
        <w:t>PHP</w:t>
      </w:r>
    </w:p>
    <w:p w14:paraId="229206FC" w14:textId="77777777" w:rsidR="00A26087" w:rsidRDefault="00A26087" w:rsidP="00A26087">
      <w:pPr>
        <w:spacing w:after="120"/>
        <w:ind w:left="360"/>
        <w:rPr>
          <w:color w:val="0D0D0D" w:themeColor="text1" w:themeTint="F2"/>
        </w:rPr>
      </w:pPr>
      <w:r w:rsidRPr="00A26087">
        <w:rPr>
          <w:b/>
          <w:bCs/>
          <w:color w:val="0D0D0D" w:themeColor="text1" w:themeTint="F2"/>
        </w:rPr>
        <w:t>PHP</w:t>
      </w:r>
      <w:r w:rsidRPr="00A26087">
        <w:rPr>
          <w:color w:val="0D0D0D" w:themeColor="text1" w:themeTint="F2"/>
        </w:rPr>
        <w:t xml:space="preserve"> → établit une </w:t>
      </w:r>
      <w:r w:rsidRPr="00A26087">
        <w:rPr>
          <w:b/>
          <w:bCs/>
          <w:color w:val="0D0D0D" w:themeColor="text1" w:themeTint="F2"/>
        </w:rPr>
        <w:t>connexion réseau locale (</w:t>
      </w:r>
      <w:proofErr w:type="gramStart"/>
      <w:r w:rsidRPr="00A26087">
        <w:rPr>
          <w:b/>
          <w:bCs/>
          <w:color w:val="0D0D0D" w:themeColor="text1" w:themeTint="F2"/>
        </w:rPr>
        <w:t>localhost:</w:t>
      </w:r>
      <w:proofErr w:type="gramEnd"/>
      <w:r w:rsidRPr="00A26087">
        <w:rPr>
          <w:b/>
          <w:bCs/>
          <w:color w:val="0D0D0D" w:themeColor="text1" w:themeTint="F2"/>
        </w:rPr>
        <w:t>3306)</w:t>
      </w:r>
      <w:r w:rsidRPr="00A26087">
        <w:rPr>
          <w:color w:val="0D0D0D" w:themeColor="text1" w:themeTint="F2"/>
        </w:rPr>
        <w:t xml:space="preserve"> à </w:t>
      </w:r>
      <w:proofErr w:type="spellStart"/>
      <w:r w:rsidRPr="00A26087">
        <w:rPr>
          <w:b/>
          <w:bCs/>
          <w:color w:val="0D0D0D" w:themeColor="text1" w:themeTint="F2"/>
        </w:rPr>
        <w:t>MariaDB</w:t>
      </w:r>
      <w:proofErr w:type="spellEnd"/>
      <w:r w:rsidRPr="00A26087">
        <w:rPr>
          <w:color w:val="0D0D0D" w:themeColor="text1" w:themeTint="F2"/>
        </w:rPr>
        <w:br/>
        <w:t xml:space="preserve">→ Communication via </w:t>
      </w:r>
      <w:r w:rsidRPr="00A26087">
        <w:rPr>
          <w:b/>
          <w:bCs/>
          <w:color w:val="0D0D0D" w:themeColor="text1" w:themeTint="F2"/>
        </w:rPr>
        <w:t>socket réseau local</w:t>
      </w:r>
      <w:r w:rsidRPr="00A26087">
        <w:rPr>
          <w:color w:val="0D0D0D" w:themeColor="text1" w:themeTint="F2"/>
        </w:rPr>
        <w:t xml:space="preserve"> (inter-processus)</w:t>
      </w:r>
    </w:p>
    <w:p w14:paraId="79382897" w14:textId="77777777" w:rsidR="00A26087" w:rsidRPr="00A26087" w:rsidRDefault="00A26087" w:rsidP="00A26087">
      <w:pPr>
        <w:spacing w:after="120"/>
        <w:rPr>
          <w:b/>
          <w:bCs/>
          <w:color w:val="000000" w:themeColor="text1"/>
        </w:rPr>
      </w:pPr>
      <w:r w:rsidRPr="00A26087">
        <w:rPr>
          <w:b/>
          <w:bCs/>
          <w:color w:val="000000" w:themeColor="text1"/>
        </w:rPr>
        <w:t>Vérification des services :</w:t>
      </w:r>
    </w:p>
    <w:p w14:paraId="7A7A2442" w14:textId="77777777" w:rsidR="00A26087" w:rsidRPr="00A26087" w:rsidRDefault="00A26087" w:rsidP="00A26087">
      <w:pPr>
        <w:spacing w:after="120"/>
        <w:rPr>
          <w:color w:val="EE0000"/>
        </w:rPr>
      </w:pPr>
      <w:proofErr w:type="spellStart"/>
      <w:proofErr w:type="gramStart"/>
      <w:r w:rsidRPr="00A26087">
        <w:rPr>
          <w:color w:val="EE0000"/>
        </w:rPr>
        <w:t>systemctl</w:t>
      </w:r>
      <w:proofErr w:type="spellEnd"/>
      <w:proofErr w:type="gramEnd"/>
      <w:r w:rsidRPr="00A26087">
        <w:rPr>
          <w:color w:val="EE0000"/>
        </w:rPr>
        <w:t xml:space="preserve"> </w:t>
      </w:r>
      <w:proofErr w:type="spellStart"/>
      <w:r w:rsidRPr="00A26087">
        <w:rPr>
          <w:color w:val="EE0000"/>
        </w:rPr>
        <w:t>status</w:t>
      </w:r>
      <w:proofErr w:type="spellEnd"/>
      <w:r w:rsidRPr="00A26087">
        <w:rPr>
          <w:color w:val="EE0000"/>
        </w:rPr>
        <w:t xml:space="preserve"> apache2</w:t>
      </w:r>
    </w:p>
    <w:p w14:paraId="3ACDFE79" w14:textId="77777777" w:rsidR="00A26087" w:rsidRPr="00A26087" w:rsidRDefault="00A26087" w:rsidP="00A26087">
      <w:pPr>
        <w:spacing w:after="120"/>
        <w:rPr>
          <w:color w:val="EE0000"/>
        </w:rPr>
      </w:pPr>
      <w:proofErr w:type="spellStart"/>
      <w:proofErr w:type="gramStart"/>
      <w:r w:rsidRPr="00A26087">
        <w:rPr>
          <w:color w:val="EE0000"/>
        </w:rPr>
        <w:t>systemctl</w:t>
      </w:r>
      <w:proofErr w:type="spellEnd"/>
      <w:proofErr w:type="gramEnd"/>
      <w:r w:rsidRPr="00A26087">
        <w:rPr>
          <w:color w:val="EE0000"/>
        </w:rPr>
        <w:t xml:space="preserve"> </w:t>
      </w:r>
      <w:proofErr w:type="spellStart"/>
      <w:r w:rsidRPr="00A26087">
        <w:rPr>
          <w:color w:val="EE0000"/>
        </w:rPr>
        <w:t>status</w:t>
      </w:r>
      <w:proofErr w:type="spellEnd"/>
      <w:r w:rsidRPr="00A26087">
        <w:rPr>
          <w:color w:val="EE0000"/>
        </w:rPr>
        <w:t xml:space="preserve"> </w:t>
      </w:r>
      <w:proofErr w:type="spellStart"/>
      <w:r w:rsidRPr="00A26087">
        <w:rPr>
          <w:color w:val="EE0000"/>
        </w:rPr>
        <w:t>mariadb</w:t>
      </w:r>
      <w:proofErr w:type="spellEnd"/>
    </w:p>
    <w:p w14:paraId="0BA84399" w14:textId="77777777" w:rsidR="00A26087" w:rsidRDefault="00A26087" w:rsidP="00A26087">
      <w:pPr>
        <w:spacing w:after="120"/>
        <w:rPr>
          <w:color w:val="00B050"/>
        </w:rPr>
      </w:pPr>
      <w:proofErr w:type="gramStart"/>
      <w:r w:rsidRPr="00A26087">
        <w:rPr>
          <w:color w:val="000000" w:themeColor="text1"/>
        </w:rPr>
        <w:t>redémarrer</w:t>
      </w:r>
      <w:proofErr w:type="gramEnd"/>
      <w:r w:rsidRPr="00A26087">
        <w:rPr>
          <w:color w:val="000000" w:themeColor="text1"/>
        </w:rPr>
        <w:t xml:space="preserve"> le service apache</w:t>
      </w:r>
    </w:p>
    <w:p w14:paraId="5135FDAD" w14:textId="77777777" w:rsidR="00A26087" w:rsidRPr="00A26087" w:rsidRDefault="00A26087" w:rsidP="00A26087">
      <w:pPr>
        <w:spacing w:after="120"/>
        <w:rPr>
          <w:color w:val="EE0000"/>
        </w:rPr>
      </w:pPr>
      <w:proofErr w:type="spellStart"/>
      <w:proofErr w:type="gramStart"/>
      <w:r w:rsidRPr="00A26087">
        <w:rPr>
          <w:color w:val="EE0000"/>
        </w:rPr>
        <w:t>sudo</w:t>
      </w:r>
      <w:proofErr w:type="spellEnd"/>
      <w:proofErr w:type="gramEnd"/>
      <w:r w:rsidRPr="00A26087">
        <w:rPr>
          <w:color w:val="EE0000"/>
        </w:rPr>
        <w:t xml:space="preserve"> </w:t>
      </w:r>
      <w:proofErr w:type="spellStart"/>
      <w:r w:rsidRPr="00A26087">
        <w:rPr>
          <w:color w:val="EE0000"/>
        </w:rPr>
        <w:t>systemctl</w:t>
      </w:r>
      <w:proofErr w:type="spellEnd"/>
      <w:r w:rsidRPr="00A26087">
        <w:rPr>
          <w:color w:val="EE0000"/>
        </w:rPr>
        <w:t xml:space="preserve"> restart apache2</w:t>
      </w:r>
    </w:p>
    <w:p w14:paraId="35BF4B1A" w14:textId="6775BE56" w:rsidR="00A26087" w:rsidRPr="00A26087" w:rsidRDefault="00A26087" w:rsidP="00A26087">
      <w:pPr>
        <w:spacing w:after="120"/>
        <w:rPr>
          <w:color w:val="00B050"/>
        </w:rPr>
      </w:pPr>
      <w:r w:rsidRPr="00A26087">
        <w:rPr>
          <w:color w:val="000000" w:themeColor="text1"/>
        </w:rPr>
        <w:t xml:space="preserve">Ensuite, accédez à </w:t>
      </w:r>
      <w:hyperlink r:id="rId6" w:tgtFrame="_new" w:history="1">
        <w:r w:rsidRPr="00A26087">
          <w:rPr>
            <w:rStyle w:val="Lienhypertexte"/>
            <w:color w:val="FFFF00"/>
          </w:rPr>
          <w:t>http://localhost/test.php</w:t>
        </w:r>
      </w:hyperlink>
      <w:r>
        <w:rPr>
          <w:color w:val="00B050"/>
        </w:rPr>
        <w:t xml:space="preserve"> </w:t>
      </w:r>
      <w:r w:rsidRPr="00B72E2D">
        <w:rPr>
          <w:color w:val="000000" w:themeColor="text1"/>
        </w:rPr>
        <w:t xml:space="preserve">pour voir </w:t>
      </w:r>
      <w:r w:rsidR="00B72E2D">
        <w:rPr>
          <w:color w:val="00B050"/>
        </w:rPr>
        <w:t>‘</w:t>
      </w:r>
      <w:r w:rsidR="00B72E2D" w:rsidRPr="00B72E2D">
        <w:rPr>
          <w:color w:val="747474" w:themeColor="background2" w:themeShade="80"/>
        </w:rPr>
        <w:t>’</w:t>
      </w:r>
      <w:r w:rsidRPr="00B72E2D">
        <w:rPr>
          <w:color w:val="747474" w:themeColor="background2" w:themeShade="80"/>
        </w:rPr>
        <w:t xml:space="preserve">Connexion réussie à </w:t>
      </w:r>
      <w:proofErr w:type="spellStart"/>
      <w:r w:rsidRPr="00B72E2D">
        <w:rPr>
          <w:color w:val="747474" w:themeColor="background2" w:themeShade="80"/>
        </w:rPr>
        <w:t>MariaDB</w:t>
      </w:r>
      <w:proofErr w:type="spellEnd"/>
      <w:r w:rsidRPr="00B72E2D">
        <w:rPr>
          <w:color w:val="747474" w:themeColor="background2" w:themeShade="80"/>
        </w:rPr>
        <w:t xml:space="preserve"> </w:t>
      </w:r>
      <w:r w:rsidRPr="00A26087">
        <w:rPr>
          <w:color w:val="00B050"/>
        </w:rPr>
        <w:t>!</w:t>
      </w:r>
      <w:r w:rsidR="00B72E2D">
        <w:rPr>
          <w:color w:val="00B050"/>
        </w:rPr>
        <w:t>’’</w:t>
      </w:r>
      <w:r>
        <w:rPr>
          <w:color w:val="00B050"/>
        </w:rPr>
        <w:t> </w:t>
      </w:r>
    </w:p>
    <w:p w14:paraId="44A2A9B1" w14:textId="1E296974" w:rsidR="00FB0863" w:rsidRPr="00FB0863" w:rsidRDefault="00FB0863" w:rsidP="00A26087">
      <w:pPr>
        <w:spacing w:after="120"/>
        <w:rPr>
          <w:b/>
          <w:bCs/>
          <w:color w:val="0D0D0D" w:themeColor="text1" w:themeTint="F2"/>
        </w:rPr>
      </w:pPr>
      <w:r w:rsidRPr="00FB0863">
        <w:rPr>
          <w:b/>
          <w:bCs/>
          <w:color w:val="0D0D0D" w:themeColor="text1" w:themeTint="F2"/>
        </w:rPr>
        <w:t>Conclusion</w:t>
      </w:r>
    </w:p>
    <w:p w14:paraId="2F54C2D2" w14:textId="77777777" w:rsidR="00FB0863" w:rsidRPr="00FB0863" w:rsidRDefault="00FB0863" w:rsidP="00FB0863">
      <w:pPr>
        <w:spacing w:after="120"/>
        <w:ind w:left="360"/>
        <w:rPr>
          <w:color w:val="0D0D0D" w:themeColor="text1" w:themeTint="F2"/>
        </w:rPr>
      </w:pPr>
      <w:r w:rsidRPr="00FB0863">
        <w:rPr>
          <w:color w:val="0D0D0D" w:themeColor="text1" w:themeTint="F2"/>
        </w:rPr>
        <w:t xml:space="preserve">Ce projet montre la </w:t>
      </w:r>
      <w:r w:rsidRPr="00FB0863">
        <w:rPr>
          <w:b/>
          <w:bCs/>
          <w:color w:val="0D0D0D" w:themeColor="text1" w:themeTint="F2"/>
        </w:rPr>
        <w:t>mise en place d’un service web complet sous Linux</w:t>
      </w:r>
      <w:r w:rsidRPr="00FB0863">
        <w:rPr>
          <w:color w:val="0D0D0D" w:themeColor="text1" w:themeTint="F2"/>
        </w:rPr>
        <w:t>, mettant en lumière plusieurs concepts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4"/>
        <w:gridCol w:w="3959"/>
      </w:tblGrid>
      <w:tr w:rsidR="00FB0863" w:rsidRPr="00FB0863" w14:paraId="43477F05" w14:textId="77777777" w:rsidTr="00FB0863">
        <w:trPr>
          <w:tblHeader/>
          <w:tblCellSpacing w:w="15" w:type="dxa"/>
        </w:trPr>
        <w:tc>
          <w:tcPr>
            <w:tcW w:w="0" w:type="auto"/>
            <w:vAlign w:val="center"/>
            <w:hideMark/>
          </w:tcPr>
          <w:p w14:paraId="61C2ABC2" w14:textId="77777777" w:rsidR="00FB0863" w:rsidRPr="00FB0863" w:rsidRDefault="00FB0863" w:rsidP="00FB0863">
            <w:pPr>
              <w:spacing w:after="120"/>
              <w:ind w:left="360"/>
              <w:rPr>
                <w:b/>
                <w:bCs/>
                <w:color w:val="0D0D0D" w:themeColor="text1" w:themeTint="F2"/>
              </w:rPr>
            </w:pPr>
            <w:r w:rsidRPr="00FB0863">
              <w:rPr>
                <w:b/>
                <w:bCs/>
                <w:color w:val="0D0D0D" w:themeColor="text1" w:themeTint="F2"/>
              </w:rPr>
              <w:t>Concept</w:t>
            </w:r>
          </w:p>
        </w:tc>
        <w:tc>
          <w:tcPr>
            <w:tcW w:w="0" w:type="auto"/>
            <w:vAlign w:val="center"/>
            <w:hideMark/>
          </w:tcPr>
          <w:p w14:paraId="04441788" w14:textId="77777777" w:rsidR="00FB0863" w:rsidRPr="00FB0863" w:rsidRDefault="00FB0863" w:rsidP="00FB0863">
            <w:pPr>
              <w:spacing w:after="120"/>
              <w:ind w:left="360"/>
              <w:rPr>
                <w:b/>
                <w:bCs/>
                <w:color w:val="0D0D0D" w:themeColor="text1" w:themeTint="F2"/>
              </w:rPr>
            </w:pPr>
            <w:r w:rsidRPr="00FB0863">
              <w:rPr>
                <w:b/>
                <w:bCs/>
                <w:color w:val="0D0D0D" w:themeColor="text1" w:themeTint="F2"/>
              </w:rPr>
              <w:t>Mise en application</w:t>
            </w:r>
          </w:p>
        </w:tc>
      </w:tr>
      <w:tr w:rsidR="00FB0863" w:rsidRPr="00FB0863" w14:paraId="5F7843F9" w14:textId="77777777" w:rsidTr="00FB0863">
        <w:trPr>
          <w:tblCellSpacing w:w="15" w:type="dxa"/>
        </w:trPr>
        <w:tc>
          <w:tcPr>
            <w:tcW w:w="0" w:type="auto"/>
            <w:vAlign w:val="center"/>
            <w:hideMark/>
          </w:tcPr>
          <w:p w14:paraId="28E0A8A7" w14:textId="77777777" w:rsidR="00FB0863" w:rsidRPr="00FB0863" w:rsidRDefault="00FB0863" w:rsidP="00FB0863">
            <w:pPr>
              <w:spacing w:after="120"/>
              <w:ind w:left="360"/>
              <w:rPr>
                <w:color w:val="0D0D0D" w:themeColor="text1" w:themeTint="F2"/>
              </w:rPr>
            </w:pPr>
            <w:r w:rsidRPr="00FB0863">
              <w:rPr>
                <w:color w:val="0D0D0D" w:themeColor="text1" w:themeTint="F2"/>
              </w:rPr>
              <w:t>Gestion des paquets</w:t>
            </w:r>
          </w:p>
        </w:tc>
        <w:tc>
          <w:tcPr>
            <w:tcW w:w="0" w:type="auto"/>
            <w:vAlign w:val="center"/>
            <w:hideMark/>
          </w:tcPr>
          <w:p w14:paraId="4DB2CD3C" w14:textId="77777777" w:rsidR="00FB0863" w:rsidRPr="00FB0863" w:rsidRDefault="00FB0863" w:rsidP="00FB0863">
            <w:pPr>
              <w:spacing w:after="120"/>
              <w:ind w:left="360"/>
              <w:rPr>
                <w:color w:val="0D0D0D" w:themeColor="text1" w:themeTint="F2"/>
              </w:rPr>
            </w:pPr>
            <w:proofErr w:type="gramStart"/>
            <w:r w:rsidRPr="00FB0863">
              <w:rPr>
                <w:color w:val="0D0D0D" w:themeColor="text1" w:themeTint="F2"/>
              </w:rPr>
              <w:t>via</w:t>
            </w:r>
            <w:proofErr w:type="gramEnd"/>
            <w:r w:rsidRPr="00FB0863">
              <w:rPr>
                <w:color w:val="0D0D0D" w:themeColor="text1" w:themeTint="F2"/>
              </w:rPr>
              <w:t xml:space="preserve"> </w:t>
            </w:r>
            <w:proofErr w:type="spellStart"/>
            <w:r w:rsidRPr="00FB0863">
              <w:rPr>
                <w:color w:val="0D0D0D" w:themeColor="text1" w:themeTint="F2"/>
              </w:rPr>
              <w:t>apt</w:t>
            </w:r>
            <w:proofErr w:type="spellEnd"/>
            <w:r w:rsidRPr="00FB0863">
              <w:rPr>
                <w:color w:val="0D0D0D" w:themeColor="text1" w:themeTint="F2"/>
              </w:rPr>
              <w:t xml:space="preserve"> </w:t>
            </w:r>
            <w:proofErr w:type="spellStart"/>
            <w:r w:rsidRPr="00FB0863">
              <w:rPr>
                <w:color w:val="0D0D0D" w:themeColor="text1" w:themeTint="F2"/>
              </w:rPr>
              <w:t>install</w:t>
            </w:r>
            <w:proofErr w:type="spellEnd"/>
          </w:p>
        </w:tc>
      </w:tr>
      <w:tr w:rsidR="00FB0863" w:rsidRPr="00FB0863" w14:paraId="1F7E3485" w14:textId="77777777" w:rsidTr="00FB0863">
        <w:trPr>
          <w:tblCellSpacing w:w="15" w:type="dxa"/>
        </w:trPr>
        <w:tc>
          <w:tcPr>
            <w:tcW w:w="0" w:type="auto"/>
            <w:vAlign w:val="center"/>
            <w:hideMark/>
          </w:tcPr>
          <w:p w14:paraId="23D484BF" w14:textId="77777777" w:rsidR="00FB0863" w:rsidRPr="00FB0863" w:rsidRDefault="00FB0863" w:rsidP="00FB0863">
            <w:pPr>
              <w:spacing w:after="120"/>
              <w:ind w:left="360"/>
              <w:rPr>
                <w:color w:val="0D0D0D" w:themeColor="text1" w:themeTint="F2"/>
              </w:rPr>
            </w:pPr>
            <w:r w:rsidRPr="00FB0863">
              <w:rPr>
                <w:color w:val="0D0D0D" w:themeColor="text1" w:themeTint="F2"/>
              </w:rPr>
              <w:t>Structure du système de fichiers</w:t>
            </w:r>
          </w:p>
        </w:tc>
        <w:tc>
          <w:tcPr>
            <w:tcW w:w="0" w:type="auto"/>
            <w:vAlign w:val="center"/>
            <w:hideMark/>
          </w:tcPr>
          <w:p w14:paraId="2AF54C55" w14:textId="77777777" w:rsidR="00FB0863" w:rsidRPr="00FB0863" w:rsidRDefault="00FB0863" w:rsidP="00FB0863">
            <w:pPr>
              <w:spacing w:after="120"/>
              <w:ind w:left="360"/>
              <w:rPr>
                <w:color w:val="0D0D0D" w:themeColor="text1" w:themeTint="F2"/>
              </w:rPr>
            </w:pPr>
            <w:r w:rsidRPr="00FB0863">
              <w:rPr>
                <w:color w:val="0D0D0D" w:themeColor="text1" w:themeTint="F2"/>
              </w:rPr>
              <w:t>/</w:t>
            </w:r>
            <w:proofErr w:type="spellStart"/>
            <w:r w:rsidRPr="00FB0863">
              <w:rPr>
                <w:color w:val="0D0D0D" w:themeColor="text1" w:themeTint="F2"/>
              </w:rPr>
              <w:t>etc</w:t>
            </w:r>
            <w:proofErr w:type="spellEnd"/>
            <w:r w:rsidRPr="00FB0863">
              <w:rPr>
                <w:color w:val="0D0D0D" w:themeColor="text1" w:themeTint="F2"/>
              </w:rPr>
              <w:t>, /var, /</w:t>
            </w:r>
            <w:proofErr w:type="spellStart"/>
            <w:r w:rsidRPr="00FB0863">
              <w:rPr>
                <w:color w:val="0D0D0D" w:themeColor="text1" w:themeTint="F2"/>
              </w:rPr>
              <w:t>srv</w:t>
            </w:r>
            <w:proofErr w:type="spellEnd"/>
            <w:r w:rsidRPr="00FB0863">
              <w:rPr>
                <w:color w:val="0D0D0D" w:themeColor="text1" w:themeTint="F2"/>
              </w:rPr>
              <w:t>, /</w:t>
            </w:r>
            <w:proofErr w:type="spellStart"/>
            <w:r w:rsidRPr="00FB0863">
              <w:rPr>
                <w:color w:val="0D0D0D" w:themeColor="text1" w:themeTint="F2"/>
              </w:rPr>
              <w:t>usr</w:t>
            </w:r>
            <w:proofErr w:type="spellEnd"/>
            <w:r w:rsidRPr="00FB0863">
              <w:rPr>
                <w:color w:val="0D0D0D" w:themeColor="text1" w:themeTint="F2"/>
              </w:rPr>
              <w:t>/bin</w:t>
            </w:r>
          </w:p>
        </w:tc>
      </w:tr>
      <w:tr w:rsidR="00FB0863" w:rsidRPr="00FB0863" w14:paraId="48137E0F" w14:textId="77777777" w:rsidTr="00FB0863">
        <w:trPr>
          <w:tblCellSpacing w:w="15" w:type="dxa"/>
        </w:trPr>
        <w:tc>
          <w:tcPr>
            <w:tcW w:w="0" w:type="auto"/>
            <w:vAlign w:val="center"/>
            <w:hideMark/>
          </w:tcPr>
          <w:p w14:paraId="47B18B69" w14:textId="77777777" w:rsidR="00FB0863" w:rsidRPr="00FB0863" w:rsidRDefault="00FB0863" w:rsidP="00FB0863">
            <w:pPr>
              <w:spacing w:after="120"/>
              <w:ind w:left="360"/>
              <w:rPr>
                <w:color w:val="0D0D0D" w:themeColor="text1" w:themeTint="F2"/>
              </w:rPr>
            </w:pPr>
            <w:r w:rsidRPr="00FB0863">
              <w:rPr>
                <w:color w:val="0D0D0D" w:themeColor="text1" w:themeTint="F2"/>
              </w:rPr>
              <w:t>Droits d’accès</w:t>
            </w:r>
          </w:p>
        </w:tc>
        <w:tc>
          <w:tcPr>
            <w:tcW w:w="0" w:type="auto"/>
            <w:vAlign w:val="center"/>
            <w:hideMark/>
          </w:tcPr>
          <w:p w14:paraId="013E24B9" w14:textId="2BBC819D" w:rsidR="00FB0863" w:rsidRPr="00FB0863" w:rsidRDefault="00FB0863" w:rsidP="00FB0863">
            <w:pPr>
              <w:spacing w:after="120"/>
              <w:ind w:left="360"/>
              <w:rPr>
                <w:color w:val="0D0D0D" w:themeColor="text1" w:themeTint="F2"/>
              </w:rPr>
            </w:pPr>
            <w:r w:rsidRPr="00FB0863">
              <w:rPr>
                <w:color w:val="0D0D0D" w:themeColor="text1" w:themeTint="F2"/>
              </w:rPr>
              <w:t xml:space="preserve">utilisateurs </w:t>
            </w:r>
            <w:r w:rsidR="00A07E11">
              <w:rPr>
                <w:color w:val="0D0D0D" w:themeColor="text1" w:themeTint="F2"/>
              </w:rPr>
              <w:t>Auser</w:t>
            </w:r>
            <w:r w:rsidRPr="00FB0863">
              <w:rPr>
                <w:color w:val="0D0D0D" w:themeColor="text1" w:themeTint="F2"/>
              </w:rPr>
              <w:t xml:space="preserve">, </w:t>
            </w:r>
            <w:proofErr w:type="spellStart"/>
            <w:r w:rsidRPr="00FB0863">
              <w:rPr>
                <w:color w:val="0D0D0D" w:themeColor="text1" w:themeTint="F2"/>
              </w:rPr>
              <w:t>mysql</w:t>
            </w:r>
            <w:proofErr w:type="spellEnd"/>
          </w:p>
        </w:tc>
      </w:tr>
      <w:tr w:rsidR="00FB0863" w:rsidRPr="00FB0863" w14:paraId="4D9D4C22" w14:textId="77777777" w:rsidTr="00FB0863">
        <w:trPr>
          <w:tblCellSpacing w:w="15" w:type="dxa"/>
        </w:trPr>
        <w:tc>
          <w:tcPr>
            <w:tcW w:w="0" w:type="auto"/>
            <w:vAlign w:val="center"/>
            <w:hideMark/>
          </w:tcPr>
          <w:p w14:paraId="2ED7EFC6" w14:textId="77777777" w:rsidR="00FB0863" w:rsidRPr="00FB0863" w:rsidRDefault="00FB0863" w:rsidP="00FB0863">
            <w:pPr>
              <w:spacing w:after="120"/>
              <w:ind w:left="360"/>
              <w:rPr>
                <w:color w:val="0D0D0D" w:themeColor="text1" w:themeTint="F2"/>
              </w:rPr>
            </w:pPr>
            <w:r w:rsidRPr="00FB0863">
              <w:rPr>
                <w:color w:val="0D0D0D" w:themeColor="text1" w:themeTint="F2"/>
              </w:rPr>
              <w:t xml:space="preserve">Isolation </w:t>
            </w:r>
            <w:proofErr w:type="spellStart"/>
            <w:r w:rsidRPr="00FB0863">
              <w:rPr>
                <w:color w:val="0D0D0D" w:themeColor="text1" w:themeTint="F2"/>
              </w:rPr>
              <w:t>inter-services</w:t>
            </w:r>
            <w:proofErr w:type="spellEnd"/>
          </w:p>
        </w:tc>
        <w:tc>
          <w:tcPr>
            <w:tcW w:w="0" w:type="auto"/>
            <w:vAlign w:val="center"/>
            <w:hideMark/>
          </w:tcPr>
          <w:p w14:paraId="2D165A92" w14:textId="77777777" w:rsidR="00FB0863" w:rsidRPr="00FB0863" w:rsidRDefault="00FB0863" w:rsidP="00FB0863">
            <w:pPr>
              <w:spacing w:after="120"/>
              <w:ind w:left="360"/>
              <w:rPr>
                <w:color w:val="0D0D0D" w:themeColor="text1" w:themeTint="F2"/>
              </w:rPr>
            </w:pPr>
            <w:r w:rsidRPr="00FB0863">
              <w:rPr>
                <w:color w:val="0D0D0D" w:themeColor="text1" w:themeTint="F2"/>
              </w:rPr>
              <w:t xml:space="preserve">Apache, PHP et </w:t>
            </w:r>
            <w:proofErr w:type="spellStart"/>
            <w:r w:rsidRPr="00FB0863">
              <w:rPr>
                <w:color w:val="0D0D0D" w:themeColor="text1" w:themeTint="F2"/>
              </w:rPr>
              <w:t>MariaDB</w:t>
            </w:r>
            <w:proofErr w:type="spellEnd"/>
            <w:r w:rsidRPr="00FB0863">
              <w:rPr>
                <w:color w:val="0D0D0D" w:themeColor="text1" w:themeTint="F2"/>
              </w:rPr>
              <w:t xml:space="preserve"> séparés</w:t>
            </w:r>
          </w:p>
        </w:tc>
      </w:tr>
      <w:tr w:rsidR="00FB0863" w:rsidRPr="00FB0863" w14:paraId="7F7E3B62" w14:textId="77777777" w:rsidTr="00FB0863">
        <w:trPr>
          <w:tblCellSpacing w:w="15" w:type="dxa"/>
        </w:trPr>
        <w:tc>
          <w:tcPr>
            <w:tcW w:w="0" w:type="auto"/>
            <w:vAlign w:val="center"/>
            <w:hideMark/>
          </w:tcPr>
          <w:p w14:paraId="267E9DED" w14:textId="77777777" w:rsidR="00FB0863" w:rsidRPr="00FB0863" w:rsidRDefault="00FB0863" w:rsidP="00FB0863">
            <w:pPr>
              <w:spacing w:after="120"/>
              <w:ind w:left="360"/>
              <w:rPr>
                <w:color w:val="0D0D0D" w:themeColor="text1" w:themeTint="F2"/>
              </w:rPr>
            </w:pPr>
            <w:r w:rsidRPr="00FB0863">
              <w:rPr>
                <w:color w:val="0D0D0D" w:themeColor="text1" w:themeTint="F2"/>
              </w:rPr>
              <w:t>Communication inter-processus</w:t>
            </w:r>
          </w:p>
        </w:tc>
        <w:tc>
          <w:tcPr>
            <w:tcW w:w="0" w:type="auto"/>
            <w:vAlign w:val="center"/>
            <w:hideMark/>
          </w:tcPr>
          <w:p w14:paraId="627D6450" w14:textId="77777777" w:rsidR="00FB0863" w:rsidRPr="00FB0863" w:rsidRDefault="00FB0863" w:rsidP="00FB0863">
            <w:pPr>
              <w:spacing w:after="120"/>
              <w:ind w:left="360"/>
              <w:rPr>
                <w:color w:val="0D0D0D" w:themeColor="text1" w:themeTint="F2"/>
              </w:rPr>
            </w:pPr>
            <w:proofErr w:type="gramStart"/>
            <w:r w:rsidRPr="00FB0863">
              <w:rPr>
                <w:color w:val="0D0D0D" w:themeColor="text1" w:themeTint="F2"/>
              </w:rPr>
              <w:t>socket</w:t>
            </w:r>
            <w:proofErr w:type="gramEnd"/>
            <w:r w:rsidRPr="00FB0863">
              <w:rPr>
                <w:color w:val="0D0D0D" w:themeColor="text1" w:themeTint="F2"/>
              </w:rPr>
              <w:t xml:space="preserve"> local entre PHP et </w:t>
            </w:r>
            <w:proofErr w:type="spellStart"/>
            <w:r w:rsidRPr="00FB0863">
              <w:rPr>
                <w:color w:val="0D0D0D" w:themeColor="text1" w:themeTint="F2"/>
              </w:rPr>
              <w:t>MariaDB</w:t>
            </w:r>
            <w:proofErr w:type="spellEnd"/>
          </w:p>
        </w:tc>
      </w:tr>
    </w:tbl>
    <w:p w14:paraId="26281CA0" w14:textId="77777777" w:rsidR="00FB0863" w:rsidRPr="00FB0863" w:rsidRDefault="00FB0863" w:rsidP="00FB0863">
      <w:pPr>
        <w:spacing w:after="120"/>
        <w:ind w:left="360"/>
        <w:rPr>
          <w:color w:val="0D0D0D" w:themeColor="text1" w:themeTint="F2"/>
        </w:rPr>
      </w:pPr>
    </w:p>
    <w:p w14:paraId="712CD806" w14:textId="77777777" w:rsidR="00FB0863" w:rsidRPr="00FB0863" w:rsidRDefault="00FB0863" w:rsidP="00FB0863">
      <w:pPr>
        <w:spacing w:after="120"/>
        <w:rPr>
          <w:color w:val="0D0D0D" w:themeColor="text1" w:themeTint="F2"/>
        </w:rPr>
      </w:pPr>
    </w:p>
    <w:p w14:paraId="6B01429A" w14:textId="77777777" w:rsidR="00FB0863" w:rsidRPr="00FB0863" w:rsidRDefault="00FB0863" w:rsidP="00F75182">
      <w:pPr>
        <w:spacing w:after="120"/>
        <w:rPr>
          <w:color w:val="0D0D0D" w:themeColor="text1" w:themeTint="F2"/>
        </w:rPr>
      </w:pPr>
    </w:p>
    <w:sectPr w:rsidR="00FB0863" w:rsidRPr="00FB08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250BF"/>
    <w:multiLevelType w:val="multilevel"/>
    <w:tmpl w:val="EBB4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C1C9E"/>
    <w:multiLevelType w:val="hybridMultilevel"/>
    <w:tmpl w:val="9CA0341C"/>
    <w:lvl w:ilvl="0" w:tplc="B8400FB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32CC7894"/>
    <w:multiLevelType w:val="multilevel"/>
    <w:tmpl w:val="3ECC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D065A"/>
    <w:multiLevelType w:val="multilevel"/>
    <w:tmpl w:val="A1F4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62332"/>
    <w:multiLevelType w:val="multilevel"/>
    <w:tmpl w:val="CA24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03C07"/>
    <w:multiLevelType w:val="hybridMultilevel"/>
    <w:tmpl w:val="C03EA404"/>
    <w:lvl w:ilvl="0" w:tplc="F98C0BC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45A769E9"/>
    <w:multiLevelType w:val="multilevel"/>
    <w:tmpl w:val="BA32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931427"/>
    <w:multiLevelType w:val="multilevel"/>
    <w:tmpl w:val="427600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40C31"/>
    <w:multiLevelType w:val="multilevel"/>
    <w:tmpl w:val="D498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1C6433"/>
    <w:multiLevelType w:val="multilevel"/>
    <w:tmpl w:val="6C8E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F20796"/>
    <w:multiLevelType w:val="hybridMultilevel"/>
    <w:tmpl w:val="4784E9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95A6C1E"/>
    <w:multiLevelType w:val="multilevel"/>
    <w:tmpl w:val="2C26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560FC7"/>
    <w:multiLevelType w:val="multilevel"/>
    <w:tmpl w:val="FE72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E66309"/>
    <w:multiLevelType w:val="multilevel"/>
    <w:tmpl w:val="145A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663333"/>
    <w:multiLevelType w:val="multilevel"/>
    <w:tmpl w:val="EC9CD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66861">
    <w:abstractNumId w:val="4"/>
  </w:num>
  <w:num w:numId="2" w16cid:durableId="1802263335">
    <w:abstractNumId w:val="14"/>
  </w:num>
  <w:num w:numId="3" w16cid:durableId="691610184">
    <w:abstractNumId w:val="2"/>
  </w:num>
  <w:num w:numId="4" w16cid:durableId="1105809660">
    <w:abstractNumId w:val="10"/>
  </w:num>
  <w:num w:numId="5" w16cid:durableId="1228614111">
    <w:abstractNumId w:val="5"/>
  </w:num>
  <w:num w:numId="6" w16cid:durableId="1455368406">
    <w:abstractNumId w:val="1"/>
  </w:num>
  <w:num w:numId="7" w16cid:durableId="394476199">
    <w:abstractNumId w:val="9"/>
  </w:num>
  <w:num w:numId="8" w16cid:durableId="1730686686">
    <w:abstractNumId w:val="7"/>
  </w:num>
  <w:num w:numId="9" w16cid:durableId="111941425">
    <w:abstractNumId w:val="3"/>
  </w:num>
  <w:num w:numId="10" w16cid:durableId="2135828186">
    <w:abstractNumId w:val="13"/>
  </w:num>
  <w:num w:numId="11" w16cid:durableId="698896946">
    <w:abstractNumId w:val="12"/>
  </w:num>
  <w:num w:numId="12" w16cid:durableId="35398936">
    <w:abstractNumId w:val="6"/>
  </w:num>
  <w:num w:numId="13" w16cid:durableId="1558466645">
    <w:abstractNumId w:val="8"/>
  </w:num>
  <w:num w:numId="14" w16cid:durableId="1029256449">
    <w:abstractNumId w:val="0"/>
  </w:num>
  <w:num w:numId="15" w16cid:durableId="17217823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A5"/>
    <w:rsid w:val="00045B8E"/>
    <w:rsid w:val="00071F19"/>
    <w:rsid w:val="000D4465"/>
    <w:rsid w:val="00151293"/>
    <w:rsid w:val="00156B0E"/>
    <w:rsid w:val="001C543F"/>
    <w:rsid w:val="00321B2E"/>
    <w:rsid w:val="00346113"/>
    <w:rsid w:val="004113F1"/>
    <w:rsid w:val="004A5CC7"/>
    <w:rsid w:val="004F3B47"/>
    <w:rsid w:val="0054654F"/>
    <w:rsid w:val="00564A53"/>
    <w:rsid w:val="005B735E"/>
    <w:rsid w:val="006138A5"/>
    <w:rsid w:val="00622A21"/>
    <w:rsid w:val="006D3922"/>
    <w:rsid w:val="00750C08"/>
    <w:rsid w:val="007A1E94"/>
    <w:rsid w:val="00893804"/>
    <w:rsid w:val="00A07E11"/>
    <w:rsid w:val="00A2401A"/>
    <w:rsid w:val="00A26087"/>
    <w:rsid w:val="00AC7843"/>
    <w:rsid w:val="00B2672B"/>
    <w:rsid w:val="00B536C6"/>
    <w:rsid w:val="00B72E2D"/>
    <w:rsid w:val="00BC36E4"/>
    <w:rsid w:val="00C73F4D"/>
    <w:rsid w:val="00CB0B1D"/>
    <w:rsid w:val="00D31BDA"/>
    <w:rsid w:val="00D53504"/>
    <w:rsid w:val="00D55B90"/>
    <w:rsid w:val="00D966F6"/>
    <w:rsid w:val="00E968EF"/>
    <w:rsid w:val="00F44AD7"/>
    <w:rsid w:val="00F75182"/>
    <w:rsid w:val="00F86DC8"/>
    <w:rsid w:val="00FB0863"/>
    <w:rsid w:val="00FD1DE7"/>
    <w:rsid w:val="00FF38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42CF6"/>
  <w15:chartTrackingRefBased/>
  <w15:docId w15:val="{9CAA1DFC-99BD-4BA7-8A68-99BC20918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138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138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138A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138A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138A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138A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138A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138A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138A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38A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138A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138A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138A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138A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138A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138A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138A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138A5"/>
    <w:rPr>
      <w:rFonts w:eastAsiaTheme="majorEastAsia" w:cstheme="majorBidi"/>
      <w:color w:val="272727" w:themeColor="text1" w:themeTint="D8"/>
    </w:rPr>
  </w:style>
  <w:style w:type="paragraph" w:styleId="Titre">
    <w:name w:val="Title"/>
    <w:basedOn w:val="Normal"/>
    <w:next w:val="Normal"/>
    <w:link w:val="TitreCar"/>
    <w:uiPriority w:val="10"/>
    <w:qFormat/>
    <w:rsid w:val="006138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138A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138A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138A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138A5"/>
    <w:pPr>
      <w:spacing w:before="160"/>
      <w:jc w:val="center"/>
    </w:pPr>
    <w:rPr>
      <w:i/>
      <w:iCs/>
      <w:color w:val="404040" w:themeColor="text1" w:themeTint="BF"/>
    </w:rPr>
  </w:style>
  <w:style w:type="character" w:customStyle="1" w:styleId="CitationCar">
    <w:name w:val="Citation Car"/>
    <w:basedOn w:val="Policepardfaut"/>
    <w:link w:val="Citation"/>
    <w:uiPriority w:val="29"/>
    <w:rsid w:val="006138A5"/>
    <w:rPr>
      <w:i/>
      <w:iCs/>
      <w:color w:val="404040" w:themeColor="text1" w:themeTint="BF"/>
    </w:rPr>
  </w:style>
  <w:style w:type="paragraph" w:styleId="Paragraphedeliste">
    <w:name w:val="List Paragraph"/>
    <w:basedOn w:val="Normal"/>
    <w:uiPriority w:val="34"/>
    <w:qFormat/>
    <w:rsid w:val="006138A5"/>
    <w:pPr>
      <w:ind w:left="720"/>
      <w:contextualSpacing/>
    </w:pPr>
  </w:style>
  <w:style w:type="character" w:styleId="Accentuationintense">
    <w:name w:val="Intense Emphasis"/>
    <w:basedOn w:val="Policepardfaut"/>
    <w:uiPriority w:val="21"/>
    <w:qFormat/>
    <w:rsid w:val="006138A5"/>
    <w:rPr>
      <w:i/>
      <w:iCs/>
      <w:color w:val="0F4761" w:themeColor="accent1" w:themeShade="BF"/>
    </w:rPr>
  </w:style>
  <w:style w:type="paragraph" w:styleId="Citationintense">
    <w:name w:val="Intense Quote"/>
    <w:basedOn w:val="Normal"/>
    <w:next w:val="Normal"/>
    <w:link w:val="CitationintenseCar"/>
    <w:uiPriority w:val="30"/>
    <w:qFormat/>
    <w:rsid w:val="006138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138A5"/>
    <w:rPr>
      <w:i/>
      <w:iCs/>
      <w:color w:val="0F4761" w:themeColor="accent1" w:themeShade="BF"/>
    </w:rPr>
  </w:style>
  <w:style w:type="character" w:styleId="Rfrenceintense">
    <w:name w:val="Intense Reference"/>
    <w:basedOn w:val="Policepardfaut"/>
    <w:uiPriority w:val="32"/>
    <w:qFormat/>
    <w:rsid w:val="006138A5"/>
    <w:rPr>
      <w:b/>
      <w:bCs/>
      <w:smallCaps/>
      <w:color w:val="0F4761" w:themeColor="accent1" w:themeShade="BF"/>
      <w:spacing w:val="5"/>
    </w:rPr>
  </w:style>
  <w:style w:type="character" w:styleId="CodeHTML">
    <w:name w:val="HTML Code"/>
    <w:basedOn w:val="Policepardfaut"/>
    <w:uiPriority w:val="99"/>
    <w:semiHidden/>
    <w:unhideWhenUsed/>
    <w:rsid w:val="00AC7843"/>
    <w:rPr>
      <w:rFonts w:ascii="Courier New" w:eastAsia="Times New Roman" w:hAnsi="Courier New" w:cs="Courier New"/>
      <w:sz w:val="20"/>
      <w:szCs w:val="20"/>
    </w:rPr>
  </w:style>
  <w:style w:type="character" w:styleId="Lienhypertexte">
    <w:name w:val="Hyperlink"/>
    <w:basedOn w:val="Policepardfaut"/>
    <w:uiPriority w:val="99"/>
    <w:unhideWhenUsed/>
    <w:rsid w:val="00A26087"/>
    <w:rPr>
      <w:color w:val="467886" w:themeColor="hyperlink"/>
      <w:u w:val="single"/>
    </w:rPr>
  </w:style>
  <w:style w:type="character" w:styleId="Mentionnonrsolue">
    <w:name w:val="Unresolved Mention"/>
    <w:basedOn w:val="Policepardfaut"/>
    <w:uiPriority w:val="99"/>
    <w:semiHidden/>
    <w:unhideWhenUsed/>
    <w:rsid w:val="00A26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886910">
      <w:bodyDiv w:val="1"/>
      <w:marLeft w:val="0"/>
      <w:marRight w:val="0"/>
      <w:marTop w:val="0"/>
      <w:marBottom w:val="0"/>
      <w:divBdr>
        <w:top w:val="none" w:sz="0" w:space="0" w:color="auto"/>
        <w:left w:val="none" w:sz="0" w:space="0" w:color="auto"/>
        <w:bottom w:val="none" w:sz="0" w:space="0" w:color="auto"/>
        <w:right w:val="none" w:sz="0" w:space="0" w:color="auto"/>
      </w:divBdr>
      <w:divsChild>
        <w:div w:id="1480271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263221">
      <w:bodyDiv w:val="1"/>
      <w:marLeft w:val="0"/>
      <w:marRight w:val="0"/>
      <w:marTop w:val="0"/>
      <w:marBottom w:val="0"/>
      <w:divBdr>
        <w:top w:val="none" w:sz="0" w:space="0" w:color="auto"/>
        <w:left w:val="none" w:sz="0" w:space="0" w:color="auto"/>
        <w:bottom w:val="none" w:sz="0" w:space="0" w:color="auto"/>
        <w:right w:val="none" w:sz="0" w:space="0" w:color="auto"/>
      </w:divBdr>
      <w:divsChild>
        <w:div w:id="393550213">
          <w:marLeft w:val="0"/>
          <w:marRight w:val="0"/>
          <w:marTop w:val="0"/>
          <w:marBottom w:val="0"/>
          <w:divBdr>
            <w:top w:val="none" w:sz="0" w:space="0" w:color="auto"/>
            <w:left w:val="none" w:sz="0" w:space="0" w:color="auto"/>
            <w:bottom w:val="none" w:sz="0" w:space="0" w:color="auto"/>
            <w:right w:val="none" w:sz="0" w:space="0" w:color="auto"/>
          </w:divBdr>
          <w:divsChild>
            <w:div w:id="38169615">
              <w:marLeft w:val="0"/>
              <w:marRight w:val="0"/>
              <w:marTop w:val="0"/>
              <w:marBottom w:val="0"/>
              <w:divBdr>
                <w:top w:val="none" w:sz="0" w:space="0" w:color="auto"/>
                <w:left w:val="none" w:sz="0" w:space="0" w:color="auto"/>
                <w:bottom w:val="none" w:sz="0" w:space="0" w:color="auto"/>
                <w:right w:val="none" w:sz="0" w:space="0" w:color="auto"/>
              </w:divBdr>
            </w:div>
            <w:div w:id="586812033">
              <w:marLeft w:val="0"/>
              <w:marRight w:val="0"/>
              <w:marTop w:val="0"/>
              <w:marBottom w:val="0"/>
              <w:divBdr>
                <w:top w:val="none" w:sz="0" w:space="0" w:color="auto"/>
                <w:left w:val="none" w:sz="0" w:space="0" w:color="auto"/>
                <w:bottom w:val="none" w:sz="0" w:space="0" w:color="auto"/>
                <w:right w:val="none" w:sz="0" w:space="0" w:color="auto"/>
              </w:divBdr>
              <w:divsChild>
                <w:div w:id="1026638003">
                  <w:marLeft w:val="0"/>
                  <w:marRight w:val="0"/>
                  <w:marTop w:val="0"/>
                  <w:marBottom w:val="0"/>
                  <w:divBdr>
                    <w:top w:val="none" w:sz="0" w:space="0" w:color="auto"/>
                    <w:left w:val="none" w:sz="0" w:space="0" w:color="auto"/>
                    <w:bottom w:val="none" w:sz="0" w:space="0" w:color="auto"/>
                    <w:right w:val="none" w:sz="0" w:space="0" w:color="auto"/>
                  </w:divBdr>
                  <w:divsChild>
                    <w:div w:id="61868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6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412">
      <w:bodyDiv w:val="1"/>
      <w:marLeft w:val="0"/>
      <w:marRight w:val="0"/>
      <w:marTop w:val="0"/>
      <w:marBottom w:val="0"/>
      <w:divBdr>
        <w:top w:val="none" w:sz="0" w:space="0" w:color="auto"/>
        <w:left w:val="none" w:sz="0" w:space="0" w:color="auto"/>
        <w:bottom w:val="none" w:sz="0" w:space="0" w:color="auto"/>
        <w:right w:val="none" w:sz="0" w:space="0" w:color="auto"/>
      </w:divBdr>
      <w:divsChild>
        <w:div w:id="440271963">
          <w:marLeft w:val="0"/>
          <w:marRight w:val="0"/>
          <w:marTop w:val="0"/>
          <w:marBottom w:val="0"/>
          <w:divBdr>
            <w:top w:val="none" w:sz="0" w:space="0" w:color="auto"/>
            <w:left w:val="none" w:sz="0" w:space="0" w:color="auto"/>
            <w:bottom w:val="none" w:sz="0" w:space="0" w:color="auto"/>
            <w:right w:val="none" w:sz="0" w:space="0" w:color="auto"/>
          </w:divBdr>
          <w:divsChild>
            <w:div w:id="72745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4269">
      <w:bodyDiv w:val="1"/>
      <w:marLeft w:val="0"/>
      <w:marRight w:val="0"/>
      <w:marTop w:val="0"/>
      <w:marBottom w:val="0"/>
      <w:divBdr>
        <w:top w:val="none" w:sz="0" w:space="0" w:color="auto"/>
        <w:left w:val="none" w:sz="0" w:space="0" w:color="auto"/>
        <w:bottom w:val="none" w:sz="0" w:space="0" w:color="auto"/>
        <w:right w:val="none" w:sz="0" w:space="0" w:color="auto"/>
      </w:divBdr>
    </w:div>
    <w:div w:id="511066163">
      <w:bodyDiv w:val="1"/>
      <w:marLeft w:val="0"/>
      <w:marRight w:val="0"/>
      <w:marTop w:val="0"/>
      <w:marBottom w:val="0"/>
      <w:divBdr>
        <w:top w:val="none" w:sz="0" w:space="0" w:color="auto"/>
        <w:left w:val="none" w:sz="0" w:space="0" w:color="auto"/>
        <w:bottom w:val="none" w:sz="0" w:space="0" w:color="auto"/>
        <w:right w:val="none" w:sz="0" w:space="0" w:color="auto"/>
      </w:divBdr>
      <w:divsChild>
        <w:div w:id="108360779">
          <w:marLeft w:val="0"/>
          <w:marRight w:val="0"/>
          <w:marTop w:val="0"/>
          <w:marBottom w:val="0"/>
          <w:divBdr>
            <w:top w:val="none" w:sz="0" w:space="0" w:color="auto"/>
            <w:left w:val="none" w:sz="0" w:space="0" w:color="auto"/>
            <w:bottom w:val="none" w:sz="0" w:space="0" w:color="auto"/>
            <w:right w:val="none" w:sz="0" w:space="0" w:color="auto"/>
          </w:divBdr>
          <w:divsChild>
            <w:div w:id="8369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8371">
      <w:bodyDiv w:val="1"/>
      <w:marLeft w:val="0"/>
      <w:marRight w:val="0"/>
      <w:marTop w:val="0"/>
      <w:marBottom w:val="0"/>
      <w:divBdr>
        <w:top w:val="none" w:sz="0" w:space="0" w:color="auto"/>
        <w:left w:val="none" w:sz="0" w:space="0" w:color="auto"/>
        <w:bottom w:val="none" w:sz="0" w:space="0" w:color="auto"/>
        <w:right w:val="none" w:sz="0" w:space="0" w:color="auto"/>
      </w:divBdr>
      <w:divsChild>
        <w:div w:id="219947133">
          <w:marLeft w:val="0"/>
          <w:marRight w:val="0"/>
          <w:marTop w:val="0"/>
          <w:marBottom w:val="0"/>
          <w:divBdr>
            <w:top w:val="none" w:sz="0" w:space="0" w:color="auto"/>
            <w:left w:val="none" w:sz="0" w:space="0" w:color="auto"/>
            <w:bottom w:val="none" w:sz="0" w:space="0" w:color="auto"/>
            <w:right w:val="none" w:sz="0" w:space="0" w:color="auto"/>
          </w:divBdr>
          <w:divsChild>
            <w:div w:id="172113126">
              <w:marLeft w:val="0"/>
              <w:marRight w:val="0"/>
              <w:marTop w:val="0"/>
              <w:marBottom w:val="0"/>
              <w:divBdr>
                <w:top w:val="none" w:sz="0" w:space="0" w:color="auto"/>
                <w:left w:val="none" w:sz="0" w:space="0" w:color="auto"/>
                <w:bottom w:val="none" w:sz="0" w:space="0" w:color="auto"/>
                <w:right w:val="none" w:sz="0" w:space="0" w:color="auto"/>
              </w:divBdr>
            </w:div>
            <w:div w:id="2132284181">
              <w:marLeft w:val="0"/>
              <w:marRight w:val="0"/>
              <w:marTop w:val="0"/>
              <w:marBottom w:val="0"/>
              <w:divBdr>
                <w:top w:val="none" w:sz="0" w:space="0" w:color="auto"/>
                <w:left w:val="none" w:sz="0" w:space="0" w:color="auto"/>
                <w:bottom w:val="none" w:sz="0" w:space="0" w:color="auto"/>
                <w:right w:val="none" w:sz="0" w:space="0" w:color="auto"/>
              </w:divBdr>
              <w:divsChild>
                <w:div w:id="1027950557">
                  <w:marLeft w:val="0"/>
                  <w:marRight w:val="0"/>
                  <w:marTop w:val="0"/>
                  <w:marBottom w:val="0"/>
                  <w:divBdr>
                    <w:top w:val="none" w:sz="0" w:space="0" w:color="auto"/>
                    <w:left w:val="none" w:sz="0" w:space="0" w:color="auto"/>
                    <w:bottom w:val="none" w:sz="0" w:space="0" w:color="auto"/>
                    <w:right w:val="none" w:sz="0" w:space="0" w:color="auto"/>
                  </w:divBdr>
                  <w:divsChild>
                    <w:div w:id="14083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0037">
      <w:bodyDiv w:val="1"/>
      <w:marLeft w:val="0"/>
      <w:marRight w:val="0"/>
      <w:marTop w:val="0"/>
      <w:marBottom w:val="0"/>
      <w:divBdr>
        <w:top w:val="none" w:sz="0" w:space="0" w:color="auto"/>
        <w:left w:val="none" w:sz="0" w:space="0" w:color="auto"/>
        <w:bottom w:val="none" w:sz="0" w:space="0" w:color="auto"/>
        <w:right w:val="none" w:sz="0" w:space="0" w:color="auto"/>
      </w:divBdr>
      <w:divsChild>
        <w:div w:id="738089246">
          <w:marLeft w:val="0"/>
          <w:marRight w:val="0"/>
          <w:marTop w:val="0"/>
          <w:marBottom w:val="0"/>
          <w:divBdr>
            <w:top w:val="none" w:sz="0" w:space="0" w:color="auto"/>
            <w:left w:val="none" w:sz="0" w:space="0" w:color="auto"/>
            <w:bottom w:val="none" w:sz="0" w:space="0" w:color="auto"/>
            <w:right w:val="none" w:sz="0" w:space="0" w:color="auto"/>
          </w:divBdr>
          <w:divsChild>
            <w:div w:id="398289574">
              <w:marLeft w:val="0"/>
              <w:marRight w:val="0"/>
              <w:marTop w:val="0"/>
              <w:marBottom w:val="0"/>
              <w:divBdr>
                <w:top w:val="none" w:sz="0" w:space="0" w:color="auto"/>
                <w:left w:val="none" w:sz="0" w:space="0" w:color="auto"/>
                <w:bottom w:val="none" w:sz="0" w:space="0" w:color="auto"/>
                <w:right w:val="none" w:sz="0" w:space="0" w:color="auto"/>
              </w:divBdr>
            </w:div>
            <w:div w:id="141700034">
              <w:marLeft w:val="0"/>
              <w:marRight w:val="0"/>
              <w:marTop w:val="0"/>
              <w:marBottom w:val="0"/>
              <w:divBdr>
                <w:top w:val="none" w:sz="0" w:space="0" w:color="auto"/>
                <w:left w:val="none" w:sz="0" w:space="0" w:color="auto"/>
                <w:bottom w:val="none" w:sz="0" w:space="0" w:color="auto"/>
                <w:right w:val="none" w:sz="0" w:space="0" w:color="auto"/>
              </w:divBdr>
              <w:divsChild>
                <w:div w:id="1647782241">
                  <w:marLeft w:val="0"/>
                  <w:marRight w:val="0"/>
                  <w:marTop w:val="0"/>
                  <w:marBottom w:val="0"/>
                  <w:divBdr>
                    <w:top w:val="none" w:sz="0" w:space="0" w:color="auto"/>
                    <w:left w:val="none" w:sz="0" w:space="0" w:color="auto"/>
                    <w:bottom w:val="none" w:sz="0" w:space="0" w:color="auto"/>
                    <w:right w:val="none" w:sz="0" w:space="0" w:color="auto"/>
                  </w:divBdr>
                  <w:divsChild>
                    <w:div w:id="569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4048">
              <w:marLeft w:val="0"/>
              <w:marRight w:val="0"/>
              <w:marTop w:val="0"/>
              <w:marBottom w:val="0"/>
              <w:divBdr>
                <w:top w:val="none" w:sz="0" w:space="0" w:color="auto"/>
                <w:left w:val="none" w:sz="0" w:space="0" w:color="auto"/>
                <w:bottom w:val="none" w:sz="0" w:space="0" w:color="auto"/>
                <w:right w:val="none" w:sz="0" w:space="0" w:color="auto"/>
              </w:divBdr>
            </w:div>
          </w:divsChild>
        </w:div>
        <w:div w:id="1776747227">
          <w:marLeft w:val="0"/>
          <w:marRight w:val="0"/>
          <w:marTop w:val="0"/>
          <w:marBottom w:val="0"/>
          <w:divBdr>
            <w:top w:val="none" w:sz="0" w:space="0" w:color="auto"/>
            <w:left w:val="none" w:sz="0" w:space="0" w:color="auto"/>
            <w:bottom w:val="none" w:sz="0" w:space="0" w:color="auto"/>
            <w:right w:val="none" w:sz="0" w:space="0" w:color="auto"/>
          </w:divBdr>
          <w:divsChild>
            <w:div w:id="1700665807">
              <w:marLeft w:val="0"/>
              <w:marRight w:val="0"/>
              <w:marTop w:val="0"/>
              <w:marBottom w:val="0"/>
              <w:divBdr>
                <w:top w:val="none" w:sz="0" w:space="0" w:color="auto"/>
                <w:left w:val="none" w:sz="0" w:space="0" w:color="auto"/>
                <w:bottom w:val="none" w:sz="0" w:space="0" w:color="auto"/>
                <w:right w:val="none" w:sz="0" w:space="0" w:color="auto"/>
              </w:divBdr>
            </w:div>
            <w:div w:id="407383445">
              <w:marLeft w:val="0"/>
              <w:marRight w:val="0"/>
              <w:marTop w:val="0"/>
              <w:marBottom w:val="0"/>
              <w:divBdr>
                <w:top w:val="none" w:sz="0" w:space="0" w:color="auto"/>
                <w:left w:val="none" w:sz="0" w:space="0" w:color="auto"/>
                <w:bottom w:val="none" w:sz="0" w:space="0" w:color="auto"/>
                <w:right w:val="none" w:sz="0" w:space="0" w:color="auto"/>
              </w:divBdr>
              <w:divsChild>
                <w:div w:id="2092387264">
                  <w:marLeft w:val="0"/>
                  <w:marRight w:val="0"/>
                  <w:marTop w:val="0"/>
                  <w:marBottom w:val="0"/>
                  <w:divBdr>
                    <w:top w:val="none" w:sz="0" w:space="0" w:color="auto"/>
                    <w:left w:val="none" w:sz="0" w:space="0" w:color="auto"/>
                    <w:bottom w:val="none" w:sz="0" w:space="0" w:color="auto"/>
                    <w:right w:val="none" w:sz="0" w:space="0" w:color="auto"/>
                  </w:divBdr>
                  <w:divsChild>
                    <w:div w:id="4766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3669">
      <w:bodyDiv w:val="1"/>
      <w:marLeft w:val="0"/>
      <w:marRight w:val="0"/>
      <w:marTop w:val="0"/>
      <w:marBottom w:val="0"/>
      <w:divBdr>
        <w:top w:val="none" w:sz="0" w:space="0" w:color="auto"/>
        <w:left w:val="none" w:sz="0" w:space="0" w:color="auto"/>
        <w:bottom w:val="none" w:sz="0" w:space="0" w:color="auto"/>
        <w:right w:val="none" w:sz="0" w:space="0" w:color="auto"/>
      </w:divBdr>
      <w:divsChild>
        <w:div w:id="703138227">
          <w:marLeft w:val="0"/>
          <w:marRight w:val="0"/>
          <w:marTop w:val="0"/>
          <w:marBottom w:val="0"/>
          <w:divBdr>
            <w:top w:val="none" w:sz="0" w:space="0" w:color="auto"/>
            <w:left w:val="none" w:sz="0" w:space="0" w:color="auto"/>
            <w:bottom w:val="none" w:sz="0" w:space="0" w:color="auto"/>
            <w:right w:val="none" w:sz="0" w:space="0" w:color="auto"/>
          </w:divBdr>
          <w:divsChild>
            <w:div w:id="1421023296">
              <w:marLeft w:val="0"/>
              <w:marRight w:val="0"/>
              <w:marTop w:val="0"/>
              <w:marBottom w:val="0"/>
              <w:divBdr>
                <w:top w:val="none" w:sz="0" w:space="0" w:color="auto"/>
                <w:left w:val="none" w:sz="0" w:space="0" w:color="auto"/>
                <w:bottom w:val="none" w:sz="0" w:space="0" w:color="auto"/>
                <w:right w:val="none" w:sz="0" w:space="0" w:color="auto"/>
              </w:divBdr>
            </w:div>
            <w:div w:id="1336957599">
              <w:marLeft w:val="0"/>
              <w:marRight w:val="0"/>
              <w:marTop w:val="0"/>
              <w:marBottom w:val="0"/>
              <w:divBdr>
                <w:top w:val="none" w:sz="0" w:space="0" w:color="auto"/>
                <w:left w:val="none" w:sz="0" w:space="0" w:color="auto"/>
                <w:bottom w:val="none" w:sz="0" w:space="0" w:color="auto"/>
                <w:right w:val="none" w:sz="0" w:space="0" w:color="auto"/>
              </w:divBdr>
              <w:divsChild>
                <w:div w:id="1700159190">
                  <w:marLeft w:val="0"/>
                  <w:marRight w:val="0"/>
                  <w:marTop w:val="0"/>
                  <w:marBottom w:val="0"/>
                  <w:divBdr>
                    <w:top w:val="none" w:sz="0" w:space="0" w:color="auto"/>
                    <w:left w:val="none" w:sz="0" w:space="0" w:color="auto"/>
                    <w:bottom w:val="none" w:sz="0" w:space="0" w:color="auto"/>
                    <w:right w:val="none" w:sz="0" w:space="0" w:color="auto"/>
                  </w:divBdr>
                  <w:divsChild>
                    <w:div w:id="16597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4320">
      <w:bodyDiv w:val="1"/>
      <w:marLeft w:val="0"/>
      <w:marRight w:val="0"/>
      <w:marTop w:val="0"/>
      <w:marBottom w:val="0"/>
      <w:divBdr>
        <w:top w:val="none" w:sz="0" w:space="0" w:color="auto"/>
        <w:left w:val="none" w:sz="0" w:space="0" w:color="auto"/>
        <w:bottom w:val="none" w:sz="0" w:space="0" w:color="auto"/>
        <w:right w:val="none" w:sz="0" w:space="0" w:color="auto"/>
      </w:divBdr>
    </w:div>
    <w:div w:id="626013911">
      <w:bodyDiv w:val="1"/>
      <w:marLeft w:val="0"/>
      <w:marRight w:val="0"/>
      <w:marTop w:val="0"/>
      <w:marBottom w:val="0"/>
      <w:divBdr>
        <w:top w:val="none" w:sz="0" w:space="0" w:color="auto"/>
        <w:left w:val="none" w:sz="0" w:space="0" w:color="auto"/>
        <w:bottom w:val="none" w:sz="0" w:space="0" w:color="auto"/>
        <w:right w:val="none" w:sz="0" w:space="0" w:color="auto"/>
      </w:divBdr>
      <w:divsChild>
        <w:div w:id="1844127067">
          <w:marLeft w:val="0"/>
          <w:marRight w:val="0"/>
          <w:marTop w:val="0"/>
          <w:marBottom w:val="0"/>
          <w:divBdr>
            <w:top w:val="none" w:sz="0" w:space="0" w:color="auto"/>
            <w:left w:val="none" w:sz="0" w:space="0" w:color="auto"/>
            <w:bottom w:val="none" w:sz="0" w:space="0" w:color="auto"/>
            <w:right w:val="none" w:sz="0" w:space="0" w:color="auto"/>
          </w:divBdr>
          <w:divsChild>
            <w:div w:id="5271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6493">
      <w:bodyDiv w:val="1"/>
      <w:marLeft w:val="0"/>
      <w:marRight w:val="0"/>
      <w:marTop w:val="0"/>
      <w:marBottom w:val="0"/>
      <w:divBdr>
        <w:top w:val="none" w:sz="0" w:space="0" w:color="auto"/>
        <w:left w:val="none" w:sz="0" w:space="0" w:color="auto"/>
        <w:bottom w:val="none" w:sz="0" w:space="0" w:color="auto"/>
        <w:right w:val="none" w:sz="0" w:space="0" w:color="auto"/>
      </w:divBdr>
      <w:divsChild>
        <w:div w:id="401492898">
          <w:marLeft w:val="0"/>
          <w:marRight w:val="0"/>
          <w:marTop w:val="0"/>
          <w:marBottom w:val="0"/>
          <w:divBdr>
            <w:top w:val="none" w:sz="0" w:space="0" w:color="auto"/>
            <w:left w:val="none" w:sz="0" w:space="0" w:color="auto"/>
            <w:bottom w:val="none" w:sz="0" w:space="0" w:color="auto"/>
            <w:right w:val="none" w:sz="0" w:space="0" w:color="auto"/>
          </w:divBdr>
          <w:divsChild>
            <w:div w:id="337390310">
              <w:marLeft w:val="0"/>
              <w:marRight w:val="0"/>
              <w:marTop w:val="0"/>
              <w:marBottom w:val="0"/>
              <w:divBdr>
                <w:top w:val="none" w:sz="0" w:space="0" w:color="auto"/>
                <w:left w:val="none" w:sz="0" w:space="0" w:color="auto"/>
                <w:bottom w:val="none" w:sz="0" w:space="0" w:color="auto"/>
                <w:right w:val="none" w:sz="0" w:space="0" w:color="auto"/>
              </w:divBdr>
            </w:div>
            <w:div w:id="1002513975">
              <w:marLeft w:val="0"/>
              <w:marRight w:val="0"/>
              <w:marTop w:val="0"/>
              <w:marBottom w:val="0"/>
              <w:divBdr>
                <w:top w:val="none" w:sz="0" w:space="0" w:color="auto"/>
                <w:left w:val="none" w:sz="0" w:space="0" w:color="auto"/>
                <w:bottom w:val="none" w:sz="0" w:space="0" w:color="auto"/>
                <w:right w:val="none" w:sz="0" w:space="0" w:color="auto"/>
              </w:divBdr>
              <w:divsChild>
                <w:div w:id="2038264975">
                  <w:marLeft w:val="0"/>
                  <w:marRight w:val="0"/>
                  <w:marTop w:val="0"/>
                  <w:marBottom w:val="0"/>
                  <w:divBdr>
                    <w:top w:val="none" w:sz="0" w:space="0" w:color="auto"/>
                    <w:left w:val="none" w:sz="0" w:space="0" w:color="auto"/>
                    <w:bottom w:val="none" w:sz="0" w:space="0" w:color="auto"/>
                    <w:right w:val="none" w:sz="0" w:space="0" w:color="auto"/>
                  </w:divBdr>
                  <w:divsChild>
                    <w:div w:id="15095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755">
      <w:bodyDiv w:val="1"/>
      <w:marLeft w:val="0"/>
      <w:marRight w:val="0"/>
      <w:marTop w:val="0"/>
      <w:marBottom w:val="0"/>
      <w:divBdr>
        <w:top w:val="none" w:sz="0" w:space="0" w:color="auto"/>
        <w:left w:val="none" w:sz="0" w:space="0" w:color="auto"/>
        <w:bottom w:val="none" w:sz="0" w:space="0" w:color="auto"/>
        <w:right w:val="none" w:sz="0" w:space="0" w:color="auto"/>
      </w:divBdr>
      <w:divsChild>
        <w:div w:id="811289756">
          <w:marLeft w:val="0"/>
          <w:marRight w:val="0"/>
          <w:marTop w:val="0"/>
          <w:marBottom w:val="0"/>
          <w:divBdr>
            <w:top w:val="none" w:sz="0" w:space="0" w:color="auto"/>
            <w:left w:val="none" w:sz="0" w:space="0" w:color="auto"/>
            <w:bottom w:val="none" w:sz="0" w:space="0" w:color="auto"/>
            <w:right w:val="none" w:sz="0" w:space="0" w:color="auto"/>
          </w:divBdr>
          <w:divsChild>
            <w:div w:id="3709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07022">
      <w:bodyDiv w:val="1"/>
      <w:marLeft w:val="0"/>
      <w:marRight w:val="0"/>
      <w:marTop w:val="0"/>
      <w:marBottom w:val="0"/>
      <w:divBdr>
        <w:top w:val="none" w:sz="0" w:space="0" w:color="auto"/>
        <w:left w:val="none" w:sz="0" w:space="0" w:color="auto"/>
        <w:bottom w:val="none" w:sz="0" w:space="0" w:color="auto"/>
        <w:right w:val="none" w:sz="0" w:space="0" w:color="auto"/>
      </w:divBdr>
      <w:divsChild>
        <w:div w:id="951211686">
          <w:marLeft w:val="0"/>
          <w:marRight w:val="0"/>
          <w:marTop w:val="0"/>
          <w:marBottom w:val="0"/>
          <w:divBdr>
            <w:top w:val="none" w:sz="0" w:space="0" w:color="auto"/>
            <w:left w:val="none" w:sz="0" w:space="0" w:color="auto"/>
            <w:bottom w:val="none" w:sz="0" w:space="0" w:color="auto"/>
            <w:right w:val="none" w:sz="0" w:space="0" w:color="auto"/>
          </w:divBdr>
          <w:divsChild>
            <w:div w:id="18889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2774">
      <w:bodyDiv w:val="1"/>
      <w:marLeft w:val="0"/>
      <w:marRight w:val="0"/>
      <w:marTop w:val="0"/>
      <w:marBottom w:val="0"/>
      <w:divBdr>
        <w:top w:val="none" w:sz="0" w:space="0" w:color="auto"/>
        <w:left w:val="none" w:sz="0" w:space="0" w:color="auto"/>
        <w:bottom w:val="none" w:sz="0" w:space="0" w:color="auto"/>
        <w:right w:val="none" w:sz="0" w:space="0" w:color="auto"/>
      </w:divBdr>
    </w:div>
    <w:div w:id="1097947940">
      <w:bodyDiv w:val="1"/>
      <w:marLeft w:val="0"/>
      <w:marRight w:val="0"/>
      <w:marTop w:val="0"/>
      <w:marBottom w:val="0"/>
      <w:divBdr>
        <w:top w:val="none" w:sz="0" w:space="0" w:color="auto"/>
        <w:left w:val="none" w:sz="0" w:space="0" w:color="auto"/>
        <w:bottom w:val="none" w:sz="0" w:space="0" w:color="auto"/>
        <w:right w:val="none" w:sz="0" w:space="0" w:color="auto"/>
      </w:divBdr>
    </w:div>
    <w:div w:id="1112670589">
      <w:bodyDiv w:val="1"/>
      <w:marLeft w:val="0"/>
      <w:marRight w:val="0"/>
      <w:marTop w:val="0"/>
      <w:marBottom w:val="0"/>
      <w:divBdr>
        <w:top w:val="none" w:sz="0" w:space="0" w:color="auto"/>
        <w:left w:val="none" w:sz="0" w:space="0" w:color="auto"/>
        <w:bottom w:val="none" w:sz="0" w:space="0" w:color="auto"/>
        <w:right w:val="none" w:sz="0" w:space="0" w:color="auto"/>
      </w:divBdr>
    </w:div>
    <w:div w:id="1321733850">
      <w:bodyDiv w:val="1"/>
      <w:marLeft w:val="0"/>
      <w:marRight w:val="0"/>
      <w:marTop w:val="0"/>
      <w:marBottom w:val="0"/>
      <w:divBdr>
        <w:top w:val="none" w:sz="0" w:space="0" w:color="auto"/>
        <w:left w:val="none" w:sz="0" w:space="0" w:color="auto"/>
        <w:bottom w:val="none" w:sz="0" w:space="0" w:color="auto"/>
        <w:right w:val="none" w:sz="0" w:space="0" w:color="auto"/>
      </w:divBdr>
    </w:div>
    <w:div w:id="1369834001">
      <w:bodyDiv w:val="1"/>
      <w:marLeft w:val="0"/>
      <w:marRight w:val="0"/>
      <w:marTop w:val="0"/>
      <w:marBottom w:val="0"/>
      <w:divBdr>
        <w:top w:val="none" w:sz="0" w:space="0" w:color="auto"/>
        <w:left w:val="none" w:sz="0" w:space="0" w:color="auto"/>
        <w:bottom w:val="none" w:sz="0" w:space="0" w:color="auto"/>
        <w:right w:val="none" w:sz="0" w:space="0" w:color="auto"/>
      </w:divBdr>
    </w:div>
    <w:div w:id="1373386147">
      <w:bodyDiv w:val="1"/>
      <w:marLeft w:val="0"/>
      <w:marRight w:val="0"/>
      <w:marTop w:val="0"/>
      <w:marBottom w:val="0"/>
      <w:divBdr>
        <w:top w:val="none" w:sz="0" w:space="0" w:color="auto"/>
        <w:left w:val="none" w:sz="0" w:space="0" w:color="auto"/>
        <w:bottom w:val="none" w:sz="0" w:space="0" w:color="auto"/>
        <w:right w:val="none" w:sz="0" w:space="0" w:color="auto"/>
      </w:divBdr>
      <w:divsChild>
        <w:div w:id="1809857078">
          <w:marLeft w:val="0"/>
          <w:marRight w:val="0"/>
          <w:marTop w:val="0"/>
          <w:marBottom w:val="0"/>
          <w:divBdr>
            <w:top w:val="none" w:sz="0" w:space="0" w:color="auto"/>
            <w:left w:val="none" w:sz="0" w:space="0" w:color="auto"/>
            <w:bottom w:val="none" w:sz="0" w:space="0" w:color="auto"/>
            <w:right w:val="none" w:sz="0" w:space="0" w:color="auto"/>
          </w:divBdr>
          <w:divsChild>
            <w:div w:id="936983013">
              <w:marLeft w:val="0"/>
              <w:marRight w:val="0"/>
              <w:marTop w:val="0"/>
              <w:marBottom w:val="0"/>
              <w:divBdr>
                <w:top w:val="none" w:sz="0" w:space="0" w:color="auto"/>
                <w:left w:val="none" w:sz="0" w:space="0" w:color="auto"/>
                <w:bottom w:val="none" w:sz="0" w:space="0" w:color="auto"/>
                <w:right w:val="none" w:sz="0" w:space="0" w:color="auto"/>
              </w:divBdr>
            </w:div>
            <w:div w:id="1581717665">
              <w:marLeft w:val="0"/>
              <w:marRight w:val="0"/>
              <w:marTop w:val="0"/>
              <w:marBottom w:val="0"/>
              <w:divBdr>
                <w:top w:val="none" w:sz="0" w:space="0" w:color="auto"/>
                <w:left w:val="none" w:sz="0" w:space="0" w:color="auto"/>
                <w:bottom w:val="none" w:sz="0" w:space="0" w:color="auto"/>
                <w:right w:val="none" w:sz="0" w:space="0" w:color="auto"/>
              </w:divBdr>
              <w:divsChild>
                <w:div w:id="1542866768">
                  <w:marLeft w:val="0"/>
                  <w:marRight w:val="0"/>
                  <w:marTop w:val="0"/>
                  <w:marBottom w:val="0"/>
                  <w:divBdr>
                    <w:top w:val="none" w:sz="0" w:space="0" w:color="auto"/>
                    <w:left w:val="none" w:sz="0" w:space="0" w:color="auto"/>
                    <w:bottom w:val="none" w:sz="0" w:space="0" w:color="auto"/>
                    <w:right w:val="none" w:sz="0" w:space="0" w:color="auto"/>
                  </w:divBdr>
                  <w:divsChild>
                    <w:div w:id="8129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7114">
      <w:bodyDiv w:val="1"/>
      <w:marLeft w:val="0"/>
      <w:marRight w:val="0"/>
      <w:marTop w:val="0"/>
      <w:marBottom w:val="0"/>
      <w:divBdr>
        <w:top w:val="none" w:sz="0" w:space="0" w:color="auto"/>
        <w:left w:val="none" w:sz="0" w:space="0" w:color="auto"/>
        <w:bottom w:val="none" w:sz="0" w:space="0" w:color="auto"/>
        <w:right w:val="none" w:sz="0" w:space="0" w:color="auto"/>
      </w:divBdr>
      <w:divsChild>
        <w:div w:id="713163435">
          <w:marLeft w:val="0"/>
          <w:marRight w:val="0"/>
          <w:marTop w:val="0"/>
          <w:marBottom w:val="0"/>
          <w:divBdr>
            <w:top w:val="none" w:sz="0" w:space="0" w:color="auto"/>
            <w:left w:val="none" w:sz="0" w:space="0" w:color="auto"/>
            <w:bottom w:val="none" w:sz="0" w:space="0" w:color="auto"/>
            <w:right w:val="none" w:sz="0" w:space="0" w:color="auto"/>
          </w:divBdr>
          <w:divsChild>
            <w:div w:id="2139686243">
              <w:marLeft w:val="0"/>
              <w:marRight w:val="0"/>
              <w:marTop w:val="0"/>
              <w:marBottom w:val="0"/>
              <w:divBdr>
                <w:top w:val="none" w:sz="0" w:space="0" w:color="auto"/>
                <w:left w:val="none" w:sz="0" w:space="0" w:color="auto"/>
                <w:bottom w:val="none" w:sz="0" w:space="0" w:color="auto"/>
                <w:right w:val="none" w:sz="0" w:space="0" w:color="auto"/>
              </w:divBdr>
            </w:div>
            <w:div w:id="1966689080">
              <w:marLeft w:val="0"/>
              <w:marRight w:val="0"/>
              <w:marTop w:val="0"/>
              <w:marBottom w:val="0"/>
              <w:divBdr>
                <w:top w:val="none" w:sz="0" w:space="0" w:color="auto"/>
                <w:left w:val="none" w:sz="0" w:space="0" w:color="auto"/>
                <w:bottom w:val="none" w:sz="0" w:space="0" w:color="auto"/>
                <w:right w:val="none" w:sz="0" w:space="0" w:color="auto"/>
              </w:divBdr>
              <w:divsChild>
                <w:div w:id="1302341648">
                  <w:marLeft w:val="0"/>
                  <w:marRight w:val="0"/>
                  <w:marTop w:val="0"/>
                  <w:marBottom w:val="0"/>
                  <w:divBdr>
                    <w:top w:val="none" w:sz="0" w:space="0" w:color="auto"/>
                    <w:left w:val="none" w:sz="0" w:space="0" w:color="auto"/>
                    <w:bottom w:val="none" w:sz="0" w:space="0" w:color="auto"/>
                    <w:right w:val="none" w:sz="0" w:space="0" w:color="auto"/>
                  </w:divBdr>
                  <w:divsChild>
                    <w:div w:id="10508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3101">
      <w:bodyDiv w:val="1"/>
      <w:marLeft w:val="0"/>
      <w:marRight w:val="0"/>
      <w:marTop w:val="0"/>
      <w:marBottom w:val="0"/>
      <w:divBdr>
        <w:top w:val="none" w:sz="0" w:space="0" w:color="auto"/>
        <w:left w:val="none" w:sz="0" w:space="0" w:color="auto"/>
        <w:bottom w:val="none" w:sz="0" w:space="0" w:color="auto"/>
        <w:right w:val="none" w:sz="0" w:space="0" w:color="auto"/>
      </w:divBdr>
      <w:divsChild>
        <w:div w:id="369885336">
          <w:marLeft w:val="0"/>
          <w:marRight w:val="0"/>
          <w:marTop w:val="0"/>
          <w:marBottom w:val="0"/>
          <w:divBdr>
            <w:top w:val="none" w:sz="0" w:space="0" w:color="auto"/>
            <w:left w:val="none" w:sz="0" w:space="0" w:color="auto"/>
            <w:bottom w:val="none" w:sz="0" w:space="0" w:color="auto"/>
            <w:right w:val="none" w:sz="0" w:space="0" w:color="auto"/>
          </w:divBdr>
          <w:divsChild>
            <w:div w:id="16740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8546">
      <w:bodyDiv w:val="1"/>
      <w:marLeft w:val="0"/>
      <w:marRight w:val="0"/>
      <w:marTop w:val="0"/>
      <w:marBottom w:val="0"/>
      <w:divBdr>
        <w:top w:val="none" w:sz="0" w:space="0" w:color="auto"/>
        <w:left w:val="none" w:sz="0" w:space="0" w:color="auto"/>
        <w:bottom w:val="none" w:sz="0" w:space="0" w:color="auto"/>
        <w:right w:val="none" w:sz="0" w:space="0" w:color="auto"/>
      </w:divBdr>
      <w:divsChild>
        <w:div w:id="1838959691">
          <w:marLeft w:val="0"/>
          <w:marRight w:val="0"/>
          <w:marTop w:val="0"/>
          <w:marBottom w:val="0"/>
          <w:divBdr>
            <w:top w:val="none" w:sz="0" w:space="0" w:color="auto"/>
            <w:left w:val="none" w:sz="0" w:space="0" w:color="auto"/>
            <w:bottom w:val="none" w:sz="0" w:space="0" w:color="auto"/>
            <w:right w:val="none" w:sz="0" w:space="0" w:color="auto"/>
          </w:divBdr>
          <w:divsChild>
            <w:div w:id="5175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7897">
      <w:bodyDiv w:val="1"/>
      <w:marLeft w:val="0"/>
      <w:marRight w:val="0"/>
      <w:marTop w:val="0"/>
      <w:marBottom w:val="0"/>
      <w:divBdr>
        <w:top w:val="none" w:sz="0" w:space="0" w:color="auto"/>
        <w:left w:val="none" w:sz="0" w:space="0" w:color="auto"/>
        <w:bottom w:val="none" w:sz="0" w:space="0" w:color="auto"/>
        <w:right w:val="none" w:sz="0" w:space="0" w:color="auto"/>
      </w:divBdr>
      <w:divsChild>
        <w:div w:id="286475201">
          <w:marLeft w:val="0"/>
          <w:marRight w:val="0"/>
          <w:marTop w:val="0"/>
          <w:marBottom w:val="0"/>
          <w:divBdr>
            <w:top w:val="none" w:sz="0" w:space="0" w:color="auto"/>
            <w:left w:val="none" w:sz="0" w:space="0" w:color="auto"/>
            <w:bottom w:val="none" w:sz="0" w:space="0" w:color="auto"/>
            <w:right w:val="none" w:sz="0" w:space="0" w:color="auto"/>
          </w:divBdr>
          <w:divsChild>
            <w:div w:id="505289983">
              <w:marLeft w:val="0"/>
              <w:marRight w:val="0"/>
              <w:marTop w:val="0"/>
              <w:marBottom w:val="0"/>
              <w:divBdr>
                <w:top w:val="none" w:sz="0" w:space="0" w:color="auto"/>
                <w:left w:val="none" w:sz="0" w:space="0" w:color="auto"/>
                <w:bottom w:val="none" w:sz="0" w:space="0" w:color="auto"/>
                <w:right w:val="none" w:sz="0" w:space="0" w:color="auto"/>
              </w:divBdr>
            </w:div>
            <w:div w:id="1756903315">
              <w:marLeft w:val="0"/>
              <w:marRight w:val="0"/>
              <w:marTop w:val="0"/>
              <w:marBottom w:val="0"/>
              <w:divBdr>
                <w:top w:val="none" w:sz="0" w:space="0" w:color="auto"/>
                <w:left w:val="none" w:sz="0" w:space="0" w:color="auto"/>
                <w:bottom w:val="none" w:sz="0" w:space="0" w:color="auto"/>
                <w:right w:val="none" w:sz="0" w:space="0" w:color="auto"/>
              </w:divBdr>
              <w:divsChild>
                <w:div w:id="1754430806">
                  <w:marLeft w:val="0"/>
                  <w:marRight w:val="0"/>
                  <w:marTop w:val="0"/>
                  <w:marBottom w:val="0"/>
                  <w:divBdr>
                    <w:top w:val="none" w:sz="0" w:space="0" w:color="auto"/>
                    <w:left w:val="none" w:sz="0" w:space="0" w:color="auto"/>
                    <w:bottom w:val="none" w:sz="0" w:space="0" w:color="auto"/>
                    <w:right w:val="none" w:sz="0" w:space="0" w:color="auto"/>
                  </w:divBdr>
                  <w:divsChild>
                    <w:div w:id="18918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8121">
      <w:bodyDiv w:val="1"/>
      <w:marLeft w:val="0"/>
      <w:marRight w:val="0"/>
      <w:marTop w:val="0"/>
      <w:marBottom w:val="0"/>
      <w:divBdr>
        <w:top w:val="none" w:sz="0" w:space="0" w:color="auto"/>
        <w:left w:val="none" w:sz="0" w:space="0" w:color="auto"/>
        <w:bottom w:val="none" w:sz="0" w:space="0" w:color="auto"/>
        <w:right w:val="none" w:sz="0" w:space="0" w:color="auto"/>
      </w:divBdr>
    </w:div>
    <w:div w:id="179359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test.php" TargetMode="External"/><Relationship Id="rId5" Type="http://schemas.openxmlformats.org/officeDocument/2006/relationships/hyperlink" Target="http://site1.loca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475</TotalTime>
  <Pages>10</Pages>
  <Words>2158</Words>
  <Characters>11874</Characters>
  <Application>Microsoft Office Word</Application>
  <DocSecurity>0</DocSecurity>
  <Lines>98</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djombera mamadou</dc:creator>
  <cp:keywords/>
  <dc:description/>
  <cp:lastModifiedBy>djombera mamadou</cp:lastModifiedBy>
  <cp:revision>5</cp:revision>
  <dcterms:created xsi:type="dcterms:W3CDTF">2025-06-26T07:25:00Z</dcterms:created>
  <dcterms:modified xsi:type="dcterms:W3CDTF">2025-06-29T19:17:00Z</dcterms:modified>
</cp:coreProperties>
</file>