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FCD18" w14:textId="77777777" w:rsidR="005D6B5E" w:rsidRDefault="00000000">
      <w:pPr>
        <w:pStyle w:val="Ttulo1"/>
        <w:ind w:left="0"/>
        <w:jc w:val="center"/>
        <w:rPr>
          <w:sz w:val="48"/>
          <w:szCs w:val="48"/>
        </w:rPr>
      </w:pPr>
      <w:bookmarkStart w:id="0" w:name="_heading=h.gjdgxs" w:colFirst="0" w:colLast="0"/>
      <w:bookmarkEnd w:id="0"/>
      <w:r>
        <w:rPr>
          <w:sz w:val="48"/>
          <w:szCs w:val="48"/>
        </w:rPr>
        <w:t>PROJECT CHARTER</w:t>
      </w:r>
    </w:p>
    <w:p w14:paraId="5F1BEAF5" w14:textId="77777777" w:rsidR="005D6B5E" w:rsidRDefault="005D6B5E">
      <w:pPr>
        <w:spacing w:before="4"/>
        <w:rPr>
          <w:sz w:val="24"/>
          <w:szCs w:val="24"/>
        </w:rPr>
      </w:pPr>
    </w:p>
    <w:tbl>
      <w:tblPr>
        <w:tblStyle w:val="afff1"/>
        <w:tblW w:w="8865" w:type="dxa"/>
        <w:tblInd w:w="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35"/>
        <w:gridCol w:w="2730"/>
      </w:tblGrid>
      <w:tr w:rsidR="005D6B5E" w14:paraId="423B0BC5" w14:textId="77777777">
        <w:trPr>
          <w:trHeight w:val="263"/>
        </w:trPr>
        <w:tc>
          <w:tcPr>
            <w:tcW w:w="6135" w:type="dxa"/>
            <w:shd w:val="clear" w:color="auto" w:fill="00B0F0"/>
          </w:tcPr>
          <w:p w14:paraId="4D119FA8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6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N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 xml:space="preserve">OMBRE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ROYECTO</w:t>
            </w:r>
          </w:p>
        </w:tc>
        <w:tc>
          <w:tcPr>
            <w:tcW w:w="2730" w:type="dxa"/>
            <w:shd w:val="clear" w:color="auto" w:fill="00B0F0"/>
          </w:tcPr>
          <w:p w14:paraId="3826C407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3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S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 xml:space="preserve">IGLAS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ROYECTO</w:t>
            </w:r>
          </w:p>
        </w:tc>
      </w:tr>
      <w:tr w:rsidR="005D6B5E" w14:paraId="1AF3F97F" w14:textId="77777777">
        <w:trPr>
          <w:trHeight w:val="653"/>
        </w:trPr>
        <w:tc>
          <w:tcPr>
            <w:tcW w:w="6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6C7D" w14:textId="77777777" w:rsidR="005D6B5E" w:rsidRDefault="00000000">
            <w:pPr>
              <w:spacing w:line="261" w:lineRule="auto"/>
              <w:ind w:left="283" w:right="17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Sistema de Gestión de Pedidos en Línea enfocado en una Cevichería</w:t>
            </w:r>
          </w:p>
        </w:tc>
        <w:tc>
          <w:tcPr>
            <w:tcW w:w="2730" w:type="dxa"/>
          </w:tcPr>
          <w:p w14:paraId="1231F525" w14:textId="77777777" w:rsidR="005D6B5E" w:rsidRDefault="005D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0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1963820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0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SGC</w:t>
            </w:r>
          </w:p>
        </w:tc>
      </w:tr>
      <w:tr w:rsidR="005D6B5E" w14:paraId="3BBC7E1A" w14:textId="77777777">
        <w:trPr>
          <w:trHeight w:val="250"/>
        </w:trPr>
        <w:tc>
          <w:tcPr>
            <w:tcW w:w="8865" w:type="dxa"/>
            <w:gridSpan w:val="2"/>
            <w:shd w:val="clear" w:color="auto" w:fill="00B0F0"/>
          </w:tcPr>
          <w:p w14:paraId="1CB736C2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36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D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 xml:space="preserve">ESCRIPCIÓN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 xml:space="preserve">: </w:t>
            </w:r>
          </w:p>
        </w:tc>
      </w:tr>
      <w:tr w:rsidR="005D6B5E" w14:paraId="131EB0C2" w14:textId="77777777">
        <w:trPr>
          <w:trHeight w:val="3270"/>
        </w:trPr>
        <w:tc>
          <w:tcPr>
            <w:tcW w:w="8865" w:type="dxa"/>
            <w:gridSpan w:val="2"/>
          </w:tcPr>
          <w:p w14:paraId="493E8C2D" w14:textId="77777777" w:rsidR="005D6B5E" w:rsidRDefault="00000000">
            <w:pPr>
              <w:spacing w:before="240" w:after="240" w:line="276" w:lineRule="auto"/>
              <w:ind w:left="283" w:right="28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Proyecto de Desarrollo de una Plataforma Web de Gestión para la Cevichería tiene como objetivo crear una solución digital integral que optimice la administración y operación de restaurantes especializados en ceviches y mariscos. Este proyecto surge como respuesta a la necesidad de modernizar y automatizar procesos clave en el sector gastronómico, permitiendo a los negocios mejorar su eficiencia y la experiencia de sus clientes.</w:t>
            </w:r>
          </w:p>
          <w:p w14:paraId="7F94874A" w14:textId="77777777" w:rsidR="005D6B5E" w:rsidRDefault="00000000">
            <w:pPr>
              <w:spacing w:before="240" w:after="240" w:line="276" w:lineRule="auto"/>
              <w:ind w:left="283" w:right="28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desarrollo de esta plataforma abarcará distintas fases, incluyendo el análisis de requerimientos, diseño de la interfaz, programación, pruebas y despliegue. Se implementarán módulos específicos para el control de inventarios, administración de empleados, registro de clientes y generación de reportes analíticos. </w:t>
            </w:r>
          </w:p>
          <w:p w14:paraId="00172623" w14:textId="77777777" w:rsidR="005D6B5E" w:rsidRDefault="00000000">
            <w:pPr>
              <w:spacing w:before="240" w:after="240" w:line="276" w:lineRule="auto"/>
              <w:ind w:left="283" w:right="28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proyecto está orientado a restaurantes de tamaño pequeño y mediano que buscan digitalizar sus procesos, reducir costos operativos y mejorar su competitividad en el mercado. A través de esta iniciativa, se espera brindar una herramienta innovadora que transforme la forma en que las cevicherías gestionan su negocio, adaptándose a las tendencias actuales del comercio digital y la automatización de servicios.</w:t>
            </w:r>
          </w:p>
        </w:tc>
      </w:tr>
      <w:tr w:rsidR="005D6B5E" w14:paraId="29C37887" w14:textId="77777777">
        <w:trPr>
          <w:trHeight w:val="442"/>
        </w:trPr>
        <w:tc>
          <w:tcPr>
            <w:tcW w:w="8865" w:type="dxa"/>
            <w:gridSpan w:val="2"/>
            <w:shd w:val="clear" w:color="auto" w:fill="00B0F0"/>
          </w:tcPr>
          <w:p w14:paraId="1B6FC41E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02" w:lineRule="auto"/>
              <w:ind w:left="36" w:right="36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D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 xml:space="preserve">EFINICIÓN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 xml:space="preserve">RODUCTO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  <w:szCs w:val="20"/>
              </w:rPr>
              <w:t xml:space="preserve">: </w:t>
            </w:r>
          </w:p>
        </w:tc>
      </w:tr>
      <w:tr w:rsidR="005D6B5E" w14:paraId="37EC3C3D" w14:textId="77777777">
        <w:trPr>
          <w:trHeight w:val="1440"/>
        </w:trPr>
        <w:tc>
          <w:tcPr>
            <w:tcW w:w="8865" w:type="dxa"/>
            <w:gridSpan w:val="2"/>
          </w:tcPr>
          <w:p w14:paraId="4AF39B33" w14:textId="77777777" w:rsidR="005D6B5E" w:rsidRDefault="00000000">
            <w:pPr>
              <w:tabs>
                <w:tab w:val="left" w:pos="423"/>
              </w:tabs>
              <w:spacing w:before="240" w:after="240" w:line="276" w:lineRule="auto"/>
              <w:ind w:left="283" w:right="2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 Gestión en Línea para la Cevichería será una plataforma web diseñada para optimizar la administración y operación de restaurantes especializados en ceviches y mariscos. Permitirá gestionar de manera centralizada los pedidos, inventarios, clientes y ventas en tiempo real, mejorando la eficiencia operativa y la experiencia del cliente.</w:t>
            </w:r>
          </w:p>
          <w:p w14:paraId="7E95CA4A" w14:textId="77777777" w:rsidR="005D6B5E" w:rsidRDefault="00000000">
            <w:pPr>
              <w:tabs>
                <w:tab w:val="left" w:pos="423"/>
              </w:tabs>
              <w:spacing w:before="240" w:after="240" w:line="276" w:lineRule="auto"/>
              <w:ind w:left="283" w:right="28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plataforma contará con una interfaz intuitiva y accesible desde cualquier dispositivo con conexión a internet, permitiendo a los clientes realizar pedidos en línea, reservar mesas y efectuar pagos de manera segura. Al mismo tiempo, brindará a los administradores herramientas avanzadas para el control de inventarios, la gestión de empleados, la visualización de métricas de ventas y la generación de reportes analíticos para la toma de decisiones estratégicas.</w:t>
            </w:r>
          </w:p>
          <w:p w14:paraId="537E861F" w14:textId="77777777" w:rsidR="005D6B5E" w:rsidRDefault="005D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3"/>
              </w:tabs>
              <w:spacing w:before="14" w:line="204" w:lineRule="auto"/>
              <w:ind w:right="184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7CCFB5FD" w14:textId="77777777" w:rsidR="005D6B5E" w:rsidRDefault="005D6B5E">
      <w:pPr>
        <w:spacing w:before="7" w:line="150" w:lineRule="auto"/>
        <w:rPr>
          <w:sz w:val="15"/>
          <w:szCs w:val="15"/>
        </w:rPr>
        <w:sectPr w:rsidR="005D6B5E">
          <w:headerReference w:type="default" r:id="rId8"/>
          <w:pgSz w:w="11900" w:h="16840"/>
          <w:pgMar w:top="1800" w:right="1340" w:bottom="280" w:left="1180" w:header="720" w:footer="0" w:gutter="0"/>
          <w:pgNumType w:start="1"/>
          <w:cols w:space="720"/>
        </w:sectPr>
      </w:pPr>
    </w:p>
    <w:p w14:paraId="4785B634" w14:textId="77777777" w:rsidR="005D6B5E" w:rsidRDefault="005D6B5E">
      <w:pPr>
        <w:spacing w:before="7"/>
        <w:rPr>
          <w:sz w:val="24"/>
          <w:szCs w:val="24"/>
        </w:rPr>
      </w:pPr>
    </w:p>
    <w:tbl>
      <w:tblPr>
        <w:tblStyle w:val="afff2"/>
        <w:tblW w:w="8891" w:type="dxa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91"/>
      </w:tblGrid>
      <w:tr w:rsidR="005D6B5E" w14:paraId="29776755" w14:textId="77777777">
        <w:trPr>
          <w:trHeight w:val="468"/>
        </w:trPr>
        <w:tc>
          <w:tcPr>
            <w:tcW w:w="8891" w:type="dxa"/>
            <w:shd w:val="clear" w:color="auto" w:fill="00B0F0"/>
          </w:tcPr>
          <w:p w14:paraId="6FABB624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24" w:lineRule="auto"/>
              <w:ind w:left="33" w:right="35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EFINICIÓN DE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EQUISITOS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 xml:space="preserve">: </w:t>
            </w:r>
          </w:p>
        </w:tc>
      </w:tr>
      <w:tr w:rsidR="005D6B5E" w14:paraId="30F4EDBD" w14:textId="77777777">
        <w:trPr>
          <w:trHeight w:val="2354"/>
        </w:trPr>
        <w:tc>
          <w:tcPr>
            <w:tcW w:w="8891" w:type="dxa"/>
          </w:tcPr>
          <w:p w14:paraId="64C40337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  <w:spacing w:before="1" w:line="276" w:lineRule="auto"/>
              <w:ind w:left="7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Requisitos funcionales:</w:t>
            </w:r>
          </w:p>
          <w:p w14:paraId="4EBC3EEE" w14:textId="77777777" w:rsidR="005D6B5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  <w:spacing w:line="276" w:lineRule="auto"/>
              <w:ind w:left="1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Login y Autenticación</w:t>
            </w:r>
            <w:r>
              <w:rPr>
                <w:rFonts w:ascii="Arial" w:eastAsia="Arial" w:hAnsi="Arial" w:cs="Arial"/>
              </w:rPr>
              <w:t xml:space="preserve"> – Permite a los usuarios iniciar sesión en la plataforma.</w:t>
            </w:r>
          </w:p>
          <w:p w14:paraId="26C70428" w14:textId="77777777" w:rsidR="005D6B5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  <w:spacing w:line="276" w:lineRule="auto"/>
              <w:ind w:left="1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Registro y Gestión de Pedidos</w:t>
            </w:r>
            <w:r>
              <w:rPr>
                <w:rFonts w:ascii="Arial" w:eastAsia="Arial" w:hAnsi="Arial" w:cs="Arial"/>
              </w:rPr>
              <w:t xml:space="preserve"> – Creación, modificación y cancelación de pedidos.</w:t>
            </w:r>
          </w:p>
          <w:p w14:paraId="3BF74840" w14:textId="77777777" w:rsidR="005D6B5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  <w:spacing w:line="276" w:lineRule="auto"/>
              <w:ind w:left="1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Añadir Adicionales</w:t>
            </w:r>
            <w:r>
              <w:rPr>
                <w:rFonts w:ascii="Arial" w:eastAsia="Arial" w:hAnsi="Arial" w:cs="Arial"/>
              </w:rPr>
              <w:t xml:space="preserve"> – Posibilidad de agregar extras a los pedidos.</w:t>
            </w:r>
          </w:p>
          <w:p w14:paraId="189B914D" w14:textId="77777777" w:rsidR="005D6B5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  <w:spacing w:line="276" w:lineRule="auto"/>
              <w:ind w:left="1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Gestión de Clientes</w:t>
            </w:r>
            <w:r>
              <w:rPr>
                <w:rFonts w:ascii="Arial" w:eastAsia="Arial" w:hAnsi="Arial" w:cs="Arial"/>
              </w:rPr>
              <w:t xml:space="preserve"> – Administración de la información de los clientes.</w:t>
            </w:r>
          </w:p>
          <w:p w14:paraId="2321E67B" w14:textId="77777777" w:rsidR="005D6B5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  <w:spacing w:line="276" w:lineRule="auto"/>
              <w:ind w:left="1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Modificación de Datos del Cliente</w:t>
            </w:r>
            <w:r>
              <w:rPr>
                <w:rFonts w:ascii="Arial" w:eastAsia="Arial" w:hAnsi="Arial" w:cs="Arial"/>
              </w:rPr>
              <w:t xml:space="preserve"> – Actualización de la información de los clientes registrados.</w:t>
            </w:r>
          </w:p>
          <w:p w14:paraId="6693B64D" w14:textId="77777777" w:rsidR="005D6B5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  <w:spacing w:line="276" w:lineRule="auto"/>
              <w:ind w:left="1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Eliminación de Clientes</w:t>
            </w:r>
            <w:r>
              <w:rPr>
                <w:rFonts w:ascii="Arial" w:eastAsia="Arial" w:hAnsi="Arial" w:cs="Arial"/>
              </w:rPr>
              <w:t xml:space="preserve"> – Opción para remover clientes del sistema.</w:t>
            </w:r>
          </w:p>
          <w:p w14:paraId="4BC59BF6" w14:textId="77777777" w:rsidR="005D6B5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  <w:spacing w:line="276" w:lineRule="auto"/>
              <w:ind w:left="1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Gestión del menú</w:t>
            </w:r>
            <w:r>
              <w:rPr>
                <w:rFonts w:ascii="Arial" w:eastAsia="Arial" w:hAnsi="Arial" w:cs="Arial"/>
              </w:rPr>
              <w:t xml:space="preserve"> – Administración de productos y precios en el menú.</w:t>
            </w:r>
          </w:p>
          <w:p w14:paraId="76FD0D19" w14:textId="77777777" w:rsidR="005D6B5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  <w:spacing w:line="276" w:lineRule="auto"/>
              <w:ind w:left="1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Revisión y Edición de Pedidos</w:t>
            </w:r>
            <w:r>
              <w:rPr>
                <w:rFonts w:ascii="Arial" w:eastAsia="Arial" w:hAnsi="Arial" w:cs="Arial"/>
              </w:rPr>
              <w:t xml:space="preserve"> – Posibilidad de visualizar, modificar y confirmar pedidos antes de su procesamiento.</w:t>
            </w:r>
          </w:p>
          <w:p w14:paraId="64EC6507" w14:textId="77777777" w:rsidR="005D6B5E" w:rsidRDefault="005D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  <w:spacing w:line="276" w:lineRule="auto"/>
              <w:rPr>
                <w:rFonts w:ascii="Arial" w:eastAsia="Arial" w:hAnsi="Arial" w:cs="Arial"/>
              </w:rPr>
            </w:pPr>
          </w:p>
          <w:p w14:paraId="5BEC9B94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  <w:spacing w:line="276" w:lineRule="auto"/>
              <w:ind w:left="72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Requisitos no funcionales:</w:t>
            </w:r>
          </w:p>
          <w:p w14:paraId="1F195509" w14:textId="77777777" w:rsidR="005D6B5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  <w:spacing w:line="276" w:lineRule="auto"/>
              <w:ind w:left="113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Funcionalidad:</w:t>
            </w:r>
            <w:r>
              <w:rPr>
                <w:rFonts w:ascii="Arial" w:eastAsia="Arial" w:hAnsi="Arial" w:cs="Arial"/>
                <w:color w:val="000000"/>
              </w:rPr>
              <w:t xml:space="preserve"> La seguridad de acceso debe usarse un Firewall</w:t>
            </w:r>
          </w:p>
          <w:p w14:paraId="29DFECB3" w14:textId="77777777" w:rsidR="005D6B5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  <w:spacing w:line="276" w:lineRule="auto"/>
              <w:ind w:left="113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Rendimiento:</w:t>
            </w:r>
            <w:r>
              <w:rPr>
                <w:rFonts w:ascii="Arial" w:eastAsia="Arial" w:hAnsi="Arial" w:cs="Arial"/>
                <w:color w:val="000000"/>
              </w:rPr>
              <w:t xml:space="preserve"> El tiempo de respuesta no debe ser </w:t>
            </w:r>
            <w:r>
              <w:rPr>
                <w:rFonts w:ascii="Arial" w:eastAsia="Arial" w:hAnsi="Arial" w:cs="Arial"/>
              </w:rPr>
              <w:t>más</w:t>
            </w:r>
            <w:r>
              <w:rPr>
                <w:rFonts w:ascii="Arial" w:eastAsia="Arial" w:hAnsi="Arial" w:cs="Arial"/>
                <w:color w:val="000000"/>
              </w:rPr>
              <w:t xml:space="preserve"> de 20 segundos</w:t>
            </w:r>
          </w:p>
          <w:p w14:paraId="0E884BDF" w14:textId="77777777" w:rsidR="005D6B5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  <w:spacing w:line="276" w:lineRule="auto"/>
              <w:ind w:left="113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Fiabilidad: </w:t>
            </w:r>
            <w:r>
              <w:rPr>
                <w:rFonts w:ascii="Arial" w:eastAsia="Arial" w:hAnsi="Arial" w:cs="Arial"/>
                <w:color w:val="000000"/>
              </w:rPr>
              <w:t xml:space="preserve"> Se tenga un respaldo ante caídas</w:t>
            </w:r>
          </w:p>
          <w:p w14:paraId="1DD3705F" w14:textId="77777777" w:rsidR="005D6B5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  <w:spacing w:line="276" w:lineRule="auto"/>
              <w:ind w:left="113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tiempo de recuperación ante una caída no sea mayor a 10 segundo </w:t>
            </w:r>
          </w:p>
          <w:p w14:paraId="538AB57E" w14:textId="77777777" w:rsidR="005D6B5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  <w:spacing w:line="276" w:lineRule="auto"/>
              <w:ind w:left="113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Disponibilidad:</w:t>
            </w:r>
            <w:r>
              <w:rPr>
                <w:rFonts w:ascii="Arial" w:eastAsia="Arial" w:hAnsi="Arial" w:cs="Arial"/>
                <w:color w:val="000000"/>
              </w:rPr>
              <w:t xml:space="preserve"> 24/7</w:t>
            </w:r>
          </w:p>
          <w:p w14:paraId="0B617978" w14:textId="77777777" w:rsidR="005D6B5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  <w:spacing w:line="276" w:lineRule="auto"/>
              <w:ind w:left="113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Portabilidad: </w:t>
            </w:r>
            <w:r>
              <w:rPr>
                <w:rFonts w:ascii="Arial" w:eastAsia="Arial" w:hAnsi="Arial" w:cs="Arial"/>
                <w:color w:val="000000"/>
              </w:rPr>
              <w:t>El sistema podrá funcionar en Chrome y Edge</w:t>
            </w:r>
          </w:p>
          <w:p w14:paraId="357DAA24" w14:textId="77777777" w:rsidR="005D6B5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8"/>
              </w:tabs>
              <w:spacing w:line="276" w:lineRule="auto"/>
              <w:ind w:left="113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Usabilidad:</w:t>
            </w:r>
            <w:r>
              <w:rPr>
                <w:rFonts w:ascii="Arial" w:eastAsia="Arial" w:hAnsi="Arial" w:cs="Arial"/>
                <w:color w:val="000000"/>
              </w:rPr>
              <w:t xml:space="preserve"> Debe ser intuitivo </w:t>
            </w:r>
          </w:p>
        </w:tc>
      </w:tr>
    </w:tbl>
    <w:p w14:paraId="3F512A27" w14:textId="77777777" w:rsidR="005D6B5E" w:rsidRDefault="005D6B5E">
      <w:pPr>
        <w:spacing w:before="16" w:line="200" w:lineRule="auto"/>
        <w:rPr>
          <w:sz w:val="20"/>
          <w:szCs w:val="20"/>
        </w:rPr>
      </w:pPr>
    </w:p>
    <w:tbl>
      <w:tblPr>
        <w:tblStyle w:val="afff3"/>
        <w:tblW w:w="9045" w:type="dxa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6"/>
        <w:gridCol w:w="3967"/>
        <w:gridCol w:w="2992"/>
      </w:tblGrid>
      <w:tr w:rsidR="005D6B5E" w14:paraId="2D0EA449" w14:textId="77777777">
        <w:trPr>
          <w:trHeight w:val="452"/>
        </w:trPr>
        <w:tc>
          <w:tcPr>
            <w:tcW w:w="9045" w:type="dxa"/>
            <w:gridSpan w:val="3"/>
            <w:shd w:val="clear" w:color="auto" w:fill="00B0F0"/>
          </w:tcPr>
          <w:p w14:paraId="27CAE061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02" w:lineRule="auto"/>
              <w:ind w:left="31" w:right="32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O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BJETIVOS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 xml:space="preserve">: </w:t>
            </w:r>
          </w:p>
        </w:tc>
      </w:tr>
      <w:tr w:rsidR="005D6B5E" w14:paraId="0224D960" w14:textId="77777777">
        <w:trPr>
          <w:trHeight w:val="271"/>
        </w:trPr>
        <w:tc>
          <w:tcPr>
            <w:tcW w:w="2086" w:type="dxa"/>
            <w:shd w:val="clear" w:color="auto" w:fill="A6A6A6"/>
          </w:tcPr>
          <w:p w14:paraId="25C13D18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99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ONCEPTO</w:t>
            </w:r>
          </w:p>
        </w:tc>
        <w:tc>
          <w:tcPr>
            <w:tcW w:w="3967" w:type="dxa"/>
            <w:shd w:val="clear" w:color="auto" w:fill="A6A6A6"/>
          </w:tcPr>
          <w:p w14:paraId="01517A85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3"/>
              <w:jc w:val="center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BJETIVOS</w:t>
            </w:r>
          </w:p>
        </w:tc>
        <w:tc>
          <w:tcPr>
            <w:tcW w:w="2992" w:type="dxa"/>
            <w:shd w:val="clear" w:color="auto" w:fill="A6A6A6"/>
          </w:tcPr>
          <w:p w14:paraId="2DD5E7A8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65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 xml:space="preserve">CRITERIO DE 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É</w:t>
            </w:r>
            <w:r>
              <w:rPr>
                <w:rFonts w:ascii="Verdana" w:eastAsia="Verdana" w:hAnsi="Verdana" w:cs="Verdana"/>
                <w:color w:val="000000"/>
                <w:sz w:val="16"/>
                <w:szCs w:val="16"/>
              </w:rPr>
              <w:t>XITO</w:t>
            </w:r>
          </w:p>
        </w:tc>
      </w:tr>
      <w:tr w:rsidR="005D6B5E" w14:paraId="05E118AE" w14:textId="77777777">
        <w:trPr>
          <w:trHeight w:val="720"/>
        </w:trPr>
        <w:tc>
          <w:tcPr>
            <w:tcW w:w="2086" w:type="dxa"/>
            <w:shd w:val="clear" w:color="auto" w:fill="E0E0E0"/>
            <w:vAlign w:val="center"/>
          </w:tcPr>
          <w:p w14:paraId="5AB3DF79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54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i/>
              </w:rPr>
              <w:t>1. ALCANCE</w:t>
            </w:r>
          </w:p>
        </w:tc>
        <w:tc>
          <w:tcPr>
            <w:tcW w:w="3967" w:type="dxa"/>
          </w:tcPr>
          <w:p w14:paraId="419111DE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3"/>
              </w:tabs>
              <w:spacing w:before="14" w:line="204" w:lineRule="auto"/>
              <w:ind w:right="64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será un aplicativo web que cumpla las funcionalidades necesarias referentes a un restaurante</w:t>
            </w:r>
          </w:p>
          <w:p w14:paraId="75674FD5" w14:textId="77777777" w:rsidR="005D6B5E" w:rsidRDefault="005D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3"/>
              </w:tabs>
              <w:spacing w:before="14" w:line="204" w:lineRule="auto"/>
              <w:ind w:right="64"/>
              <w:rPr>
                <w:rFonts w:ascii="Arial" w:eastAsia="Arial" w:hAnsi="Arial" w:cs="Arial"/>
              </w:rPr>
            </w:pPr>
          </w:p>
        </w:tc>
        <w:tc>
          <w:tcPr>
            <w:tcW w:w="2992" w:type="dxa"/>
          </w:tcPr>
          <w:p w14:paraId="176E8495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3"/>
              </w:tabs>
              <w:spacing w:line="217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cumpla los requisitos funcionales y no funcionales del sistema</w:t>
            </w:r>
          </w:p>
        </w:tc>
      </w:tr>
      <w:tr w:rsidR="005D6B5E" w14:paraId="20C21F34" w14:textId="77777777">
        <w:trPr>
          <w:trHeight w:val="418"/>
        </w:trPr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C88CE" w14:textId="77777777" w:rsidR="005D6B5E" w:rsidRDefault="00000000">
            <w:pPr>
              <w:ind w:left="49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2. TIEMPO</w:t>
            </w:r>
          </w:p>
        </w:tc>
        <w:tc>
          <w:tcPr>
            <w:tcW w:w="3967" w:type="dxa"/>
          </w:tcPr>
          <w:p w14:paraId="6F990626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left="6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inicio: 2</w:t>
            </w: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color w:val="000000"/>
              </w:rPr>
              <w:t>/0</w:t>
            </w: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color w:val="000000"/>
              </w:rPr>
              <w:t>/202</w:t>
            </w:r>
            <w:r>
              <w:rPr>
                <w:rFonts w:ascii="Arial" w:eastAsia="Arial" w:hAnsi="Arial" w:cs="Arial"/>
              </w:rPr>
              <w:t>5</w:t>
            </w:r>
          </w:p>
          <w:p w14:paraId="5C8DCC4D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left="63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Fecha de </w:t>
            </w:r>
            <w:r>
              <w:rPr>
                <w:rFonts w:ascii="Arial" w:eastAsia="Arial" w:hAnsi="Arial" w:cs="Arial"/>
              </w:rPr>
              <w:t>Término</w:t>
            </w:r>
            <w:r>
              <w:rPr>
                <w:rFonts w:ascii="Arial" w:eastAsia="Arial" w:hAnsi="Arial" w:cs="Arial"/>
                <w:color w:val="000000"/>
              </w:rPr>
              <w:t>: 1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</w:rPr>
              <w:t>06</w:t>
            </w:r>
            <w:r>
              <w:rPr>
                <w:rFonts w:ascii="Arial" w:eastAsia="Arial" w:hAnsi="Arial" w:cs="Arial"/>
                <w:color w:val="000000"/>
              </w:rPr>
              <w:t>/202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992" w:type="dxa"/>
          </w:tcPr>
          <w:p w14:paraId="46E38069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04" w:lineRule="auto"/>
              <w:ind w:left="63" w:right="5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Que se cumplas las fechas establecidas</w:t>
            </w:r>
          </w:p>
        </w:tc>
      </w:tr>
      <w:tr w:rsidR="005D6B5E" w14:paraId="02681FD3" w14:textId="77777777">
        <w:trPr>
          <w:trHeight w:val="418"/>
        </w:trPr>
        <w:tc>
          <w:tcPr>
            <w:tcW w:w="20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C650" w14:textId="77777777" w:rsidR="005D6B5E" w:rsidRDefault="00000000">
            <w:pPr>
              <w:ind w:left="50"/>
              <w:rPr>
                <w:rFonts w:ascii="Arial" w:eastAsia="Arial" w:hAnsi="Arial" w:cs="Arial"/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</w:rPr>
              <w:t>3. COSTO</w:t>
            </w:r>
          </w:p>
        </w:tc>
        <w:tc>
          <w:tcPr>
            <w:tcW w:w="3967" w:type="dxa"/>
          </w:tcPr>
          <w:p w14:paraId="274BBC49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04" w:lineRule="auto"/>
              <w:ind w:left="63" w:right="64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Que se cumpla el presupuesto establecido</w:t>
            </w:r>
          </w:p>
        </w:tc>
        <w:tc>
          <w:tcPr>
            <w:tcW w:w="2992" w:type="dxa"/>
          </w:tcPr>
          <w:p w14:paraId="1F831277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04" w:lineRule="auto"/>
              <w:ind w:left="63" w:right="5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 pasarse del presupuesto</w:t>
            </w:r>
          </w:p>
        </w:tc>
      </w:tr>
      <w:tr w:rsidR="005D6B5E" w14:paraId="6F8840DA" w14:textId="77777777">
        <w:trPr>
          <w:trHeight w:val="405"/>
        </w:trPr>
        <w:tc>
          <w:tcPr>
            <w:tcW w:w="9045" w:type="dxa"/>
            <w:gridSpan w:val="3"/>
            <w:shd w:val="clear" w:color="auto" w:fill="00B0F0"/>
          </w:tcPr>
          <w:p w14:paraId="6F9984CB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02" w:lineRule="auto"/>
              <w:ind w:left="40" w:right="38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F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INALIDAD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 xml:space="preserve">: </w:t>
            </w:r>
          </w:p>
        </w:tc>
      </w:tr>
      <w:tr w:rsidR="005D6B5E" w14:paraId="5C1A3564" w14:textId="77777777">
        <w:trPr>
          <w:trHeight w:val="622"/>
        </w:trPr>
        <w:tc>
          <w:tcPr>
            <w:tcW w:w="9045" w:type="dxa"/>
            <w:gridSpan w:val="3"/>
          </w:tcPr>
          <w:p w14:paraId="592CEBB2" w14:textId="77777777" w:rsidR="005D6B5E" w:rsidRDefault="00000000">
            <w:pPr>
              <w:spacing w:before="240" w:after="240" w:line="276" w:lineRule="auto"/>
              <w:ind w:left="283" w:right="28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Proyecto tiene como finalidad digitalizar y optimizar la administración de restaurantes especializados en ceviches y mariscos. A través de esta solución tecnológica, se busca mejorar la eficiencia operativa, reducir costos, aumentar la satisfacción del cliente y potenciar la rentabilidad del negocio.</w:t>
            </w:r>
          </w:p>
          <w:p w14:paraId="2B5AF949" w14:textId="77777777" w:rsidR="005D6B5E" w:rsidRDefault="00000000">
            <w:pPr>
              <w:spacing w:before="240" w:after="240" w:line="276" w:lineRule="auto"/>
              <w:ind w:left="283" w:right="283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Además, el proyecto tiene como objetivo modernizar el modelo de negocio de las cevicherías, adaptándolas a las nuevas tendencias digitales, fomentando la automatización de tareas y ofreciendo una experiencia de usuario innovadora tanto para los clientes como para los administradores del restaurante.</w:t>
            </w:r>
          </w:p>
        </w:tc>
      </w:tr>
    </w:tbl>
    <w:p w14:paraId="747F2F4B" w14:textId="77777777" w:rsidR="005D6B5E" w:rsidRDefault="005D6B5E">
      <w:pPr>
        <w:spacing w:before="3" w:line="280" w:lineRule="auto"/>
        <w:rPr>
          <w:sz w:val="28"/>
          <w:szCs w:val="28"/>
        </w:rPr>
        <w:sectPr w:rsidR="005D6B5E">
          <w:pgSz w:w="11900" w:h="16840"/>
          <w:pgMar w:top="1800" w:right="1300" w:bottom="280" w:left="1180" w:header="720" w:footer="0" w:gutter="0"/>
          <w:cols w:space="720"/>
        </w:sectPr>
      </w:pPr>
    </w:p>
    <w:p w14:paraId="4E4634A6" w14:textId="77777777" w:rsidR="005D6B5E" w:rsidRDefault="005D6B5E">
      <w:pPr>
        <w:spacing w:before="6" w:line="260" w:lineRule="auto"/>
        <w:rPr>
          <w:sz w:val="26"/>
          <w:szCs w:val="26"/>
        </w:rPr>
      </w:pPr>
    </w:p>
    <w:tbl>
      <w:tblPr>
        <w:tblStyle w:val="afff4"/>
        <w:tblW w:w="8970" w:type="dxa"/>
        <w:tblInd w:w="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940"/>
        <w:gridCol w:w="4470"/>
      </w:tblGrid>
      <w:tr w:rsidR="005D6B5E" w14:paraId="293028BC" w14:textId="77777777">
        <w:trPr>
          <w:trHeight w:val="293"/>
        </w:trPr>
        <w:tc>
          <w:tcPr>
            <w:tcW w:w="8970" w:type="dxa"/>
            <w:gridSpan w:val="3"/>
            <w:shd w:val="clear" w:color="auto" w:fill="00B0F0"/>
          </w:tcPr>
          <w:p w14:paraId="765EAD6D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D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ESIGNACIÓN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ROJECT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M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ANAGER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</w:p>
        </w:tc>
      </w:tr>
      <w:tr w:rsidR="005D6B5E" w14:paraId="09537A95" w14:textId="77777777">
        <w:trPr>
          <w:trHeight w:val="269"/>
        </w:trPr>
        <w:tc>
          <w:tcPr>
            <w:tcW w:w="1560" w:type="dxa"/>
            <w:shd w:val="clear" w:color="auto" w:fill="E0E0E0"/>
          </w:tcPr>
          <w:p w14:paraId="37976AC5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16" w:lineRule="auto"/>
              <w:ind w:left="3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OMBRE</w:t>
            </w:r>
          </w:p>
        </w:tc>
        <w:tc>
          <w:tcPr>
            <w:tcW w:w="2940" w:type="dxa"/>
          </w:tcPr>
          <w:p w14:paraId="46E7E36E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68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Sandoval Falcon, David Brian </w:t>
            </w:r>
          </w:p>
        </w:tc>
        <w:tc>
          <w:tcPr>
            <w:tcW w:w="4470" w:type="dxa"/>
            <w:shd w:val="clear" w:color="auto" w:fill="E0E0E0"/>
          </w:tcPr>
          <w:p w14:paraId="490CC0F6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36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IVELES DE AUTORIDAD</w:t>
            </w:r>
          </w:p>
        </w:tc>
      </w:tr>
      <w:tr w:rsidR="005D6B5E" w14:paraId="75D4CF92" w14:textId="77777777">
        <w:trPr>
          <w:trHeight w:val="269"/>
        </w:trPr>
        <w:tc>
          <w:tcPr>
            <w:tcW w:w="1560" w:type="dxa"/>
            <w:shd w:val="clear" w:color="auto" w:fill="E0E0E0"/>
          </w:tcPr>
          <w:p w14:paraId="6292581B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6" w:lineRule="auto"/>
              <w:ind w:left="3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EPORTA A</w:t>
            </w:r>
          </w:p>
        </w:tc>
        <w:tc>
          <w:tcPr>
            <w:tcW w:w="2940" w:type="dxa"/>
          </w:tcPr>
          <w:p w14:paraId="234AE392" w14:textId="77777777" w:rsidR="005D6B5E" w:rsidRDefault="005D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/>
              <w:ind w:left="68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4470" w:type="dxa"/>
            <w:vMerge w:val="restart"/>
          </w:tcPr>
          <w:p w14:paraId="0B0910C3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Exigen el cumplimiento de requisitos por hito, gestionan los avances</w:t>
            </w:r>
          </w:p>
        </w:tc>
      </w:tr>
      <w:tr w:rsidR="005D6B5E" w14:paraId="4B2551EF" w14:textId="77777777">
        <w:trPr>
          <w:trHeight w:val="269"/>
        </w:trPr>
        <w:tc>
          <w:tcPr>
            <w:tcW w:w="1560" w:type="dxa"/>
            <w:shd w:val="clear" w:color="auto" w:fill="E0E0E0"/>
          </w:tcPr>
          <w:p w14:paraId="002BFFDD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8" w:lineRule="auto"/>
              <w:ind w:left="3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UPERVISA A</w:t>
            </w:r>
          </w:p>
        </w:tc>
        <w:tc>
          <w:tcPr>
            <w:tcW w:w="2940" w:type="dxa"/>
          </w:tcPr>
          <w:p w14:paraId="33038373" w14:textId="77777777" w:rsidR="005D6B5E" w:rsidRDefault="005D6B5E">
            <w:pPr>
              <w:spacing w:line="204" w:lineRule="auto"/>
              <w:ind w:left="63" w:right="64"/>
              <w:jc w:val="both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4470" w:type="dxa"/>
            <w:vMerge/>
          </w:tcPr>
          <w:p w14:paraId="28D6952B" w14:textId="77777777" w:rsidR="005D6B5E" w:rsidRDefault="005D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</w:tbl>
    <w:p w14:paraId="71C52A51" w14:textId="77777777" w:rsidR="005D6B5E" w:rsidRDefault="005D6B5E">
      <w:pPr>
        <w:spacing w:before="10" w:line="200" w:lineRule="auto"/>
        <w:rPr>
          <w:sz w:val="20"/>
          <w:szCs w:val="20"/>
        </w:rPr>
      </w:pPr>
    </w:p>
    <w:tbl>
      <w:tblPr>
        <w:tblStyle w:val="afff5"/>
        <w:tblW w:w="9000" w:type="dxa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678"/>
      </w:tblGrid>
      <w:tr w:rsidR="005D6B5E" w14:paraId="685FA233" w14:textId="77777777">
        <w:trPr>
          <w:trHeight w:val="275"/>
        </w:trPr>
        <w:tc>
          <w:tcPr>
            <w:tcW w:w="9000" w:type="dxa"/>
            <w:gridSpan w:val="2"/>
            <w:shd w:val="clear" w:color="auto" w:fill="00B0F0"/>
          </w:tcPr>
          <w:p w14:paraId="33F5663B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C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RONOGRAMA DE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H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ITOS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</w:p>
        </w:tc>
      </w:tr>
      <w:tr w:rsidR="005D6B5E" w14:paraId="1C83194C" w14:textId="77777777">
        <w:trPr>
          <w:trHeight w:val="270"/>
        </w:trPr>
        <w:tc>
          <w:tcPr>
            <w:tcW w:w="4322" w:type="dxa"/>
            <w:shd w:val="clear" w:color="auto" w:fill="E0E0E0"/>
          </w:tcPr>
          <w:p w14:paraId="37DE6448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806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H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 xml:space="preserve">ITO O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 xml:space="preserve">VENTO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S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IGNIFICATIVO</w:t>
            </w:r>
          </w:p>
        </w:tc>
        <w:tc>
          <w:tcPr>
            <w:tcW w:w="4678" w:type="dxa"/>
            <w:shd w:val="clear" w:color="auto" w:fill="E0E0E0"/>
          </w:tcPr>
          <w:p w14:paraId="69B9EB41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/>
              <w:ind w:left="1462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 xml:space="preserve">ECHA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P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ROGRAMADA</w:t>
            </w:r>
          </w:p>
        </w:tc>
      </w:tr>
      <w:tr w:rsidR="005D6B5E" w14:paraId="44805A4D" w14:textId="77777777">
        <w:trPr>
          <w:trHeight w:val="254"/>
        </w:trPr>
        <w:tc>
          <w:tcPr>
            <w:tcW w:w="4322" w:type="dxa"/>
          </w:tcPr>
          <w:p w14:paraId="6C6E35AC" w14:textId="77777777" w:rsidR="005D6B5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Hito 1: Análisis</w:t>
            </w:r>
          </w:p>
        </w:tc>
        <w:tc>
          <w:tcPr>
            <w:tcW w:w="4678" w:type="dxa"/>
          </w:tcPr>
          <w:p w14:paraId="5B0E091C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6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27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/0</w:t>
            </w:r>
            <w:r>
              <w:rPr>
                <w:rFonts w:ascii="Arial" w:eastAsia="Arial" w:hAnsi="Arial" w:cs="Arial"/>
                <w:sz w:val="18"/>
                <w:szCs w:val="18"/>
              </w:rPr>
              <w:t>4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/202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</w:tr>
      <w:tr w:rsidR="005D6B5E" w14:paraId="6E6901CD" w14:textId="77777777">
        <w:trPr>
          <w:trHeight w:val="238"/>
        </w:trPr>
        <w:tc>
          <w:tcPr>
            <w:tcW w:w="4322" w:type="dxa"/>
          </w:tcPr>
          <w:p w14:paraId="0B1521BB" w14:textId="77777777" w:rsidR="005D6B5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Hito 2: Diseño</w:t>
            </w:r>
          </w:p>
        </w:tc>
        <w:tc>
          <w:tcPr>
            <w:tcW w:w="4678" w:type="dxa"/>
          </w:tcPr>
          <w:p w14:paraId="44BBA9AC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6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12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z w:val="18"/>
                <w:szCs w:val="18"/>
              </w:rPr>
              <w:t>05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/202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</w:tr>
      <w:tr w:rsidR="005D6B5E" w14:paraId="36CC5490" w14:textId="77777777">
        <w:trPr>
          <w:trHeight w:val="418"/>
        </w:trPr>
        <w:tc>
          <w:tcPr>
            <w:tcW w:w="4322" w:type="dxa"/>
          </w:tcPr>
          <w:p w14:paraId="4D76F8E7" w14:textId="77777777" w:rsidR="005D6B5E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04" w:lineRule="auto"/>
              <w:ind w:right="357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Hito 3: Desarrollo</w:t>
            </w:r>
          </w:p>
        </w:tc>
        <w:tc>
          <w:tcPr>
            <w:tcW w:w="4678" w:type="dxa"/>
          </w:tcPr>
          <w:p w14:paraId="68379141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6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z w:val="18"/>
                <w:szCs w:val="18"/>
              </w:rPr>
              <w:t>06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/202</w:t>
            </w:r>
            <w:r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</w:tr>
    </w:tbl>
    <w:p w14:paraId="57D4EC02" w14:textId="77777777" w:rsidR="005D6B5E" w:rsidRDefault="005D6B5E">
      <w:pPr>
        <w:spacing w:before="1" w:line="220" w:lineRule="auto"/>
      </w:pPr>
    </w:p>
    <w:tbl>
      <w:tblPr>
        <w:tblStyle w:val="afff6"/>
        <w:tblW w:w="9000" w:type="dxa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678"/>
      </w:tblGrid>
      <w:tr w:rsidR="005D6B5E" w14:paraId="1E588D77" w14:textId="77777777">
        <w:trPr>
          <w:trHeight w:val="287"/>
        </w:trPr>
        <w:tc>
          <w:tcPr>
            <w:tcW w:w="9000" w:type="dxa"/>
            <w:gridSpan w:val="2"/>
            <w:shd w:val="clear" w:color="auto" w:fill="00B0F0"/>
          </w:tcPr>
          <w:p w14:paraId="1E6EDE72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6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O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RGANIZACIONES O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G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RUPOS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O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RGANIZACIONALES QUE INTERVIENEN EN 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</w:p>
        </w:tc>
      </w:tr>
      <w:tr w:rsidR="005D6B5E" w14:paraId="5C1558C8" w14:textId="77777777">
        <w:trPr>
          <w:trHeight w:val="271"/>
        </w:trPr>
        <w:tc>
          <w:tcPr>
            <w:tcW w:w="4322" w:type="dxa"/>
            <w:shd w:val="clear" w:color="auto" w:fill="E0E0E0"/>
          </w:tcPr>
          <w:p w14:paraId="4637BDBC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309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 xml:space="preserve">RGANIZACIÓN O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G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 xml:space="preserve">RUPO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RGANIZACIONAL</w:t>
            </w:r>
          </w:p>
        </w:tc>
        <w:tc>
          <w:tcPr>
            <w:tcW w:w="4678" w:type="dxa"/>
            <w:shd w:val="clear" w:color="auto" w:fill="E0E0E0"/>
          </w:tcPr>
          <w:p w14:paraId="6376B547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465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R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OL QUE DESEMPEÑA</w:t>
            </w:r>
          </w:p>
        </w:tc>
      </w:tr>
      <w:tr w:rsidR="005D6B5E" w14:paraId="72155B87" w14:textId="77777777">
        <w:trPr>
          <w:trHeight w:val="465"/>
        </w:trPr>
        <w:tc>
          <w:tcPr>
            <w:tcW w:w="4322" w:type="dxa"/>
          </w:tcPr>
          <w:p w14:paraId="39FBD164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JuliaFish</w:t>
            </w:r>
          </w:p>
        </w:tc>
        <w:tc>
          <w:tcPr>
            <w:tcW w:w="4678" w:type="dxa"/>
          </w:tcPr>
          <w:p w14:paraId="0C9CAFEA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04" w:lineRule="auto"/>
              <w:ind w:left="6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Empresa Dueña del sistema</w:t>
            </w:r>
          </w:p>
        </w:tc>
      </w:tr>
      <w:tr w:rsidR="005D6B5E" w14:paraId="5A3DBBF8" w14:textId="77777777">
        <w:trPr>
          <w:trHeight w:val="418"/>
        </w:trPr>
        <w:tc>
          <w:tcPr>
            <w:tcW w:w="4322" w:type="dxa"/>
          </w:tcPr>
          <w:p w14:paraId="38653ABC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3" w:lineRule="auto"/>
              <w:ind w:left="6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FisiDev Solutions</w:t>
            </w:r>
          </w:p>
        </w:tc>
        <w:tc>
          <w:tcPr>
            <w:tcW w:w="4678" w:type="dxa"/>
          </w:tcPr>
          <w:p w14:paraId="1E8B1F55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04" w:lineRule="auto"/>
              <w:ind w:left="6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Empresa desarrolladora</w:t>
            </w:r>
          </w:p>
        </w:tc>
      </w:tr>
    </w:tbl>
    <w:p w14:paraId="0D610CDD" w14:textId="77777777" w:rsidR="005D6B5E" w:rsidRDefault="005D6B5E">
      <w:pPr>
        <w:spacing w:before="1" w:line="220" w:lineRule="auto"/>
      </w:pPr>
    </w:p>
    <w:p w14:paraId="5F371FBF" w14:textId="77777777" w:rsidR="005D6B5E" w:rsidRDefault="005D6B5E">
      <w:pPr>
        <w:spacing w:before="1" w:line="220" w:lineRule="auto"/>
      </w:pPr>
    </w:p>
    <w:tbl>
      <w:tblPr>
        <w:tblStyle w:val="afff7"/>
        <w:tblW w:w="8745" w:type="dxa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5"/>
        <w:gridCol w:w="3735"/>
        <w:gridCol w:w="1275"/>
      </w:tblGrid>
      <w:tr w:rsidR="005D6B5E" w14:paraId="3AFE186D" w14:textId="77777777">
        <w:trPr>
          <w:trHeight w:val="250"/>
        </w:trPr>
        <w:tc>
          <w:tcPr>
            <w:tcW w:w="8745" w:type="dxa"/>
            <w:gridSpan w:val="3"/>
            <w:shd w:val="clear" w:color="auto" w:fill="00B0F0"/>
          </w:tcPr>
          <w:p w14:paraId="60C9DBB2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36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L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ISTA DE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I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NTERESADOS</w:t>
            </w:r>
          </w:p>
        </w:tc>
      </w:tr>
      <w:tr w:rsidR="005D6B5E" w14:paraId="78A2CAC7" w14:textId="77777777">
        <w:trPr>
          <w:trHeight w:val="429"/>
        </w:trPr>
        <w:tc>
          <w:tcPr>
            <w:tcW w:w="8745" w:type="dxa"/>
            <w:gridSpan w:val="3"/>
          </w:tcPr>
          <w:p w14:paraId="40FBE27E" w14:textId="77777777" w:rsidR="005D6B5E" w:rsidRDefault="005D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04" w:lineRule="auto"/>
              <w:ind w:left="720"/>
              <w:rPr>
                <w:rFonts w:ascii="Arial" w:eastAsia="Arial" w:hAnsi="Arial" w:cs="Arial"/>
                <w:sz w:val="18"/>
                <w:szCs w:val="18"/>
              </w:rPr>
            </w:pPr>
          </w:p>
          <w:p w14:paraId="1A2CCDE6" w14:textId="77777777" w:rsidR="005D6B5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0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Propietarios del restaurante</w:t>
            </w:r>
          </w:p>
          <w:p w14:paraId="43E3A707" w14:textId="77777777" w:rsidR="005D6B5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4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Clientes del restaurante</w:t>
            </w:r>
          </w:p>
          <w:p w14:paraId="0F8B9369" w14:textId="77777777" w:rsidR="005D6B5E" w:rsidRDefault="005D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04" w:lineRule="auto"/>
              <w:ind w:left="63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5D6B5E" w14:paraId="724E17FC" w14:textId="77777777">
        <w:trPr>
          <w:trHeight w:val="287"/>
        </w:trPr>
        <w:tc>
          <w:tcPr>
            <w:tcW w:w="8745" w:type="dxa"/>
            <w:gridSpan w:val="3"/>
            <w:shd w:val="clear" w:color="auto" w:fill="00B0F0"/>
          </w:tcPr>
          <w:p w14:paraId="184A37DF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6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RESUPUESTO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RELIMINAR DEL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</w:p>
        </w:tc>
      </w:tr>
      <w:tr w:rsidR="005D6B5E" w14:paraId="31B3DEBB" w14:textId="77777777">
        <w:trPr>
          <w:trHeight w:val="271"/>
        </w:trPr>
        <w:tc>
          <w:tcPr>
            <w:tcW w:w="7470" w:type="dxa"/>
            <w:gridSpan w:val="2"/>
            <w:shd w:val="clear" w:color="auto" w:fill="E0E0E0"/>
          </w:tcPr>
          <w:p w14:paraId="38FB24AB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right="29"/>
              <w:jc w:val="center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ONCEPTO</w:t>
            </w:r>
          </w:p>
        </w:tc>
        <w:tc>
          <w:tcPr>
            <w:tcW w:w="1275" w:type="dxa"/>
            <w:shd w:val="clear" w:color="auto" w:fill="E0E0E0"/>
          </w:tcPr>
          <w:p w14:paraId="15BA935C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123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M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 xml:space="preserve">ONTO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(US$)</w:t>
            </w:r>
          </w:p>
        </w:tc>
      </w:tr>
      <w:tr w:rsidR="005D6B5E" w14:paraId="13BCC11B" w14:textId="77777777">
        <w:trPr>
          <w:trHeight w:val="225"/>
        </w:trPr>
        <w:tc>
          <w:tcPr>
            <w:tcW w:w="7470" w:type="dxa"/>
            <w:gridSpan w:val="2"/>
          </w:tcPr>
          <w:p w14:paraId="5C746926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3"/>
              </w:tabs>
              <w:spacing w:before="12"/>
              <w:ind w:left="42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135 horas Desarrollo Front-End</w:t>
            </w:r>
          </w:p>
        </w:tc>
        <w:tc>
          <w:tcPr>
            <w:tcW w:w="1275" w:type="dxa"/>
          </w:tcPr>
          <w:p w14:paraId="78F2C000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743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1350</w:t>
            </w:r>
          </w:p>
        </w:tc>
      </w:tr>
      <w:tr w:rsidR="005D6B5E" w14:paraId="1FBBC8F1" w14:textId="77777777">
        <w:trPr>
          <w:trHeight w:val="238"/>
        </w:trPr>
        <w:tc>
          <w:tcPr>
            <w:tcW w:w="7470" w:type="dxa"/>
            <w:gridSpan w:val="2"/>
          </w:tcPr>
          <w:p w14:paraId="4B48DB16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3"/>
              </w:tabs>
              <w:spacing w:before="7"/>
              <w:ind w:left="42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135 horas Desarrollo Back-End</w:t>
            </w:r>
          </w:p>
        </w:tc>
        <w:tc>
          <w:tcPr>
            <w:tcW w:w="1275" w:type="dxa"/>
          </w:tcPr>
          <w:p w14:paraId="4509B043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1350</w:t>
            </w:r>
          </w:p>
        </w:tc>
      </w:tr>
      <w:tr w:rsidR="005D6B5E" w14:paraId="4DCF5216" w14:textId="77777777">
        <w:trPr>
          <w:trHeight w:val="180"/>
        </w:trPr>
        <w:tc>
          <w:tcPr>
            <w:tcW w:w="7470" w:type="dxa"/>
            <w:gridSpan w:val="2"/>
          </w:tcPr>
          <w:p w14:paraId="02188DC9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3"/>
              </w:tabs>
              <w:spacing w:before="7"/>
              <w:ind w:left="42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45 horas  Diseño e Implementación Base de Datos</w:t>
            </w:r>
          </w:p>
        </w:tc>
        <w:tc>
          <w:tcPr>
            <w:tcW w:w="1275" w:type="dxa"/>
          </w:tcPr>
          <w:p w14:paraId="03040F65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743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450</w:t>
            </w:r>
          </w:p>
        </w:tc>
      </w:tr>
      <w:tr w:rsidR="005D6B5E" w14:paraId="5ED99568" w14:textId="77777777">
        <w:trPr>
          <w:trHeight w:val="238"/>
        </w:trPr>
        <w:tc>
          <w:tcPr>
            <w:tcW w:w="7470" w:type="dxa"/>
            <w:gridSpan w:val="2"/>
          </w:tcPr>
          <w:p w14:paraId="258CEFE7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3"/>
              </w:tabs>
              <w:spacing w:before="7"/>
              <w:ind w:left="42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45 horas Diseño e Implementación APIs </w:t>
            </w:r>
          </w:p>
        </w:tc>
        <w:tc>
          <w:tcPr>
            <w:tcW w:w="1275" w:type="dxa"/>
          </w:tcPr>
          <w:p w14:paraId="2ADC41EB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642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450</w:t>
            </w:r>
          </w:p>
        </w:tc>
      </w:tr>
      <w:tr w:rsidR="005D6B5E" w14:paraId="1B5E1F8B" w14:textId="77777777">
        <w:trPr>
          <w:trHeight w:val="238"/>
        </w:trPr>
        <w:tc>
          <w:tcPr>
            <w:tcW w:w="7470" w:type="dxa"/>
            <w:gridSpan w:val="2"/>
          </w:tcPr>
          <w:p w14:paraId="5C45AA18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3"/>
              </w:tabs>
              <w:spacing w:before="7"/>
              <w:ind w:left="42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45 horas Levantamiento y Especificación de Requerimientos</w:t>
            </w:r>
          </w:p>
        </w:tc>
        <w:tc>
          <w:tcPr>
            <w:tcW w:w="1275" w:type="dxa"/>
          </w:tcPr>
          <w:p w14:paraId="779B4976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743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450</w:t>
            </w:r>
          </w:p>
        </w:tc>
      </w:tr>
      <w:tr w:rsidR="005D6B5E" w14:paraId="2120E249" w14:textId="77777777">
        <w:trPr>
          <w:trHeight w:val="238"/>
        </w:trPr>
        <w:tc>
          <w:tcPr>
            <w:tcW w:w="7470" w:type="dxa"/>
            <w:gridSpan w:val="2"/>
          </w:tcPr>
          <w:p w14:paraId="04ECCBBA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3"/>
              </w:tabs>
              <w:spacing w:before="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60 horas Diseño de la Arquitectura del Sistema</w:t>
            </w:r>
          </w:p>
        </w:tc>
        <w:tc>
          <w:tcPr>
            <w:tcW w:w="1275" w:type="dxa"/>
          </w:tcPr>
          <w:p w14:paraId="0B5042D7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743"/>
              <w:jc w:val="right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600</w:t>
            </w:r>
          </w:p>
        </w:tc>
      </w:tr>
      <w:tr w:rsidR="005D6B5E" w14:paraId="53DF5696" w14:textId="77777777">
        <w:trPr>
          <w:trHeight w:val="238"/>
        </w:trPr>
        <w:tc>
          <w:tcPr>
            <w:tcW w:w="7470" w:type="dxa"/>
            <w:gridSpan w:val="2"/>
          </w:tcPr>
          <w:p w14:paraId="0595DC7F" w14:textId="77777777" w:rsidR="005D6B5E" w:rsidRDefault="00000000">
            <w:pPr>
              <w:spacing w:before="3"/>
              <w:ind w:right="36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Total Línea Base</w:t>
            </w:r>
          </w:p>
        </w:tc>
        <w:tc>
          <w:tcPr>
            <w:tcW w:w="1275" w:type="dxa"/>
          </w:tcPr>
          <w:p w14:paraId="61389CAC" w14:textId="77777777" w:rsidR="005D6B5E" w:rsidRDefault="00000000">
            <w:pPr>
              <w:spacing w:before="3"/>
              <w:ind w:left="614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4650</w:t>
            </w:r>
          </w:p>
        </w:tc>
      </w:tr>
      <w:tr w:rsidR="005D6B5E" w14:paraId="794A4502" w14:textId="77777777">
        <w:trPr>
          <w:trHeight w:val="238"/>
        </w:trPr>
        <w:tc>
          <w:tcPr>
            <w:tcW w:w="3735" w:type="dxa"/>
          </w:tcPr>
          <w:p w14:paraId="3A09AC1B" w14:textId="77777777" w:rsidR="005D6B5E" w:rsidRDefault="00000000">
            <w:pPr>
              <w:tabs>
                <w:tab w:val="left" w:pos="783"/>
              </w:tabs>
              <w:spacing w:before="1"/>
              <w:ind w:left="6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Reserva de Contingencia</w:t>
            </w:r>
          </w:p>
        </w:tc>
        <w:tc>
          <w:tcPr>
            <w:tcW w:w="3735" w:type="dxa"/>
          </w:tcPr>
          <w:p w14:paraId="201C6C11" w14:textId="77777777" w:rsidR="005D6B5E" w:rsidRDefault="00000000">
            <w:pPr>
              <w:tabs>
                <w:tab w:val="left" w:pos="783"/>
              </w:tabs>
            </w:pPr>
            <w:r>
              <w:t>10% del presupuesto</w:t>
            </w:r>
          </w:p>
        </w:tc>
        <w:tc>
          <w:tcPr>
            <w:tcW w:w="1275" w:type="dxa"/>
          </w:tcPr>
          <w:p w14:paraId="7D6A7CFF" w14:textId="77777777" w:rsidR="005D6B5E" w:rsidRDefault="00000000">
            <w:pPr>
              <w:spacing w:before="2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465</w:t>
            </w:r>
          </w:p>
        </w:tc>
      </w:tr>
      <w:tr w:rsidR="005D6B5E" w14:paraId="23B830F8" w14:textId="77777777">
        <w:trPr>
          <w:trHeight w:val="238"/>
        </w:trPr>
        <w:tc>
          <w:tcPr>
            <w:tcW w:w="3735" w:type="dxa"/>
          </w:tcPr>
          <w:p w14:paraId="31466007" w14:textId="77777777" w:rsidR="005D6B5E" w:rsidRDefault="00000000">
            <w:pPr>
              <w:tabs>
                <w:tab w:val="left" w:pos="783"/>
              </w:tabs>
              <w:spacing w:line="203" w:lineRule="auto"/>
              <w:ind w:left="6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Reserva de Gestión</w:t>
            </w:r>
          </w:p>
        </w:tc>
        <w:tc>
          <w:tcPr>
            <w:tcW w:w="3735" w:type="dxa"/>
          </w:tcPr>
          <w:p w14:paraId="73DEC195" w14:textId="77777777" w:rsidR="005D6B5E" w:rsidRDefault="00000000">
            <w:pPr>
              <w:tabs>
                <w:tab w:val="left" w:pos="783"/>
              </w:tabs>
            </w:pPr>
            <w:r>
              <w:t>10% del presupuesto</w:t>
            </w:r>
          </w:p>
        </w:tc>
        <w:tc>
          <w:tcPr>
            <w:tcW w:w="1275" w:type="dxa"/>
          </w:tcPr>
          <w:p w14:paraId="43B5778D" w14:textId="77777777" w:rsidR="005D6B5E" w:rsidRDefault="00000000">
            <w:pPr>
              <w:spacing w:line="203" w:lineRule="auto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465</w:t>
            </w:r>
          </w:p>
        </w:tc>
      </w:tr>
      <w:tr w:rsidR="005D6B5E" w14:paraId="61ED7C33" w14:textId="77777777">
        <w:trPr>
          <w:trHeight w:val="238"/>
        </w:trPr>
        <w:tc>
          <w:tcPr>
            <w:tcW w:w="7470" w:type="dxa"/>
            <w:gridSpan w:val="2"/>
          </w:tcPr>
          <w:p w14:paraId="6C3B5E47" w14:textId="77777777" w:rsidR="005D6B5E" w:rsidRDefault="00000000">
            <w:pPr>
              <w:spacing w:before="3"/>
              <w:ind w:right="36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Total Presupuesto</w:t>
            </w:r>
          </w:p>
        </w:tc>
        <w:tc>
          <w:tcPr>
            <w:tcW w:w="1275" w:type="dxa"/>
          </w:tcPr>
          <w:p w14:paraId="3C9CAEDF" w14:textId="77777777" w:rsidR="005D6B5E" w:rsidRDefault="00000000">
            <w:pPr>
              <w:spacing w:before="3"/>
              <w:ind w:left="513"/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5580</w:t>
            </w:r>
          </w:p>
        </w:tc>
      </w:tr>
    </w:tbl>
    <w:p w14:paraId="6EC28C89" w14:textId="77777777" w:rsidR="005D6B5E" w:rsidRDefault="005D6B5E">
      <w:pPr>
        <w:spacing w:before="3"/>
        <w:rPr>
          <w:sz w:val="24"/>
          <w:szCs w:val="24"/>
        </w:rPr>
      </w:pPr>
    </w:p>
    <w:tbl>
      <w:tblPr>
        <w:tblStyle w:val="afff8"/>
        <w:tblW w:w="90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2"/>
        <w:gridCol w:w="2340"/>
        <w:gridCol w:w="2338"/>
      </w:tblGrid>
      <w:tr w:rsidR="005D6B5E" w14:paraId="7CD69594" w14:textId="77777777">
        <w:trPr>
          <w:trHeight w:val="287"/>
          <w:jc w:val="center"/>
        </w:trPr>
        <w:tc>
          <w:tcPr>
            <w:tcW w:w="9000" w:type="dxa"/>
            <w:gridSpan w:val="4"/>
            <w:shd w:val="clear" w:color="auto" w:fill="00B0F0"/>
          </w:tcPr>
          <w:p w14:paraId="38966612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6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 xml:space="preserve">SPONSOR QUE AUTORIZA EL </w:t>
            </w:r>
            <w:r>
              <w:rPr>
                <w:rFonts w:ascii="Verdana" w:eastAsia="Verdana" w:hAnsi="Verdana" w:cs="Verdana"/>
                <w:color w:val="FFFFFF"/>
                <w:sz w:val="20"/>
                <w:szCs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  <w:szCs w:val="16"/>
              </w:rPr>
              <w:t>ROYECTO</w:t>
            </w:r>
          </w:p>
        </w:tc>
      </w:tr>
      <w:tr w:rsidR="005D6B5E" w14:paraId="055E0334" w14:textId="77777777">
        <w:trPr>
          <w:trHeight w:val="271"/>
          <w:jc w:val="center"/>
        </w:trPr>
        <w:tc>
          <w:tcPr>
            <w:tcW w:w="2160" w:type="dxa"/>
            <w:shd w:val="clear" w:color="auto" w:fill="E0E0E0"/>
          </w:tcPr>
          <w:p w14:paraId="4F355530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688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N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OMBRE</w:t>
            </w:r>
          </w:p>
        </w:tc>
        <w:tc>
          <w:tcPr>
            <w:tcW w:w="2162" w:type="dxa"/>
            <w:shd w:val="clear" w:color="auto" w:fill="E0E0E0"/>
          </w:tcPr>
          <w:p w14:paraId="4C11E72E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690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MPRESA</w:t>
            </w:r>
          </w:p>
        </w:tc>
        <w:tc>
          <w:tcPr>
            <w:tcW w:w="2340" w:type="dxa"/>
            <w:shd w:val="clear" w:color="auto" w:fill="E0E0E0"/>
          </w:tcPr>
          <w:p w14:paraId="65DEBA42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right="1"/>
              <w:jc w:val="center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ARGO</w:t>
            </w:r>
          </w:p>
        </w:tc>
        <w:tc>
          <w:tcPr>
            <w:tcW w:w="2338" w:type="dxa"/>
            <w:shd w:val="clear" w:color="auto" w:fill="E0E0E0"/>
          </w:tcPr>
          <w:p w14:paraId="2C9C5B0E" w14:textId="77777777" w:rsidR="005D6B5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/>
              <w:ind w:left="25"/>
              <w:jc w:val="center"/>
              <w:rPr>
                <w:rFonts w:ascii="Verdana" w:eastAsia="Verdana" w:hAnsi="Verdana" w:cs="Verdana"/>
                <w:color w:val="000000"/>
                <w:sz w:val="14"/>
                <w:szCs w:val="14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color w:val="000000"/>
                <w:sz w:val="14"/>
                <w:szCs w:val="14"/>
              </w:rPr>
              <w:t>ECHA</w:t>
            </w:r>
          </w:p>
        </w:tc>
      </w:tr>
      <w:tr w:rsidR="005D6B5E" w14:paraId="2D20B31F" w14:textId="77777777">
        <w:trPr>
          <w:trHeight w:val="310"/>
          <w:jc w:val="center"/>
        </w:trPr>
        <w:tc>
          <w:tcPr>
            <w:tcW w:w="2160" w:type="dxa"/>
          </w:tcPr>
          <w:p w14:paraId="02AD9093" w14:textId="066C5650" w:rsidR="005D6B5E" w:rsidRDefault="006D5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478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Julia</w:t>
            </w:r>
          </w:p>
        </w:tc>
        <w:tc>
          <w:tcPr>
            <w:tcW w:w="2162" w:type="dxa"/>
          </w:tcPr>
          <w:p w14:paraId="57901119" w14:textId="76A0CAB4" w:rsidR="005D6B5E" w:rsidRDefault="006D5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43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JuliaFish</w:t>
            </w:r>
          </w:p>
        </w:tc>
        <w:tc>
          <w:tcPr>
            <w:tcW w:w="2340" w:type="dxa"/>
          </w:tcPr>
          <w:p w14:paraId="4CECC0AE" w14:textId="2299C471" w:rsidR="005D6B5E" w:rsidRDefault="006D5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464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Propietario</w:t>
            </w:r>
          </w:p>
        </w:tc>
        <w:tc>
          <w:tcPr>
            <w:tcW w:w="2338" w:type="dxa"/>
          </w:tcPr>
          <w:p w14:paraId="31A8A077" w14:textId="290718B1" w:rsidR="005D6B5E" w:rsidRDefault="006D56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left="70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10/04/25</w:t>
            </w:r>
          </w:p>
        </w:tc>
      </w:tr>
    </w:tbl>
    <w:p w14:paraId="5A848773" w14:textId="77777777" w:rsidR="005D6B5E" w:rsidRDefault="005D6B5E"/>
    <w:sectPr w:rsidR="005D6B5E">
      <w:pgSz w:w="11900" w:h="16840"/>
      <w:pgMar w:top="1800" w:right="1300" w:bottom="280" w:left="11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ABE8E" w14:textId="77777777" w:rsidR="007A64E1" w:rsidRDefault="007A64E1">
      <w:r>
        <w:separator/>
      </w:r>
    </w:p>
  </w:endnote>
  <w:endnote w:type="continuationSeparator" w:id="0">
    <w:p w14:paraId="6B858D4C" w14:textId="77777777" w:rsidR="007A64E1" w:rsidRDefault="007A6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66B3A" w14:textId="77777777" w:rsidR="007A64E1" w:rsidRDefault="007A64E1">
      <w:r>
        <w:separator/>
      </w:r>
    </w:p>
  </w:footnote>
  <w:footnote w:type="continuationSeparator" w:id="0">
    <w:p w14:paraId="70AC1B5D" w14:textId="77777777" w:rsidR="007A64E1" w:rsidRDefault="007A6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53B9D" w14:textId="77777777" w:rsidR="005D6B5E" w:rsidRDefault="005D6B5E">
    <w:pPr>
      <w:spacing w:line="200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07A57"/>
    <w:multiLevelType w:val="multilevel"/>
    <w:tmpl w:val="4FB8D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1B3817"/>
    <w:multiLevelType w:val="multilevel"/>
    <w:tmpl w:val="F87EB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664A86"/>
    <w:multiLevelType w:val="multilevel"/>
    <w:tmpl w:val="52BEC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4548127">
    <w:abstractNumId w:val="2"/>
  </w:num>
  <w:num w:numId="2" w16cid:durableId="1804080120">
    <w:abstractNumId w:val="0"/>
  </w:num>
  <w:num w:numId="3" w16cid:durableId="1639334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5E"/>
    <w:rsid w:val="005D6B5E"/>
    <w:rsid w:val="006D56AD"/>
    <w:rsid w:val="007A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C041FF"/>
  <w15:docId w15:val="{D4DEA998-194D-46AB-9CBE-4DE89EC9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2"/>
      <w:ind w:left="1641"/>
      <w:outlineLvl w:val="0"/>
    </w:pPr>
    <w:rPr>
      <w:rFonts w:ascii="Verdana" w:eastAsia="Verdana" w:hAnsi="Verdana" w:cs="Verdana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ind w:left="2332"/>
      <w:outlineLvl w:val="1"/>
    </w:pPr>
    <w:rPr>
      <w:rFonts w:ascii="Verdana" w:eastAsia="Verdana" w:hAnsi="Verdana" w:cs="Verdana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72"/>
      <w:ind w:left="315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ind w:left="315" w:hanging="348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ind w:left="281"/>
      <w:outlineLvl w:val="4"/>
    </w:pPr>
    <w:rPr>
      <w:rFonts w:ascii="Tahoma" w:eastAsia="Tahoma" w:hAnsi="Tahoma" w:cs="Tahoma"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</w:tblPr>
  </w:style>
  <w:style w:type="table" w:customStyle="1" w:styleId="a2">
    <w:basedOn w:val="TableNormal4"/>
    <w:tblPr>
      <w:tblStyleRowBandSize w:val="1"/>
      <w:tblStyleColBandSize w:val="1"/>
    </w:tblPr>
  </w:style>
  <w:style w:type="table" w:customStyle="1" w:styleId="a3">
    <w:basedOn w:val="TableNormal4"/>
    <w:tblPr>
      <w:tblStyleRowBandSize w:val="1"/>
      <w:tblStyleColBandSize w:val="1"/>
    </w:tblPr>
  </w:style>
  <w:style w:type="table" w:customStyle="1" w:styleId="a4">
    <w:basedOn w:val="TableNormal4"/>
    <w:tblPr>
      <w:tblStyleRowBandSize w:val="1"/>
      <w:tblStyleColBandSize w:val="1"/>
    </w:tblPr>
  </w:style>
  <w:style w:type="table" w:customStyle="1" w:styleId="a5">
    <w:basedOn w:val="TableNormal4"/>
    <w:tblPr>
      <w:tblStyleRowBandSize w:val="1"/>
      <w:tblStyleColBandSize w:val="1"/>
    </w:tblPr>
  </w:style>
  <w:style w:type="table" w:customStyle="1" w:styleId="a6">
    <w:basedOn w:val="TableNormal4"/>
    <w:tblPr>
      <w:tblStyleRowBandSize w:val="1"/>
      <w:tblStyleColBandSize w:val="1"/>
    </w:tblPr>
  </w:style>
  <w:style w:type="table" w:customStyle="1" w:styleId="a7">
    <w:basedOn w:val="TableNormal4"/>
    <w:tblPr>
      <w:tblStyleRowBandSize w:val="1"/>
      <w:tblStyleColBandSize w:val="1"/>
    </w:tblPr>
  </w:style>
  <w:style w:type="table" w:customStyle="1" w:styleId="a8">
    <w:basedOn w:val="TableNormal4"/>
    <w:tblPr>
      <w:tblStyleRowBandSize w:val="1"/>
      <w:tblStyleColBandSize w:val="1"/>
    </w:tblPr>
  </w:style>
  <w:style w:type="table" w:customStyle="1" w:styleId="a9">
    <w:basedOn w:val="TableNormal4"/>
    <w:tblPr>
      <w:tblStyleRowBandSize w:val="1"/>
      <w:tblStyleColBandSize w:val="1"/>
    </w:tblPr>
  </w:style>
  <w:style w:type="table" w:customStyle="1" w:styleId="aa">
    <w:basedOn w:val="TableNormal4"/>
    <w:tblPr>
      <w:tblStyleRowBandSize w:val="1"/>
      <w:tblStyleColBandSize w:val="1"/>
    </w:tblPr>
  </w:style>
  <w:style w:type="table" w:customStyle="1" w:styleId="ab">
    <w:basedOn w:val="TableNormal4"/>
    <w:tblPr>
      <w:tblStyleRowBandSize w:val="1"/>
      <w:tblStyleColBandSize w:val="1"/>
    </w:tblPr>
  </w:style>
  <w:style w:type="table" w:customStyle="1" w:styleId="ac">
    <w:basedOn w:val="TableNormal4"/>
    <w:tblPr>
      <w:tblStyleRowBandSize w:val="1"/>
      <w:tblStyleColBandSize w:val="1"/>
    </w:tblPr>
  </w:style>
  <w:style w:type="table" w:customStyle="1" w:styleId="ad">
    <w:basedOn w:val="TableNormal4"/>
    <w:tblPr>
      <w:tblStyleRowBandSize w:val="1"/>
      <w:tblStyleColBandSize w:val="1"/>
    </w:tblPr>
  </w:style>
  <w:style w:type="table" w:customStyle="1" w:styleId="ae">
    <w:basedOn w:val="TableNormal4"/>
    <w:tblPr>
      <w:tblStyleRowBandSize w:val="1"/>
      <w:tblStyleColBandSize w:val="1"/>
    </w:tblPr>
  </w:style>
  <w:style w:type="table" w:customStyle="1" w:styleId="af">
    <w:basedOn w:val="TableNormal4"/>
    <w:tblPr>
      <w:tblStyleRowBandSize w:val="1"/>
      <w:tblStyleColBandSize w:val="1"/>
    </w:tblPr>
  </w:style>
  <w:style w:type="table" w:customStyle="1" w:styleId="af0">
    <w:basedOn w:val="TableNormal4"/>
    <w:tblPr>
      <w:tblStyleRowBandSize w:val="1"/>
      <w:tblStyleColBandSize w:val="1"/>
    </w:tblPr>
  </w:style>
  <w:style w:type="table" w:customStyle="1" w:styleId="af1">
    <w:basedOn w:val="TableNormal4"/>
    <w:tblPr>
      <w:tblStyleRowBandSize w:val="1"/>
      <w:tblStyleColBandSize w:val="1"/>
    </w:tblPr>
  </w:style>
  <w:style w:type="table" w:customStyle="1" w:styleId="af2">
    <w:basedOn w:val="TableNormal4"/>
    <w:tblPr>
      <w:tblStyleRowBandSize w:val="1"/>
      <w:tblStyleColBandSize w:val="1"/>
    </w:tblPr>
  </w:style>
  <w:style w:type="table" w:customStyle="1" w:styleId="af3">
    <w:basedOn w:val="TableNormal4"/>
    <w:tblPr>
      <w:tblStyleRowBandSize w:val="1"/>
      <w:tblStyleColBandSize w:val="1"/>
    </w:tblPr>
  </w:style>
  <w:style w:type="table" w:customStyle="1" w:styleId="af4">
    <w:basedOn w:val="TableNormal4"/>
    <w:tblPr>
      <w:tblStyleRowBandSize w:val="1"/>
      <w:tblStyleColBandSize w:val="1"/>
    </w:tblPr>
  </w:style>
  <w:style w:type="table" w:customStyle="1" w:styleId="af5">
    <w:basedOn w:val="TableNormal4"/>
    <w:tblPr>
      <w:tblStyleRowBandSize w:val="1"/>
      <w:tblStyleColBandSize w:val="1"/>
    </w:tblPr>
  </w:style>
  <w:style w:type="table" w:customStyle="1" w:styleId="af6">
    <w:basedOn w:val="TableNormal4"/>
    <w:tblPr>
      <w:tblStyleRowBandSize w:val="1"/>
      <w:tblStyleColBandSize w:val="1"/>
    </w:tblPr>
  </w:style>
  <w:style w:type="table" w:customStyle="1" w:styleId="af7">
    <w:basedOn w:val="TableNormal4"/>
    <w:tblPr>
      <w:tblStyleRowBandSize w:val="1"/>
      <w:tblStyleColBandSize w:val="1"/>
    </w:tblPr>
  </w:style>
  <w:style w:type="table" w:customStyle="1" w:styleId="af8">
    <w:basedOn w:val="TableNormal4"/>
    <w:tblPr>
      <w:tblStyleRowBandSize w:val="1"/>
      <w:tblStyleColBandSize w:val="1"/>
    </w:tblPr>
  </w:style>
  <w:style w:type="table" w:customStyle="1" w:styleId="af9">
    <w:basedOn w:val="TableNormal4"/>
    <w:tblPr>
      <w:tblStyleRowBandSize w:val="1"/>
      <w:tblStyleColBandSize w:val="1"/>
    </w:tblPr>
  </w:style>
  <w:style w:type="table" w:customStyle="1" w:styleId="afa">
    <w:basedOn w:val="TableNormal4"/>
    <w:tblPr>
      <w:tblStyleRowBandSize w:val="1"/>
      <w:tblStyleColBandSize w:val="1"/>
    </w:tblPr>
  </w:style>
  <w:style w:type="table" w:customStyle="1" w:styleId="afb">
    <w:basedOn w:val="TableNormal4"/>
    <w:tblPr>
      <w:tblStyleRowBandSize w:val="1"/>
      <w:tblStyleColBandSize w:val="1"/>
    </w:tblPr>
  </w:style>
  <w:style w:type="table" w:customStyle="1" w:styleId="afc">
    <w:basedOn w:val="TableNormal4"/>
    <w:tblPr>
      <w:tblStyleRowBandSize w:val="1"/>
      <w:tblStyleColBandSize w:val="1"/>
    </w:tblPr>
  </w:style>
  <w:style w:type="table" w:customStyle="1" w:styleId="afd">
    <w:basedOn w:val="TableNormal4"/>
    <w:tblPr>
      <w:tblStyleRowBandSize w:val="1"/>
      <w:tblStyleColBandSize w:val="1"/>
    </w:tblPr>
  </w:style>
  <w:style w:type="table" w:customStyle="1" w:styleId="afe">
    <w:basedOn w:val="TableNormal4"/>
    <w:tblPr>
      <w:tblStyleRowBandSize w:val="1"/>
      <w:tblStyleColBandSize w:val="1"/>
    </w:tblPr>
  </w:style>
  <w:style w:type="table" w:customStyle="1" w:styleId="aff">
    <w:basedOn w:val="TableNormal4"/>
    <w:tblPr>
      <w:tblStyleRowBandSize w:val="1"/>
      <w:tblStyleColBandSize w:val="1"/>
    </w:tblPr>
  </w:style>
  <w:style w:type="table" w:customStyle="1" w:styleId="aff0">
    <w:basedOn w:val="TableNormal4"/>
    <w:tblPr>
      <w:tblStyleRowBandSize w:val="1"/>
      <w:tblStyleColBandSize w:val="1"/>
    </w:tblPr>
  </w:style>
  <w:style w:type="table" w:customStyle="1" w:styleId="aff1">
    <w:basedOn w:val="TableNormal4"/>
    <w:tblPr>
      <w:tblStyleRowBandSize w:val="1"/>
      <w:tblStyleColBandSize w:val="1"/>
    </w:tblPr>
  </w:style>
  <w:style w:type="table" w:customStyle="1" w:styleId="aff2">
    <w:basedOn w:val="TableNormal4"/>
    <w:tblPr>
      <w:tblStyleRowBandSize w:val="1"/>
      <w:tblStyleColBandSize w:val="1"/>
    </w:tblPr>
  </w:style>
  <w:style w:type="table" w:customStyle="1" w:styleId="aff3">
    <w:basedOn w:val="TableNormal4"/>
    <w:tblPr>
      <w:tblStyleRowBandSize w:val="1"/>
      <w:tblStyleColBandSize w:val="1"/>
    </w:tblPr>
  </w:style>
  <w:style w:type="table" w:customStyle="1" w:styleId="aff4">
    <w:basedOn w:val="TableNormal4"/>
    <w:tblPr>
      <w:tblStyleRowBandSize w:val="1"/>
      <w:tblStyleColBandSize w:val="1"/>
    </w:tblPr>
  </w:style>
  <w:style w:type="table" w:customStyle="1" w:styleId="aff5">
    <w:basedOn w:val="TableNormal4"/>
    <w:tblPr>
      <w:tblStyleRowBandSize w:val="1"/>
      <w:tblStyleColBandSize w:val="1"/>
    </w:tblPr>
  </w:style>
  <w:style w:type="table" w:customStyle="1" w:styleId="aff6">
    <w:basedOn w:val="TableNormal4"/>
    <w:tblPr>
      <w:tblStyleRowBandSize w:val="1"/>
      <w:tblStyleColBandSize w:val="1"/>
    </w:tblPr>
  </w:style>
  <w:style w:type="table" w:customStyle="1" w:styleId="aff7">
    <w:basedOn w:val="TableNormal4"/>
    <w:tblPr>
      <w:tblStyleRowBandSize w:val="1"/>
      <w:tblStyleColBandSize w:val="1"/>
    </w:tblPr>
  </w:style>
  <w:style w:type="table" w:customStyle="1" w:styleId="aff8">
    <w:basedOn w:val="TableNormal4"/>
    <w:tblPr>
      <w:tblStyleRowBandSize w:val="1"/>
      <w:tblStyleColBandSize w:val="1"/>
    </w:tblPr>
  </w:style>
  <w:style w:type="table" w:customStyle="1" w:styleId="aff9">
    <w:basedOn w:val="TableNormal4"/>
    <w:tblPr>
      <w:tblStyleRowBandSize w:val="1"/>
      <w:tblStyleColBandSize w:val="1"/>
    </w:tblPr>
  </w:style>
  <w:style w:type="table" w:customStyle="1" w:styleId="affa">
    <w:basedOn w:val="TableNormal4"/>
    <w:tblPr>
      <w:tblStyleRowBandSize w:val="1"/>
      <w:tblStyleColBandSize w:val="1"/>
    </w:tblPr>
  </w:style>
  <w:style w:type="table" w:customStyle="1" w:styleId="affb">
    <w:basedOn w:val="TableNormal4"/>
    <w:tblPr>
      <w:tblStyleRowBandSize w:val="1"/>
      <w:tblStyleColBandSize w:val="1"/>
    </w:tblPr>
  </w:style>
  <w:style w:type="table" w:customStyle="1" w:styleId="affc">
    <w:basedOn w:val="TableNormal4"/>
    <w:tblPr>
      <w:tblStyleRowBandSize w:val="1"/>
      <w:tblStyleColBandSize w:val="1"/>
    </w:tblPr>
  </w:style>
  <w:style w:type="table" w:customStyle="1" w:styleId="affd">
    <w:basedOn w:val="TableNormal4"/>
    <w:tblPr>
      <w:tblStyleRowBandSize w:val="1"/>
      <w:tblStyleColBandSize w:val="1"/>
    </w:tblPr>
  </w:style>
  <w:style w:type="table" w:customStyle="1" w:styleId="affe">
    <w:basedOn w:val="TableNormal4"/>
    <w:tblPr>
      <w:tblStyleRowBandSize w:val="1"/>
      <w:tblStyleColBandSize w:val="1"/>
    </w:tblPr>
  </w:style>
  <w:style w:type="table" w:customStyle="1" w:styleId="afff">
    <w:basedOn w:val="TableNormal4"/>
    <w:tblPr>
      <w:tblStyleRowBandSize w:val="1"/>
      <w:tblStyleColBandSize w:val="1"/>
    </w:tblPr>
  </w:style>
  <w:style w:type="table" w:customStyle="1" w:styleId="afff0">
    <w:basedOn w:val="TableNormal4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DC14A3"/>
    <w:pPr>
      <w:ind w:left="720"/>
      <w:contextualSpacing/>
    </w:pPr>
  </w:style>
  <w:style w:type="table" w:customStyle="1" w:styleId="afff1">
    <w:basedOn w:val="TableNormal0"/>
    <w:tblPr>
      <w:tblStyleRowBandSize w:val="1"/>
      <w:tblStyleColBandSize w:val="1"/>
    </w:tblPr>
  </w:style>
  <w:style w:type="table" w:customStyle="1" w:styleId="afff2">
    <w:basedOn w:val="TableNormal0"/>
    <w:tblPr>
      <w:tblStyleRowBandSize w:val="1"/>
      <w:tblStyleColBandSize w:val="1"/>
    </w:tblPr>
  </w:style>
  <w:style w:type="table" w:customStyle="1" w:styleId="afff3">
    <w:basedOn w:val="TableNormal0"/>
    <w:tblPr>
      <w:tblStyleRowBandSize w:val="1"/>
      <w:tblStyleColBandSize w:val="1"/>
    </w:tblPr>
  </w:style>
  <w:style w:type="table" w:customStyle="1" w:styleId="afff4">
    <w:basedOn w:val="TableNormal0"/>
    <w:tblPr>
      <w:tblStyleRowBandSize w:val="1"/>
      <w:tblStyleColBandSize w:val="1"/>
    </w:tblPr>
  </w:style>
  <w:style w:type="table" w:customStyle="1" w:styleId="afff5">
    <w:basedOn w:val="TableNormal0"/>
    <w:tblPr>
      <w:tblStyleRowBandSize w:val="1"/>
      <w:tblStyleColBandSize w:val="1"/>
    </w:tblPr>
  </w:style>
  <w:style w:type="table" w:customStyle="1" w:styleId="afff6">
    <w:basedOn w:val="TableNormal0"/>
    <w:tblPr>
      <w:tblStyleRowBandSize w:val="1"/>
      <w:tblStyleColBandSize w:val="1"/>
    </w:tblPr>
  </w:style>
  <w:style w:type="table" w:customStyle="1" w:styleId="afff7">
    <w:basedOn w:val="TableNormal0"/>
    <w:tblPr>
      <w:tblStyleRowBandSize w:val="1"/>
      <w:tblStyleColBandSize w:val="1"/>
    </w:tblPr>
  </w:style>
  <w:style w:type="table" w:customStyle="1" w:styleId="afff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ZBDTES+CH5YQfDb9ytL41WEORQ==">CgMxLjAyCGguZ2pkZ3hzOAByITFBSk85NmZZSnVaVFZfZkZPa19sSzFXb2dLQUJrZnRJcQ==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David Brian Sandoval Falcon</cp:lastModifiedBy>
  <cp:revision>3</cp:revision>
  <dcterms:created xsi:type="dcterms:W3CDTF">2024-08-29T20:45:00Z</dcterms:created>
  <dcterms:modified xsi:type="dcterms:W3CDTF">2025-04-10T22:40:00Z</dcterms:modified>
</cp:coreProperties>
</file>