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1440" w:firstLine="720"/>
        <w:contextualSpacing w:val="0"/>
      </w:pPr>
      <w:r w:rsidDel="00000000" w:rsidR="00000000" w:rsidRPr="00000000">
        <w:rPr>
          <w:rFonts w:ascii="Open Sans" w:cs="Open Sans" w:eastAsia="Open Sans" w:hAnsi="Open Sans"/>
          <w:b w:val="1"/>
          <w:color w:val="38761d"/>
          <w:sz w:val="36"/>
          <w:szCs w:val="36"/>
          <w:rtl w:val="0"/>
        </w:rPr>
        <w:t xml:space="preserve">Pivigo Challenges Scope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In this document we set the priorities for each of the challenges that we will propose to the community as an opportunity to help in the training and testing of the skills most in use in Data Science roles. We intend to bring together a testing/training  + rewarding system  as a ‘badges’ system, that would be used as a verification of the leverage of the different skills. There are many training/testing badges systems available online.   We are going to be focusing our attention in building an integrated profile for a Data Scientist. This has to be reflected in each of the challenges that will be linked and very much DS ‘ flavoured’. This is the difference we will offer with respect to the rest of the challenges.</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 In the following we explain the scope of the skills/tools separated in broad areas as (by no means this is an extensive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sz w:val="24"/>
          <w:szCs w:val="24"/>
          <w:rtl w:val="0"/>
        </w:rPr>
        <w:t xml:space="preserve">1-Programming skills- Preferred languages: Python, R, SQL</w:t>
      </w:r>
    </w:p>
    <w:p w:rsidR="00000000" w:rsidDel="00000000" w:rsidP="00000000" w:rsidRDefault="00000000" w:rsidRPr="00000000">
      <w:pPr>
        <w:contextualSpacing w:val="0"/>
      </w:pPr>
      <w:r w:rsidDel="00000000" w:rsidR="00000000" w:rsidRPr="00000000">
        <w:rPr>
          <w:rFonts w:ascii="Open Sans" w:cs="Open Sans" w:eastAsia="Open Sans" w:hAnsi="Open Sans"/>
          <w:sz w:val="24"/>
          <w:szCs w:val="24"/>
          <w:rtl w:val="0"/>
        </w:rPr>
        <w:t xml:space="preserve">2-Statistical analysis</w:t>
      </w:r>
    </w:p>
    <w:p w:rsidR="00000000" w:rsidDel="00000000" w:rsidP="00000000" w:rsidRDefault="00000000" w:rsidRPr="00000000">
      <w:pPr>
        <w:contextualSpacing w:val="0"/>
      </w:pPr>
      <w:r w:rsidDel="00000000" w:rsidR="00000000" w:rsidRPr="00000000">
        <w:rPr>
          <w:rFonts w:ascii="Open Sans" w:cs="Open Sans" w:eastAsia="Open Sans" w:hAnsi="Open Sans"/>
          <w:sz w:val="24"/>
          <w:szCs w:val="24"/>
          <w:rtl w:val="0"/>
        </w:rPr>
        <w:t xml:space="preserve">3-Machine Learning tools </w:t>
      </w:r>
    </w:p>
    <w:p w:rsidR="00000000" w:rsidDel="00000000" w:rsidP="00000000" w:rsidRDefault="00000000" w:rsidRPr="00000000">
      <w:pPr>
        <w:contextualSpacing w:val="0"/>
      </w:pPr>
      <w:r w:rsidDel="00000000" w:rsidR="00000000" w:rsidRPr="00000000">
        <w:rPr>
          <w:rFonts w:ascii="Open Sans" w:cs="Open Sans" w:eastAsia="Open Sans" w:hAnsi="Open Sans"/>
          <w:sz w:val="24"/>
          <w:szCs w:val="24"/>
          <w:rtl w:val="0"/>
        </w:rPr>
        <w:t xml:space="preserve">4-Soft skills (this could include contributions to the community/volunteer work/networking/English proficiency/presentation skills, although it’s difficult to test the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b w:val="1"/>
          <w:color w:val="38761d"/>
          <w:sz w:val="28"/>
          <w:szCs w:val="28"/>
          <w:rtl w:val="0"/>
        </w:rPr>
        <w:t xml:space="preserve">1-Programming skills</w:t>
      </w:r>
    </w:p>
    <w:p w:rsidR="00000000" w:rsidDel="00000000" w:rsidP="00000000" w:rsidRDefault="00000000" w:rsidRPr="00000000">
      <w:pPr>
        <w:contextualSpacing w:val="0"/>
      </w:pPr>
      <w:r w:rsidDel="00000000" w:rsidR="00000000" w:rsidRPr="00000000">
        <w:rPr>
          <w:rFonts w:ascii="Open Sans" w:cs="Open Sans" w:eastAsia="Open Sans" w:hAnsi="Open Sans"/>
          <w:b w:val="1"/>
          <w:color w:val="38761d"/>
          <w:rtl w:val="0"/>
        </w:rPr>
        <w:t xml:space="preserve">Training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b w:val="1"/>
          <w:color w:val="38761d"/>
          <w:sz w:val="24"/>
          <w:szCs w:val="24"/>
          <w:rtl w:val="0"/>
        </w:rPr>
        <w:t xml:space="preserve">Python: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The basics of programming in python should include:</w:t>
      </w:r>
    </w:p>
    <w:p w:rsidR="00000000" w:rsidDel="00000000" w:rsidP="00000000" w:rsidRDefault="00000000" w:rsidRPr="00000000">
      <w:pPr>
        <w:contextualSpacing w:val="0"/>
      </w:pPr>
      <w:r w:rsidDel="00000000" w:rsidR="00000000" w:rsidRPr="00000000">
        <w:rPr>
          <w:rFonts w:ascii="Open Sans" w:cs="Open Sans" w:eastAsia="Open Sans" w:hAnsi="Open Sans"/>
          <w:b w:val="1"/>
          <w:rtl w:val="0"/>
        </w:rPr>
        <w:t xml:space="preserve">-understanding of data types and structures (lists, tuples,  sets, dictionaries, strings, etc)</w:t>
      </w:r>
      <w:r w:rsidDel="00000000" w:rsidR="00000000" w:rsidRPr="00000000">
        <w:rPr>
          <w:rFonts w:ascii="Open Sans" w:cs="Open Sans" w:eastAsia="Open Sans" w:hAnsi="Open Sans"/>
          <w:rtl w:val="0"/>
        </w:rPr>
        <w:t xml:space="preserve"> </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 Examples in ipython-- </w:t>
      </w:r>
    </w:p>
    <w:p w:rsidR="00000000" w:rsidDel="00000000" w:rsidP="00000000" w:rsidRDefault="00000000" w:rsidRPr="00000000">
      <w:pPr>
        <w:contextualSpacing w:val="0"/>
      </w:pPr>
      <w:r w:rsidDel="00000000" w:rsidR="00000000" w:rsidRPr="00000000">
        <w:rPr>
          <w:rFonts w:ascii="Open Sans" w:cs="Open Sans" w:eastAsia="Open Sans" w:hAnsi="Open Sans"/>
          <w:b w:val="1"/>
          <w:rtl w:val="0"/>
        </w:rPr>
        <w:t xml:space="preserve">types of data: numbers/strings/lists </w:t>
      </w:r>
      <w:r w:rsidDel="00000000" w:rsidR="00000000" w:rsidRPr="00000000">
        <w:rPr>
          <w:rFonts w:ascii="Open Sans" w:cs="Open Sans" w:eastAsia="Open Sans" w:hAnsi="Open Sans"/>
          <w:rtl w:val="0"/>
        </w:rPr>
        <w:t xml:space="preserve">http://www2.mpia-hd.mpg.de/~robitaille/PY4SCI_SS_2015/_static/04.%20Numbers%2C%20String%2C%20and%20Lists.html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b w:val="1"/>
          <w:rtl w:val="0"/>
        </w:rPr>
        <w:t xml:space="preserve"> booleans/tuples/dictionaries:  </w:t>
      </w:r>
      <w:r w:rsidDel="00000000" w:rsidR="00000000" w:rsidRPr="00000000">
        <w:rPr>
          <w:rFonts w:ascii="Open Sans" w:cs="Open Sans" w:eastAsia="Open Sans" w:hAnsi="Open Sans"/>
          <w:rtl w:val="0"/>
        </w:rPr>
        <w:t xml:space="preserve">(http://www2.mpia-hd.mpg.de/~robitaille/PY4SCI_SS_2015/_static/05.%20Booleans%2C%20Tuples%2C%20and%2C%20Dictionaries.html)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b w:val="1"/>
          <w:rtl w:val="0"/>
        </w:rPr>
        <w:t xml:space="preserve">-being able to create  simple functions: </w:t>
      </w:r>
    </w:p>
    <w:p w:rsidR="00000000" w:rsidDel="00000000" w:rsidP="00000000" w:rsidRDefault="00000000" w:rsidRPr="00000000">
      <w:pPr>
        <w:contextualSpacing w:val="0"/>
      </w:pPr>
      <w:r w:rsidDel="00000000" w:rsidR="00000000" w:rsidRPr="00000000">
        <w:rPr>
          <w:rFonts w:ascii="Open Sans" w:cs="Open Sans" w:eastAsia="Open Sans" w:hAnsi="Open Sans"/>
          <w:b w:val="1"/>
          <w:rtl w:val="0"/>
        </w:rPr>
        <w:tab/>
      </w:r>
      <w:r w:rsidDel="00000000" w:rsidR="00000000" w:rsidRPr="00000000">
        <w:rPr>
          <w:rFonts w:ascii="Open Sans" w:cs="Open Sans" w:eastAsia="Open Sans" w:hAnsi="Open Sans"/>
          <w:rtl w:val="0"/>
        </w:rPr>
        <w:t xml:space="preserve">examples:</w:t>
      </w:r>
    </w:p>
    <w:p w:rsidR="00000000" w:rsidDel="00000000" w:rsidP="00000000" w:rsidRDefault="00000000" w:rsidRPr="00000000">
      <w:pPr>
        <w:numPr>
          <w:ilvl w:val="1"/>
          <w:numId w:val="3"/>
        </w:numPr>
        <w:ind w:left="144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Write a function to return the area of a square given a side length</w:t>
      </w:r>
    </w:p>
    <w:p w:rsidR="00000000" w:rsidDel="00000000" w:rsidP="00000000" w:rsidRDefault="00000000" w:rsidRPr="00000000">
      <w:pPr>
        <w:ind w:left="720" w:firstLine="720"/>
        <w:contextualSpacing w:val="0"/>
      </w:pPr>
      <w:r w:rsidDel="00000000" w:rsidR="00000000" w:rsidRPr="00000000">
        <w:rPr>
          <w:rFonts w:ascii="Open Sans" w:cs="Open Sans" w:eastAsia="Open Sans" w:hAnsi="Open Sans"/>
          <w:rtl w:val="0"/>
        </w:rPr>
        <w:t xml:space="preserve">-Write a function to compute metres, given feet and inches (covering I/O, string manipulation)</w:t>
      </w:r>
    </w:p>
    <w:p w:rsidR="00000000" w:rsidDel="00000000" w:rsidP="00000000" w:rsidRDefault="00000000" w:rsidRPr="00000000">
      <w:pPr>
        <w:ind w:left="720" w:firstLine="720"/>
        <w:contextualSpacing w:val="0"/>
      </w:pPr>
      <w:r w:rsidDel="00000000" w:rsidR="00000000" w:rsidRPr="00000000">
        <w:rPr>
          <w:rFonts w:ascii="Open Sans" w:cs="Open Sans" w:eastAsia="Open Sans" w:hAnsi="Open Sans"/>
          <w:rtl w:val="0"/>
        </w:rPr>
        <w:t xml:space="preserve">-Fizzbuzz</w:t>
      </w:r>
    </w:p>
    <w:p w:rsidR="00000000" w:rsidDel="00000000" w:rsidP="00000000" w:rsidRDefault="00000000" w:rsidRPr="00000000">
      <w:pPr>
        <w:ind w:left="720" w:firstLine="720"/>
        <w:contextualSpacing w:val="0"/>
      </w:pPr>
      <w:r w:rsidDel="00000000" w:rsidR="00000000" w:rsidRPr="00000000">
        <w:rPr>
          <w:rFonts w:ascii="Open Sans" w:cs="Open Sans" w:eastAsia="Open Sans" w:hAnsi="Open Sans"/>
          <w:rtl w:val="0"/>
        </w:rPr>
        <w:t xml:space="preserve">-use of already defined functions as len, sum, int,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b w:val="1"/>
          <w:rtl w:val="0"/>
        </w:rPr>
        <w:t xml:space="preserve">-control flow- if, for j in [..].,  while, break, scope,  etc</w:t>
      </w:r>
    </w:p>
    <w:p w:rsidR="00000000" w:rsidDel="00000000" w:rsidP="00000000" w:rsidRDefault="00000000" w:rsidRPr="00000000">
      <w:pPr>
        <w:contextualSpacing w:val="0"/>
      </w:pPr>
      <w:r w:rsidDel="00000000" w:rsidR="00000000" w:rsidRPr="00000000">
        <w:rPr>
          <w:rFonts w:ascii="Open Sans" w:cs="Open Sans" w:eastAsia="Open Sans" w:hAnsi="Open Sans"/>
          <w:b w:val="1"/>
          <w:rtl w:val="0"/>
        </w:rPr>
        <w:t xml:space="preserve">-reading/writing data. </w:t>
      </w:r>
      <w:r w:rsidDel="00000000" w:rsidR="00000000" w:rsidRPr="00000000">
        <w:rPr>
          <w:rFonts w:ascii="Open Sans" w:cs="Open Sans" w:eastAsia="Open Sans" w:hAnsi="Open Sans"/>
          <w:rtl w:val="0"/>
        </w:rPr>
        <w:t xml:space="preserve">Example</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populate a random list and write an algorithm to sort it</w:t>
      </w:r>
    </w:p>
    <w:p w:rsidR="00000000" w:rsidDel="00000000" w:rsidP="00000000" w:rsidRDefault="00000000" w:rsidRPr="00000000">
      <w:pPr>
        <w:contextualSpacing w:val="0"/>
      </w:pPr>
      <w:r w:rsidDel="00000000" w:rsidR="00000000" w:rsidRPr="00000000">
        <w:rPr>
          <w:rFonts w:ascii="Open Sans" w:cs="Open Sans" w:eastAsia="Open Sans" w:hAnsi="Open Sans"/>
          <w:b w:val="1"/>
          <w:rtl w:val="0"/>
        </w:rPr>
        <w:t xml:space="preserve">-slicing data </w:t>
      </w:r>
    </w:p>
    <w:p w:rsidR="00000000" w:rsidDel="00000000" w:rsidP="00000000" w:rsidRDefault="00000000" w:rsidRPr="00000000">
      <w:pPr>
        <w:contextualSpacing w:val="0"/>
      </w:pPr>
      <w:r w:rsidDel="00000000" w:rsidR="00000000" w:rsidRPr="00000000">
        <w:rPr>
          <w:rFonts w:ascii="Open Sans" w:cs="Open Sans" w:eastAsia="Open Sans" w:hAnsi="Open Sans"/>
          <w:b w:val="1"/>
          <w:rtl w:val="0"/>
        </w:rPr>
        <w:t xml:space="preserve">-ipython, jupyter notebook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b w:val="1"/>
          <w:color w:val="38761d"/>
          <w:rtl w:val="0"/>
        </w:rPr>
        <w:t xml:space="preserve">Advanced Python:</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-being able to create a dataframe </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-classes, person_class,  objects</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-understanding the different  use of libraries as pandas, scipy, numpy, matplotlib.</w:t>
      </w:r>
    </w:p>
    <w:p w:rsidR="00000000" w:rsidDel="00000000" w:rsidP="00000000" w:rsidRDefault="00000000" w:rsidRPr="00000000">
      <w:pPr>
        <w:contextualSpacing w:val="0"/>
      </w:pPr>
      <w:hyperlink r:id="rId5">
        <w:r w:rsidDel="00000000" w:rsidR="00000000" w:rsidRPr="00000000">
          <w:rPr>
            <w:rFonts w:ascii="Open Sans" w:cs="Open Sans" w:eastAsia="Open Sans" w:hAnsi="Open Sans"/>
            <w:color w:val="1155cc"/>
            <w:u w:val="single"/>
            <w:rtl w:val="0"/>
          </w:rPr>
          <w:t xml:space="preserve">http://pandas.pydata.org/pandas-docs/stable/10min.html</w:t>
        </w:r>
      </w:hyperlink>
      <w:r w:rsidDel="00000000" w:rsidR="00000000" w:rsidRPr="00000000">
        <w:rPr>
          <w:rFonts w:ascii="Open Sans" w:cs="Open Sans" w:eastAsia="Open Sans" w:hAnsi="Open Sans"/>
          <w:rtl w:val="0"/>
        </w:rPr>
        <w:t xml:space="preserve"> (use as example of exercise)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-basic plotting with the libraries .</w:t>
      </w:r>
      <w:r w:rsidDel="00000000" w:rsidR="00000000" w:rsidRPr="00000000">
        <w:rPr>
          <w:rFonts w:ascii="Open Sans" w:cs="Open Sans" w:eastAsia="Open Sans" w:hAnsi="Open Sans"/>
          <w:color w:val="38761d"/>
          <w:rtl w:val="0"/>
        </w:rPr>
        <w:t xml:space="preserve">-ggplot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b w:val="1"/>
          <w:color w:val="38761d"/>
          <w:sz w:val="24"/>
          <w:szCs w:val="24"/>
          <w:rtl w:val="0"/>
        </w:rPr>
        <w:t xml:space="pre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The Rstudio and the R books  links to the statistics, can be combined exercises for R programmers.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b w:val="1"/>
          <w:color w:val="38761d"/>
          <w:sz w:val="24"/>
          <w:szCs w:val="24"/>
          <w:rtl w:val="0"/>
        </w:rPr>
        <w:t xml:space="preserve">Basic SQL:</w:t>
      </w:r>
    </w:p>
    <w:p w:rsidR="00000000" w:rsidDel="00000000" w:rsidP="00000000" w:rsidRDefault="00000000" w:rsidRPr="00000000">
      <w:pPr>
        <w:numPr>
          <w:ilvl w:val="0"/>
          <w:numId w:val="2"/>
        </w:numP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Select all data</w:t>
      </w:r>
    </w:p>
    <w:p w:rsidR="00000000" w:rsidDel="00000000" w:rsidP="00000000" w:rsidRDefault="00000000" w:rsidRPr="00000000">
      <w:pPr>
        <w:numPr>
          <w:ilvl w:val="0"/>
          <w:numId w:val="2"/>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Select specific columns </w:t>
      </w:r>
    </w:p>
    <w:p w:rsidR="00000000" w:rsidDel="00000000" w:rsidP="00000000" w:rsidRDefault="00000000" w:rsidRPr="00000000">
      <w:pPr>
        <w:numPr>
          <w:ilvl w:val="0"/>
          <w:numId w:val="2"/>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Select data Where  a specific column meets a condition</w:t>
      </w:r>
    </w:p>
    <w:p w:rsidR="00000000" w:rsidDel="00000000" w:rsidP="00000000" w:rsidRDefault="00000000" w:rsidRPr="00000000">
      <w:pPr>
        <w:numPr>
          <w:ilvl w:val="0"/>
          <w:numId w:val="2"/>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Inner join</w:t>
      </w:r>
    </w:p>
    <w:p w:rsidR="00000000" w:rsidDel="00000000" w:rsidP="00000000" w:rsidRDefault="00000000" w:rsidRPr="00000000">
      <w:pPr>
        <w:numPr>
          <w:ilvl w:val="0"/>
          <w:numId w:val="2"/>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Orderby</w:t>
      </w:r>
    </w:p>
    <w:p w:rsidR="00000000" w:rsidDel="00000000" w:rsidP="00000000" w:rsidRDefault="00000000" w:rsidRPr="00000000">
      <w:pPr>
        <w:contextualSpacing w:val="0"/>
      </w:pPr>
      <w:r w:rsidDel="00000000" w:rsidR="00000000" w:rsidRPr="00000000">
        <w:rPr>
          <w:rFonts w:ascii="Open Sans" w:cs="Open Sans" w:eastAsia="Open Sans" w:hAnsi="Open Sans"/>
          <w:b w:val="1"/>
          <w:color w:val="38761d"/>
          <w:rtl w:val="0"/>
        </w:rPr>
        <w:t xml:space="preserve">Advanced SQL</w:t>
      </w:r>
    </w:p>
    <w:p w:rsidR="00000000" w:rsidDel="00000000" w:rsidP="00000000" w:rsidRDefault="00000000" w:rsidRPr="00000000">
      <w:pPr>
        <w:numPr>
          <w:ilvl w:val="0"/>
          <w:numId w:val="1"/>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Outer join</w:t>
      </w:r>
    </w:p>
    <w:p w:rsidR="00000000" w:rsidDel="00000000" w:rsidP="00000000" w:rsidRDefault="00000000" w:rsidRPr="00000000">
      <w:pPr>
        <w:numPr>
          <w:ilvl w:val="0"/>
          <w:numId w:val="1"/>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Groupby </w:t>
      </w:r>
    </w:p>
    <w:p w:rsidR="00000000" w:rsidDel="00000000" w:rsidP="00000000" w:rsidRDefault="00000000" w:rsidRPr="00000000">
      <w:pPr>
        <w:numPr>
          <w:ilvl w:val="0"/>
          <w:numId w:val="1"/>
        </w:numPr>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Nested queries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b w:val="1"/>
          <w:color w:val="38761d"/>
          <w:sz w:val="28"/>
          <w:szCs w:val="28"/>
          <w:rtl w:val="0"/>
        </w:rPr>
        <w:t xml:space="preserve">2-Statistical Analysis</w:t>
      </w:r>
    </w:p>
    <w:p w:rsidR="00000000" w:rsidDel="00000000" w:rsidP="00000000" w:rsidRDefault="00000000" w:rsidRPr="00000000">
      <w:pPr>
        <w:contextualSpacing w:val="0"/>
      </w:pPr>
      <w:r w:rsidDel="00000000" w:rsidR="00000000" w:rsidRPr="00000000">
        <w:rPr>
          <w:rFonts w:ascii="Open Sans" w:cs="Open Sans" w:eastAsia="Open Sans" w:hAnsi="Open Sans"/>
          <w:b w:val="1"/>
          <w:color w:val="38761d"/>
          <w:sz w:val="24"/>
          <w:szCs w:val="24"/>
          <w:rtl w:val="0"/>
        </w:rPr>
        <w:t xml:space="preserve">Training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 </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-understanding of variables and probabilities, binomial, poisson, gaussian . distributions,mean, variance, covariance. </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-statistical modelling : linear and multiple regression</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-statistical tests (Fisher, Student, Kolmogorov?)</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-p-values</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-montecarlo methods</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-MCMC</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-Bayes (or in ML)</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-Maximum Entropy/ Information theory</w:t>
      </w:r>
    </w:p>
    <w:p w:rsidR="00000000" w:rsidDel="00000000" w:rsidP="00000000" w:rsidRDefault="00000000" w:rsidRPr="00000000">
      <w:pPr>
        <w:contextualSpacing w:val="0"/>
      </w:pPr>
      <w:r w:rsidDel="00000000" w:rsidR="00000000" w:rsidRPr="00000000">
        <w:rPr>
          <w:rFonts w:ascii="Open Sans" w:cs="Open Sans" w:eastAsia="Open Sans" w:hAnsi="Open Sans"/>
          <w:color w:val="38761d"/>
          <w:rtl w:val="0"/>
        </w:rPr>
        <w:t xml:space="preserve"> Examples-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b w:val="1"/>
          <w:color w:val="38761d"/>
          <w:sz w:val="28"/>
          <w:szCs w:val="28"/>
          <w:rtl w:val="0"/>
        </w:rPr>
        <w:t xml:space="preserve">3-Machine Learning Tools</w:t>
      </w:r>
    </w:p>
    <w:p w:rsidR="00000000" w:rsidDel="00000000" w:rsidP="00000000" w:rsidRDefault="00000000" w:rsidRPr="00000000">
      <w:pPr>
        <w:contextualSpacing w:val="0"/>
      </w:pPr>
      <w:r w:rsidDel="00000000" w:rsidR="00000000" w:rsidRPr="00000000">
        <w:rPr>
          <w:rFonts w:ascii="Open Sans" w:cs="Open Sans" w:eastAsia="Open Sans" w:hAnsi="Open Sans"/>
          <w:b w:val="1"/>
          <w:color w:val="38761d"/>
          <w:sz w:val="24"/>
          <w:szCs w:val="24"/>
          <w:rtl w:val="0"/>
        </w:rPr>
        <w:t xml:space="preserve">- Training Level</w:t>
      </w:r>
    </w:p>
    <w:p w:rsidR="00000000" w:rsidDel="00000000" w:rsidP="00000000" w:rsidRDefault="00000000" w:rsidRPr="00000000">
      <w:pPr>
        <w:contextualSpacing w:val="0"/>
      </w:pPr>
      <w:r w:rsidDel="00000000" w:rsidR="00000000" w:rsidRPr="00000000">
        <w:rPr>
          <w:rFonts w:ascii="Open Sans" w:cs="Open Sans" w:eastAsia="Open Sans" w:hAnsi="Open Sans"/>
          <w:b w:val="1"/>
          <w:color w:val="38761d"/>
          <w:sz w:val="24"/>
          <w:szCs w:val="24"/>
          <w:rtl w:val="0"/>
        </w:rPr>
        <w:t xml:space="preserve">http://www.cs.cmu.edu/%7Etom/mlbook.html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b w:val="1"/>
          <w:rtl w:val="0"/>
        </w:rPr>
        <w:t xml:space="preserve">supervised/unsupervised algorithms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Basic-</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Linear regression</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K-means classification</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Decision trees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Advanced-</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Regularisation </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Polynomial feature engineering</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Neural-networks</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Random forest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-regression</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-classification </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-confusion matrix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color w:val="38761d"/>
          <w:rtl w:val="0"/>
        </w:rPr>
        <w:t xml:space="preserve">What do you consider basic from this list? </w:t>
      </w:r>
    </w:p>
    <w:p w:rsidR="00000000" w:rsidDel="00000000" w:rsidP="00000000" w:rsidRDefault="00000000" w:rsidRPr="00000000">
      <w:pPr>
        <w:contextualSpacing w:val="0"/>
      </w:pPr>
      <w:r w:rsidDel="00000000" w:rsidR="00000000" w:rsidRPr="00000000">
        <w:rPr>
          <w:rFonts w:ascii="Open Sans" w:cs="Open Sans" w:eastAsia="Open Sans" w:hAnsi="Open Sans"/>
          <w:color w:val="38761d"/>
          <w:rtl w:val="0"/>
        </w:rPr>
        <w:t xml:space="preserve">http://www.cs.cmu.edu/%7Etom/10701_sp11/hws.shtml</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-https://www.coursera.org/learn/machine-learning#syllabus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pandas.pydata.org/pandas-docs/stable/10mi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