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  <w:rtl w:val="0"/>
        </w:rPr>
        <w:t xml:space="preserve">1. Venue Public Profile Page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(Content remains the same as the previous version - see context)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  <w:rtl w:val="0"/>
        </w:rPr>
        <w:t xml:space="preserve">2. Event Creation/Editing (Venue Perspective)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2.1. Purpose: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Enables verified venues to list events happening at their location on the platform.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2.2. Entry: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Venue user taps a "Create Event" or similar button on their Venue Dashboard (landing_page_flow).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2.3. Flow Steps: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Step 1: Event Basics: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Input Fields: Event Name, Date(s), Start Time, End Time.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Text Area: Event Description.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Optional Fields: Cover Charge amount, External Ticket Purchase Link.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Selection: Genre Tags.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Upload: Event Poster / Main Image.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Step 2: DJ Assignment: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Option A (Select Registered DJ):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Search for a DJ by name within the app's registered DJs.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Selecting a DJ sends an invitation to them.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The event listing will show "DJ Pending Approval" until the DJ accepts via their dashboard/notifications.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Option B (Manual DJ Name):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Enter the DJ's name manually (no approval needed, but no link/DJ features).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Option C (No DJ / Venue Playlist):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Select this option if the venue will manage the music. Enables Venue-Controlled Request Queue (see Section 4B).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Step 3: Request Settings (Initial Setup):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Toggle: Allow Song Requests (On/Off - default?).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Toggle: Allow Voting on Requests (On/Off - default?).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(Note: Assigned DJ might override these settings later if they accept).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Step 4: Review &amp; Publish: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Display summary of all entered details (including "DJ Pending Approval" status if applicable).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Button: "Publish Event" or "Save Draft".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(Note: Event might be publishable but show DJ as pending).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2.4. Editing: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Accessed via "Edit Event Listing" from the Venue Dashboard or the Event Details page for an event they created.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Presents a similar flow allowing modification of details. If changing/adding a registered DJ, it triggers the invitation/approval flow.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2.5. Missing Details: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How does the DJ invitation/assignment process work for registered DJs (Option A)?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Specify notification content for DJ (invitation) and Venue (DJ accepted/denied).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Can the Venue cancel a pending invitation?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Can venues set default request settings that apply to all their events initially?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What happens if an assigned DJ later changes the request settings?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  <w:rtl w:val="0"/>
        </w:rPr>
        <w:t xml:space="preserve">3. Venue Settings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(Content remains the same as the previous version - see context)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  <w:rtl w:val="0"/>
        </w:rPr>
        <w:t xml:space="preserve">4. Live Event Management Tools (Venue Perspective)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(Content remains the same as the previous version - see context)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Note: This document outlines specific flows and features relevant to Venue user accounts, including the DJ invitation process.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