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E71" w:rsidRPr="00BF3AD0" w:rsidRDefault="00E50C9B" w:rsidP="000F0E71">
      <w:pPr>
        <w:jc w:val="center"/>
        <w:rPr>
          <w:b/>
          <w:color w:val="0070C0"/>
          <w:sz w:val="40"/>
        </w:rPr>
      </w:pPr>
      <w:r>
        <w:rPr>
          <w:b/>
          <w:color w:val="0070C0"/>
          <w:sz w:val="40"/>
        </w:rPr>
        <w:t>Módulo Gestor de Ciudades</w:t>
      </w:r>
    </w:p>
    <w:p w:rsidR="000F0E71" w:rsidRDefault="00E50C9B" w:rsidP="000F0E71">
      <w:pPr>
        <w:jc w:val="both"/>
        <w:rPr>
          <w:b/>
        </w:rPr>
      </w:pPr>
      <w:r>
        <w:t xml:space="preserve">Los sistemas informáticos de CAMPUS requieren la implementación de </w:t>
      </w:r>
      <w:r w:rsidR="000A752F">
        <w:t>una funcionalidad</w:t>
      </w:r>
      <w:r>
        <w:t xml:space="preserve"> para la gestión de datos de ciudades y departamentos. </w:t>
      </w:r>
      <w:r w:rsidRPr="00BC22EA">
        <w:rPr>
          <w:b/>
        </w:rPr>
        <w:t>Elabore una aplicación web</w:t>
      </w:r>
      <w:r>
        <w:t xml:space="preserve"> que permita la gestión de estos dat</w:t>
      </w:r>
      <w:r w:rsidR="00BC22EA">
        <w:t xml:space="preserve">os con las operaciones básicas de: </w:t>
      </w:r>
      <w:r w:rsidR="00BC22EA">
        <w:rPr>
          <w:b/>
        </w:rPr>
        <w:t>crear</w:t>
      </w:r>
      <w:r w:rsidR="00BC22EA" w:rsidRPr="003104A0">
        <w:rPr>
          <w:b/>
        </w:rPr>
        <w:t>, modificar, listar y eliminar</w:t>
      </w:r>
      <w:r w:rsidR="00BC22EA">
        <w:rPr>
          <w:b/>
        </w:rPr>
        <w:t xml:space="preserve">. </w:t>
      </w:r>
    </w:p>
    <w:p w:rsidR="00E175A2" w:rsidRDefault="000A752F" w:rsidP="000F0E71">
      <w:pPr>
        <w:jc w:val="both"/>
      </w:pPr>
      <w:r>
        <w:t xml:space="preserve">La aplicación debe permitir realizar esta gestión tanto de departamentos como de ciudades teniendo en cuenta que la eliminación de un </w:t>
      </w:r>
      <w:r w:rsidRPr="000A752F">
        <w:rPr>
          <w:b/>
        </w:rPr>
        <w:t>Departamento</w:t>
      </w:r>
      <w:r>
        <w:t xml:space="preserve"> </w:t>
      </w:r>
      <w:r w:rsidR="00E175A2">
        <w:t>también eliminará</w:t>
      </w:r>
      <w:r>
        <w:t xml:space="preserve"> las </w:t>
      </w:r>
      <w:r w:rsidRPr="000A752F">
        <w:rPr>
          <w:b/>
        </w:rPr>
        <w:t>ciudades correspondientes a ese departamento</w:t>
      </w:r>
      <w:r w:rsidR="00E175A2">
        <w:t xml:space="preserve">. </w:t>
      </w:r>
    </w:p>
    <w:p w:rsidR="000A752F" w:rsidRDefault="007E68B8" w:rsidP="000F0E71">
      <w:pPr>
        <w:jc w:val="both"/>
      </w:pPr>
      <w:r>
        <w:t xml:space="preserve">Los datos de esta aplicación se manejarán en </w:t>
      </w:r>
      <w:r w:rsidR="000A752F">
        <w:t>una base de dat</w:t>
      </w:r>
      <w:r w:rsidR="00D43426">
        <w:t xml:space="preserve">os </w:t>
      </w:r>
      <w:r w:rsidR="000A752F">
        <w:t>que será administrada a través de</w:t>
      </w:r>
      <w:r w:rsidR="000A752F" w:rsidRPr="007E68B8">
        <w:rPr>
          <w:b/>
        </w:rPr>
        <w:t xml:space="preserve"> JSON Server</w:t>
      </w:r>
      <w:r w:rsidR="00D43426">
        <w:rPr>
          <w:b/>
        </w:rPr>
        <w:t xml:space="preserve"> </w:t>
      </w:r>
      <w:r w:rsidR="00D43426" w:rsidRPr="00D43426">
        <w:t>y</w:t>
      </w:r>
      <w:r w:rsidR="00D43426">
        <w:rPr>
          <w:b/>
        </w:rPr>
        <w:t xml:space="preserve"> </w:t>
      </w:r>
      <w:r w:rsidR="00D43426" w:rsidRPr="00D43426">
        <w:t>métodos</w:t>
      </w:r>
      <w:r w:rsidR="00D43426">
        <w:rPr>
          <w:b/>
        </w:rPr>
        <w:t xml:space="preserve"> Fetch API </w:t>
      </w:r>
      <w:r w:rsidR="00D43426">
        <w:t>para acceder a éstos.</w:t>
      </w:r>
    </w:p>
    <w:p w:rsidR="00CE3269" w:rsidRPr="00D43426" w:rsidRDefault="00CE3269" w:rsidP="000F0E71">
      <w:pPr>
        <w:jc w:val="both"/>
      </w:pPr>
      <w:r>
        <w:t>El siguiente es un modelo de datos que puede usar para la solución informática solicitada:</w:t>
      </w:r>
    </w:p>
    <w:p w:rsidR="004358CC" w:rsidRPr="0069301C" w:rsidRDefault="00060966" w:rsidP="004358CC">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 xml:space="preserve">{ </w:t>
      </w:r>
    </w:p>
    <w:p w:rsidR="00E175A2" w:rsidRPr="0069301C" w:rsidRDefault="00811DA7" w:rsidP="004358CC">
      <w:pPr>
        <w:shd w:val="clear" w:color="auto" w:fill="000000" w:themeFill="text1"/>
        <w:spacing w:after="0" w:line="240" w:lineRule="auto"/>
        <w:ind w:firstLine="708"/>
        <w:jc w:val="both"/>
        <w:rPr>
          <w:rFonts w:ascii="Courier New" w:hAnsi="Courier New" w:cs="Courier New"/>
          <w:b/>
          <w:color w:val="FFFFFF" w:themeColor="background1"/>
          <w:sz w:val="20"/>
        </w:rPr>
      </w:pPr>
      <w:r>
        <w:rPr>
          <w:rFonts w:ascii="Courier New" w:hAnsi="Courier New" w:cs="Courier New"/>
          <w:b/>
          <w:color w:val="FFFFFF" w:themeColor="background1"/>
          <w:sz w:val="20"/>
        </w:rPr>
        <w:t>“</w:t>
      </w:r>
      <w:r w:rsidR="00E175A2" w:rsidRPr="0069301C">
        <w:rPr>
          <w:rFonts w:ascii="Courier New" w:hAnsi="Courier New" w:cs="Courier New"/>
          <w:b/>
          <w:color w:val="FFFFFF" w:themeColor="background1"/>
          <w:sz w:val="20"/>
        </w:rPr>
        <w:t>Departamentos</w:t>
      </w:r>
      <w:r>
        <w:rPr>
          <w:rFonts w:ascii="Courier New" w:hAnsi="Courier New" w:cs="Courier New"/>
          <w:b/>
          <w:color w:val="FFFFFF" w:themeColor="background1"/>
          <w:sz w:val="20"/>
        </w:rPr>
        <w:t>”</w:t>
      </w:r>
      <w:r w:rsidR="004358CC" w:rsidRPr="0069301C">
        <w:rPr>
          <w:rFonts w:ascii="Courier New" w:hAnsi="Courier New" w:cs="Courier New"/>
          <w:b/>
          <w:color w:val="FFFFFF" w:themeColor="background1"/>
          <w:sz w:val="20"/>
        </w:rPr>
        <w:t>:</w:t>
      </w:r>
      <w:r w:rsidR="00AF7F98" w:rsidRPr="0069301C">
        <w:rPr>
          <w:rFonts w:ascii="Courier New" w:hAnsi="Courier New" w:cs="Courier New"/>
          <w:b/>
          <w:color w:val="FFFFFF" w:themeColor="background1"/>
          <w:sz w:val="20"/>
        </w:rPr>
        <w:t xml:space="preserve"> [</w:t>
      </w:r>
    </w:p>
    <w:p w:rsidR="000A752F" w:rsidRPr="0069301C" w:rsidRDefault="00E175A2" w:rsidP="004358CC">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 xml:space="preserve"> </w:t>
      </w:r>
      <w:r w:rsidR="004358CC" w:rsidRPr="0069301C">
        <w:rPr>
          <w:rFonts w:ascii="Courier New" w:hAnsi="Courier New" w:cs="Courier New"/>
          <w:b/>
          <w:color w:val="FFFFFF" w:themeColor="background1"/>
          <w:sz w:val="20"/>
        </w:rPr>
        <w:tab/>
      </w:r>
      <w:r w:rsidR="004358CC"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w:t>
      </w:r>
    </w:p>
    <w:p w:rsidR="00E175A2" w:rsidRPr="0069301C" w:rsidRDefault="00E175A2" w:rsidP="004358CC">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r w:rsidR="00060966" w:rsidRPr="0069301C">
        <w:rPr>
          <w:rFonts w:ascii="Courier New" w:hAnsi="Courier New" w:cs="Courier New"/>
          <w:b/>
          <w:color w:val="FFFFFF" w:themeColor="background1"/>
          <w:sz w:val="20"/>
        </w:rPr>
        <w:t>i</w:t>
      </w:r>
      <w:r w:rsidRPr="0069301C">
        <w:rPr>
          <w:rFonts w:ascii="Courier New" w:hAnsi="Courier New" w:cs="Courier New"/>
          <w:b/>
          <w:color w:val="FFFFFF" w:themeColor="background1"/>
          <w:sz w:val="20"/>
        </w:rPr>
        <w:t>d</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1,</w:t>
      </w:r>
    </w:p>
    <w:p w:rsidR="00E175A2" w:rsidRPr="0069301C" w:rsidRDefault="00E175A2" w:rsidP="004358CC">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proofErr w:type="spellStart"/>
      <w:r w:rsidR="00060966" w:rsidRPr="0069301C">
        <w:rPr>
          <w:rFonts w:ascii="Courier New" w:hAnsi="Courier New" w:cs="Courier New"/>
          <w:b/>
          <w:color w:val="FFFFFF" w:themeColor="background1"/>
          <w:sz w:val="20"/>
        </w:rPr>
        <w:t>n</w:t>
      </w:r>
      <w:r w:rsidRPr="0069301C">
        <w:rPr>
          <w:rFonts w:ascii="Courier New" w:hAnsi="Courier New" w:cs="Courier New"/>
          <w:b/>
          <w:color w:val="FFFFFF" w:themeColor="background1"/>
          <w:sz w:val="20"/>
        </w:rPr>
        <w:t>omDepartamento</w:t>
      </w:r>
      <w:proofErr w:type="spellEnd"/>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xml:space="preserve">: </w:t>
      </w:r>
      <w:r w:rsidR="00811DA7">
        <w:rPr>
          <w:rFonts w:ascii="Courier New" w:hAnsi="Courier New" w:cs="Courier New"/>
          <w:b/>
          <w:color w:val="FFFFFF" w:themeColor="background1"/>
          <w:sz w:val="20"/>
        </w:rPr>
        <w:t>“</w:t>
      </w:r>
      <w:r w:rsidR="00AF7F98" w:rsidRPr="0069301C">
        <w:rPr>
          <w:rFonts w:ascii="Courier New" w:hAnsi="Courier New" w:cs="Courier New"/>
          <w:b/>
          <w:color w:val="FFFFFF" w:themeColor="background1"/>
          <w:sz w:val="20"/>
        </w:rPr>
        <w:t>Santander</w:t>
      </w:r>
      <w:r w:rsidR="00811DA7">
        <w:rPr>
          <w:rFonts w:ascii="Courier New" w:hAnsi="Courier New" w:cs="Courier New"/>
          <w:b/>
          <w:color w:val="FFFFFF" w:themeColor="background1"/>
          <w:sz w:val="20"/>
        </w:rPr>
        <w:t>”</w:t>
      </w:r>
    </w:p>
    <w:p w:rsidR="00E175A2" w:rsidRPr="0069301C" w:rsidRDefault="00E175A2" w:rsidP="004358CC">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t>}</w:t>
      </w:r>
      <w:r w:rsidR="004358CC" w:rsidRPr="0069301C">
        <w:rPr>
          <w:rFonts w:ascii="Courier New" w:hAnsi="Courier New" w:cs="Courier New"/>
          <w:b/>
          <w:color w:val="FFFFFF" w:themeColor="background1"/>
          <w:sz w:val="20"/>
        </w:rPr>
        <w:t>,</w:t>
      </w:r>
    </w:p>
    <w:p w:rsidR="00AF7F98" w:rsidRPr="0069301C" w:rsidRDefault="00811DA7" w:rsidP="00AF7F98">
      <w:pPr>
        <w:shd w:val="clear" w:color="auto" w:fill="000000" w:themeFill="text1"/>
        <w:spacing w:after="0" w:line="240" w:lineRule="auto"/>
        <w:jc w:val="both"/>
        <w:rPr>
          <w:rFonts w:ascii="Courier New" w:hAnsi="Courier New" w:cs="Courier New"/>
          <w:b/>
          <w:color w:val="FFFFFF" w:themeColor="background1"/>
          <w:sz w:val="20"/>
        </w:rPr>
      </w:pPr>
      <w:r>
        <w:rPr>
          <w:rFonts w:ascii="Courier New" w:hAnsi="Courier New" w:cs="Courier New"/>
          <w:b/>
          <w:color w:val="FFFFFF" w:themeColor="background1"/>
          <w:sz w:val="20"/>
        </w:rPr>
        <w:tab/>
      </w:r>
      <w:r>
        <w:rPr>
          <w:rFonts w:ascii="Courier New" w:hAnsi="Courier New" w:cs="Courier New"/>
          <w:b/>
          <w:color w:val="FFFFFF" w:themeColor="background1"/>
          <w:sz w:val="20"/>
        </w:rPr>
        <w:tab/>
        <w:t>{</w:t>
      </w:r>
      <w:bookmarkStart w:id="0" w:name="_GoBack"/>
      <w:bookmarkEnd w:id="0"/>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r w:rsidR="00060966" w:rsidRPr="0069301C">
        <w:rPr>
          <w:rFonts w:ascii="Courier New" w:hAnsi="Courier New" w:cs="Courier New"/>
          <w:b/>
          <w:color w:val="FFFFFF" w:themeColor="background1"/>
          <w:sz w:val="20"/>
        </w:rPr>
        <w:t>i</w:t>
      </w:r>
      <w:r w:rsidRPr="0069301C">
        <w:rPr>
          <w:rFonts w:ascii="Courier New" w:hAnsi="Courier New" w:cs="Courier New"/>
          <w:b/>
          <w:color w:val="FFFFFF" w:themeColor="background1"/>
          <w:sz w:val="20"/>
        </w:rPr>
        <w:t>d</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2,</w:t>
      </w:r>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proofErr w:type="spellStart"/>
      <w:r w:rsidR="00060966" w:rsidRPr="0069301C">
        <w:rPr>
          <w:rFonts w:ascii="Courier New" w:hAnsi="Courier New" w:cs="Courier New"/>
          <w:b/>
          <w:color w:val="FFFFFF" w:themeColor="background1"/>
          <w:sz w:val="20"/>
        </w:rPr>
        <w:t>n</w:t>
      </w:r>
      <w:r w:rsidRPr="0069301C">
        <w:rPr>
          <w:rFonts w:ascii="Courier New" w:hAnsi="Courier New" w:cs="Courier New"/>
          <w:b/>
          <w:color w:val="FFFFFF" w:themeColor="background1"/>
          <w:sz w:val="20"/>
        </w:rPr>
        <w:t>omDepartamento</w:t>
      </w:r>
      <w:proofErr w:type="spellEnd"/>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xml:space="preserve">: </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Cundinamarca</w:t>
      </w:r>
      <w:r w:rsidR="00811DA7">
        <w:rPr>
          <w:rFonts w:ascii="Courier New" w:hAnsi="Courier New" w:cs="Courier New"/>
          <w:b/>
          <w:color w:val="FFFFFF" w:themeColor="background1"/>
          <w:sz w:val="20"/>
        </w:rPr>
        <w:t>”</w:t>
      </w:r>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t>}</w:t>
      </w:r>
    </w:p>
    <w:p w:rsidR="00AF7F98" w:rsidRPr="0069301C" w:rsidRDefault="00AF7F98" w:rsidP="004358CC">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t>],</w:t>
      </w:r>
    </w:p>
    <w:p w:rsidR="00E175A2" w:rsidRPr="0069301C" w:rsidRDefault="00811DA7" w:rsidP="004358CC">
      <w:pPr>
        <w:shd w:val="clear" w:color="auto" w:fill="000000" w:themeFill="text1"/>
        <w:spacing w:after="0" w:line="240" w:lineRule="auto"/>
        <w:ind w:firstLine="708"/>
        <w:jc w:val="both"/>
        <w:rPr>
          <w:rFonts w:ascii="Courier New" w:hAnsi="Courier New" w:cs="Courier New"/>
          <w:b/>
          <w:color w:val="FFFFFF" w:themeColor="background1"/>
          <w:sz w:val="20"/>
        </w:rPr>
      </w:pPr>
      <w:r>
        <w:rPr>
          <w:rFonts w:ascii="Courier New" w:hAnsi="Courier New" w:cs="Courier New"/>
          <w:b/>
          <w:color w:val="FFFFFF" w:themeColor="background1"/>
          <w:sz w:val="20"/>
        </w:rPr>
        <w:t>“</w:t>
      </w:r>
      <w:r w:rsidR="00E175A2" w:rsidRPr="0069301C">
        <w:rPr>
          <w:rFonts w:ascii="Courier New" w:hAnsi="Courier New" w:cs="Courier New"/>
          <w:b/>
          <w:color w:val="FFFFFF" w:themeColor="background1"/>
          <w:sz w:val="20"/>
        </w:rPr>
        <w:t>Ciudades</w:t>
      </w:r>
      <w:r>
        <w:rPr>
          <w:rFonts w:ascii="Courier New" w:hAnsi="Courier New" w:cs="Courier New"/>
          <w:b/>
          <w:color w:val="FFFFFF" w:themeColor="background1"/>
          <w:sz w:val="20"/>
        </w:rPr>
        <w:t>”</w:t>
      </w:r>
      <w:r w:rsidR="004358CC" w:rsidRPr="0069301C">
        <w:rPr>
          <w:rFonts w:ascii="Courier New" w:hAnsi="Courier New" w:cs="Courier New"/>
          <w:b/>
          <w:color w:val="FFFFFF" w:themeColor="background1"/>
          <w:sz w:val="20"/>
        </w:rPr>
        <w:t>:</w:t>
      </w:r>
      <w:r w:rsidR="00AF7F98" w:rsidRPr="0069301C">
        <w:rPr>
          <w:rFonts w:ascii="Courier New" w:hAnsi="Courier New" w:cs="Courier New"/>
          <w:b/>
          <w:color w:val="FFFFFF" w:themeColor="background1"/>
          <w:sz w:val="20"/>
        </w:rPr>
        <w:t xml:space="preserve"> [</w:t>
      </w:r>
    </w:p>
    <w:p w:rsidR="00E175A2" w:rsidRPr="0069301C" w:rsidRDefault="00E175A2" w:rsidP="004358CC">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t>{</w:t>
      </w:r>
    </w:p>
    <w:p w:rsidR="00E175A2" w:rsidRPr="0069301C" w:rsidRDefault="00E175A2" w:rsidP="004358CC">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r w:rsidR="00060966" w:rsidRPr="0069301C">
        <w:rPr>
          <w:rFonts w:ascii="Courier New" w:hAnsi="Courier New" w:cs="Courier New"/>
          <w:b/>
          <w:color w:val="FFFFFF" w:themeColor="background1"/>
          <w:sz w:val="20"/>
        </w:rPr>
        <w:t>i</w:t>
      </w:r>
      <w:r w:rsidRPr="0069301C">
        <w:rPr>
          <w:rFonts w:ascii="Courier New" w:hAnsi="Courier New" w:cs="Courier New"/>
          <w:b/>
          <w:color w:val="FFFFFF" w:themeColor="background1"/>
          <w:sz w:val="20"/>
        </w:rPr>
        <w:t>d</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1,</w:t>
      </w:r>
    </w:p>
    <w:p w:rsidR="00E175A2" w:rsidRPr="0069301C" w:rsidRDefault="00E175A2" w:rsidP="004358CC">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proofErr w:type="spellStart"/>
      <w:r w:rsidR="00060966" w:rsidRPr="0069301C">
        <w:rPr>
          <w:rFonts w:ascii="Courier New" w:hAnsi="Courier New" w:cs="Courier New"/>
          <w:b/>
          <w:color w:val="FFFFFF" w:themeColor="background1"/>
          <w:sz w:val="20"/>
        </w:rPr>
        <w:t>n</w:t>
      </w:r>
      <w:r w:rsidRPr="0069301C">
        <w:rPr>
          <w:rFonts w:ascii="Courier New" w:hAnsi="Courier New" w:cs="Courier New"/>
          <w:b/>
          <w:color w:val="FFFFFF" w:themeColor="background1"/>
          <w:sz w:val="20"/>
        </w:rPr>
        <w:t>omCiudad</w:t>
      </w:r>
      <w:proofErr w:type="spellEnd"/>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xml:space="preserve">: </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Bucaramanga</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w:t>
      </w:r>
    </w:p>
    <w:p w:rsidR="00E175A2" w:rsidRPr="0069301C" w:rsidRDefault="00E175A2" w:rsidP="004358CC">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proofErr w:type="spellStart"/>
      <w:r w:rsidR="00060966" w:rsidRPr="0069301C">
        <w:rPr>
          <w:rFonts w:ascii="Courier New" w:hAnsi="Courier New" w:cs="Courier New"/>
          <w:b/>
          <w:color w:val="FFFFFF" w:themeColor="background1"/>
          <w:sz w:val="20"/>
        </w:rPr>
        <w:t>d</w:t>
      </w:r>
      <w:r w:rsidRPr="0069301C">
        <w:rPr>
          <w:rFonts w:ascii="Courier New" w:hAnsi="Courier New" w:cs="Courier New"/>
          <w:b/>
          <w:color w:val="FFFFFF" w:themeColor="background1"/>
          <w:sz w:val="20"/>
        </w:rPr>
        <w:t>epartamentoId</w:t>
      </w:r>
      <w:proofErr w:type="spellEnd"/>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1</w:t>
      </w:r>
      <w:r w:rsidR="00CE3269" w:rsidRPr="0069301C">
        <w:rPr>
          <w:rFonts w:ascii="Courier New" w:hAnsi="Courier New" w:cs="Courier New"/>
          <w:b/>
          <w:color w:val="FFFFFF" w:themeColor="background1"/>
          <w:sz w:val="20"/>
        </w:rPr>
        <w:t>,</w:t>
      </w:r>
    </w:p>
    <w:p w:rsidR="00CE3269" w:rsidRPr="0069301C" w:rsidRDefault="00060966" w:rsidP="004358CC">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i</w:t>
      </w:r>
      <w:r w:rsidR="00CE3269" w:rsidRPr="0069301C">
        <w:rPr>
          <w:rFonts w:ascii="Courier New" w:hAnsi="Courier New" w:cs="Courier New"/>
          <w:b/>
          <w:color w:val="FFFFFF" w:themeColor="background1"/>
          <w:sz w:val="20"/>
        </w:rPr>
        <w:t>magen</w:t>
      </w:r>
      <w:r w:rsidR="00811DA7">
        <w:rPr>
          <w:rFonts w:ascii="Courier New" w:hAnsi="Courier New" w:cs="Courier New"/>
          <w:b/>
          <w:color w:val="FFFFFF" w:themeColor="background1"/>
          <w:sz w:val="20"/>
        </w:rPr>
        <w:t>”</w:t>
      </w:r>
      <w:r w:rsidR="00CE3269" w:rsidRPr="0069301C">
        <w:rPr>
          <w:rFonts w:ascii="Courier New" w:hAnsi="Courier New" w:cs="Courier New"/>
          <w:b/>
          <w:color w:val="FFFFFF" w:themeColor="background1"/>
          <w:sz w:val="20"/>
        </w:rPr>
        <w:t xml:space="preserve">: </w:t>
      </w:r>
      <w:hyperlink r:id="rId5" w:history="1">
        <w:r w:rsidR="003A1758" w:rsidRPr="0069301C">
          <w:rPr>
            <w:rStyle w:val="Hipervnculo"/>
            <w:rFonts w:ascii="Courier New" w:hAnsi="Courier New" w:cs="Courier New"/>
            <w:b/>
            <w:sz w:val="20"/>
          </w:rPr>
          <w:t>https://colombia.com/bucaramanga.jpg</w:t>
        </w:r>
      </w:hyperlink>
      <w:r w:rsidR="003A1758" w:rsidRPr="0069301C">
        <w:rPr>
          <w:rFonts w:ascii="Courier New" w:hAnsi="Courier New" w:cs="Courier New"/>
          <w:b/>
          <w:color w:val="FFFFFF" w:themeColor="background1"/>
          <w:sz w:val="20"/>
        </w:rPr>
        <w:t>,</w:t>
      </w:r>
    </w:p>
    <w:p w:rsidR="003A1758" w:rsidRPr="0069301C" w:rsidRDefault="003A1758" w:rsidP="004358CC">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coordenadas</w:t>
      </w:r>
      <w:proofErr w:type="gramStart"/>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w:t>
      </w:r>
      <w:proofErr w:type="gramEnd"/>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lat</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xml:space="preserve">:4, </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lon</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:72}</w:t>
      </w:r>
    </w:p>
    <w:p w:rsidR="00E175A2" w:rsidRPr="0069301C" w:rsidRDefault="004358CC" w:rsidP="004358CC">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t>}</w:t>
      </w:r>
      <w:r w:rsidR="00AF7F98" w:rsidRPr="0069301C">
        <w:rPr>
          <w:rFonts w:ascii="Courier New" w:hAnsi="Courier New" w:cs="Courier New"/>
          <w:b/>
          <w:color w:val="FFFFFF" w:themeColor="background1"/>
          <w:sz w:val="20"/>
        </w:rPr>
        <w:t>,</w:t>
      </w:r>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t>{</w:t>
      </w:r>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r w:rsidR="00060966" w:rsidRPr="0069301C">
        <w:rPr>
          <w:rFonts w:ascii="Courier New" w:hAnsi="Courier New" w:cs="Courier New"/>
          <w:b/>
          <w:color w:val="FFFFFF" w:themeColor="background1"/>
          <w:sz w:val="20"/>
        </w:rPr>
        <w:t>i</w:t>
      </w:r>
      <w:r w:rsidRPr="0069301C">
        <w:rPr>
          <w:rFonts w:ascii="Courier New" w:hAnsi="Courier New" w:cs="Courier New"/>
          <w:b/>
          <w:color w:val="FFFFFF" w:themeColor="background1"/>
          <w:sz w:val="20"/>
        </w:rPr>
        <w:t>d</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2,</w:t>
      </w:r>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proofErr w:type="spellStart"/>
      <w:r w:rsidR="00060966" w:rsidRPr="0069301C">
        <w:rPr>
          <w:rFonts w:ascii="Courier New" w:hAnsi="Courier New" w:cs="Courier New"/>
          <w:b/>
          <w:color w:val="FFFFFF" w:themeColor="background1"/>
          <w:sz w:val="20"/>
        </w:rPr>
        <w:t>n</w:t>
      </w:r>
      <w:r w:rsidRPr="0069301C">
        <w:rPr>
          <w:rFonts w:ascii="Courier New" w:hAnsi="Courier New" w:cs="Courier New"/>
          <w:b/>
          <w:color w:val="FFFFFF" w:themeColor="background1"/>
          <w:sz w:val="20"/>
        </w:rPr>
        <w:t>omCiudad</w:t>
      </w:r>
      <w:proofErr w:type="spellEnd"/>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xml:space="preserve">: </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Barrancabermeja</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w:t>
      </w:r>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proofErr w:type="spellStart"/>
      <w:r w:rsidR="00060966" w:rsidRPr="0069301C">
        <w:rPr>
          <w:rFonts w:ascii="Courier New" w:hAnsi="Courier New" w:cs="Courier New"/>
          <w:b/>
          <w:color w:val="FFFFFF" w:themeColor="background1"/>
          <w:sz w:val="20"/>
        </w:rPr>
        <w:t>d</w:t>
      </w:r>
      <w:r w:rsidRPr="0069301C">
        <w:rPr>
          <w:rFonts w:ascii="Courier New" w:hAnsi="Courier New" w:cs="Courier New"/>
          <w:b/>
          <w:color w:val="FFFFFF" w:themeColor="background1"/>
          <w:sz w:val="20"/>
        </w:rPr>
        <w:t>epartamentoId</w:t>
      </w:r>
      <w:proofErr w:type="spellEnd"/>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w:t>
      </w:r>
      <w:r w:rsidR="008A5446" w:rsidRPr="0069301C">
        <w:rPr>
          <w:rFonts w:ascii="Courier New" w:hAnsi="Courier New" w:cs="Courier New"/>
          <w:b/>
          <w:color w:val="FFFFFF" w:themeColor="background1"/>
          <w:sz w:val="20"/>
        </w:rPr>
        <w:t xml:space="preserve"> 1</w:t>
      </w:r>
      <w:r w:rsidR="00CE3269" w:rsidRPr="0069301C">
        <w:rPr>
          <w:rFonts w:ascii="Courier New" w:hAnsi="Courier New" w:cs="Courier New"/>
          <w:b/>
          <w:color w:val="FFFFFF" w:themeColor="background1"/>
          <w:sz w:val="20"/>
        </w:rPr>
        <w:t>,</w:t>
      </w:r>
    </w:p>
    <w:p w:rsidR="003A1758" w:rsidRPr="0069301C" w:rsidRDefault="00060966" w:rsidP="003A175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i</w:t>
      </w:r>
      <w:r w:rsidR="00CE3269" w:rsidRPr="0069301C">
        <w:rPr>
          <w:rFonts w:ascii="Courier New" w:hAnsi="Courier New" w:cs="Courier New"/>
          <w:b/>
          <w:color w:val="FFFFFF" w:themeColor="background1"/>
          <w:sz w:val="20"/>
        </w:rPr>
        <w:t>magen</w:t>
      </w:r>
      <w:r w:rsidR="00811DA7">
        <w:rPr>
          <w:rFonts w:ascii="Courier New" w:hAnsi="Courier New" w:cs="Courier New"/>
          <w:b/>
          <w:color w:val="FFFFFF" w:themeColor="background1"/>
          <w:sz w:val="20"/>
        </w:rPr>
        <w:t>”</w:t>
      </w:r>
      <w:r w:rsidR="00CE3269" w:rsidRPr="0069301C">
        <w:rPr>
          <w:rFonts w:ascii="Courier New" w:hAnsi="Courier New" w:cs="Courier New"/>
          <w:b/>
          <w:color w:val="FFFFFF" w:themeColor="background1"/>
          <w:sz w:val="20"/>
        </w:rPr>
        <w:t xml:space="preserve">: </w:t>
      </w:r>
      <w:r w:rsidR="00811DA7">
        <w:rPr>
          <w:rFonts w:ascii="Courier New" w:hAnsi="Courier New" w:cs="Courier New"/>
          <w:b/>
          <w:color w:val="FFFFFF" w:themeColor="background1"/>
          <w:sz w:val="20"/>
        </w:rPr>
        <w:t>“</w:t>
      </w:r>
      <w:r w:rsidR="00CE3269" w:rsidRPr="0069301C">
        <w:rPr>
          <w:rFonts w:ascii="Courier New" w:hAnsi="Courier New" w:cs="Courier New"/>
          <w:b/>
          <w:color w:val="FFFFFF" w:themeColor="background1"/>
          <w:sz w:val="20"/>
        </w:rPr>
        <w:t>https://colombia.com/barranca.jpg</w:t>
      </w:r>
      <w:proofErr w:type="gramStart"/>
      <w:r w:rsidR="00811DA7">
        <w:rPr>
          <w:rFonts w:ascii="Courier New" w:hAnsi="Courier New" w:cs="Courier New"/>
          <w:b/>
          <w:color w:val="FFFFFF" w:themeColor="background1"/>
          <w:sz w:val="20"/>
        </w:rPr>
        <w:t>”</w:t>
      </w:r>
      <w:r w:rsidR="003A1758" w:rsidRPr="0069301C">
        <w:rPr>
          <w:rFonts w:ascii="Courier New" w:hAnsi="Courier New" w:cs="Courier New"/>
          <w:b/>
          <w:color w:val="FFFFFF" w:themeColor="background1"/>
          <w:sz w:val="20"/>
        </w:rPr>
        <w:t xml:space="preserve"> ,</w:t>
      </w:r>
      <w:proofErr w:type="gramEnd"/>
    </w:p>
    <w:p w:rsidR="00CE3269" w:rsidRPr="0069301C" w:rsidRDefault="003A175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coordenadas</w:t>
      </w:r>
      <w:proofErr w:type="gramStart"/>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w:t>
      </w:r>
      <w:proofErr w:type="gramEnd"/>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lat</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xml:space="preserve">:4, </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lon</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:72}</w:t>
      </w:r>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t>},</w:t>
      </w:r>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t>{</w:t>
      </w:r>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r w:rsidR="00060966" w:rsidRPr="0069301C">
        <w:rPr>
          <w:rFonts w:ascii="Courier New" w:hAnsi="Courier New" w:cs="Courier New"/>
          <w:b/>
          <w:color w:val="FFFFFF" w:themeColor="background1"/>
          <w:sz w:val="20"/>
        </w:rPr>
        <w:t>i</w:t>
      </w:r>
      <w:r w:rsidRPr="0069301C">
        <w:rPr>
          <w:rFonts w:ascii="Courier New" w:hAnsi="Courier New" w:cs="Courier New"/>
          <w:b/>
          <w:color w:val="FFFFFF" w:themeColor="background1"/>
          <w:sz w:val="20"/>
        </w:rPr>
        <w:t>d</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3,</w:t>
      </w:r>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proofErr w:type="spellStart"/>
      <w:r w:rsidR="00060966" w:rsidRPr="0069301C">
        <w:rPr>
          <w:rFonts w:ascii="Courier New" w:hAnsi="Courier New" w:cs="Courier New"/>
          <w:b/>
          <w:color w:val="FFFFFF" w:themeColor="background1"/>
          <w:sz w:val="20"/>
        </w:rPr>
        <w:t>n</w:t>
      </w:r>
      <w:r w:rsidRPr="0069301C">
        <w:rPr>
          <w:rFonts w:ascii="Courier New" w:hAnsi="Courier New" w:cs="Courier New"/>
          <w:b/>
          <w:color w:val="FFFFFF" w:themeColor="background1"/>
          <w:sz w:val="20"/>
        </w:rPr>
        <w:t>omCiudad</w:t>
      </w:r>
      <w:proofErr w:type="spellEnd"/>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xml:space="preserve">: </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Bogotá</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w:t>
      </w:r>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proofErr w:type="spellStart"/>
      <w:r w:rsidR="00060966" w:rsidRPr="0069301C">
        <w:rPr>
          <w:rFonts w:ascii="Courier New" w:hAnsi="Courier New" w:cs="Courier New"/>
          <w:b/>
          <w:color w:val="FFFFFF" w:themeColor="background1"/>
          <w:sz w:val="20"/>
        </w:rPr>
        <w:t>d</w:t>
      </w:r>
      <w:r w:rsidRPr="0069301C">
        <w:rPr>
          <w:rFonts w:ascii="Courier New" w:hAnsi="Courier New" w:cs="Courier New"/>
          <w:b/>
          <w:color w:val="FFFFFF" w:themeColor="background1"/>
          <w:sz w:val="20"/>
        </w:rPr>
        <w:t>epartamentoId</w:t>
      </w:r>
      <w:proofErr w:type="spellEnd"/>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2</w:t>
      </w:r>
      <w:r w:rsidR="00CE3269" w:rsidRPr="0069301C">
        <w:rPr>
          <w:rFonts w:ascii="Courier New" w:hAnsi="Courier New" w:cs="Courier New"/>
          <w:b/>
          <w:color w:val="FFFFFF" w:themeColor="background1"/>
          <w:sz w:val="20"/>
        </w:rPr>
        <w:t>,</w:t>
      </w:r>
    </w:p>
    <w:p w:rsidR="003A1758" w:rsidRPr="0069301C" w:rsidRDefault="00060966" w:rsidP="003A175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i</w:t>
      </w:r>
      <w:r w:rsidR="00CE3269" w:rsidRPr="0069301C">
        <w:rPr>
          <w:rFonts w:ascii="Courier New" w:hAnsi="Courier New" w:cs="Courier New"/>
          <w:b/>
          <w:color w:val="FFFFFF" w:themeColor="background1"/>
          <w:sz w:val="20"/>
        </w:rPr>
        <w:t>magen</w:t>
      </w:r>
      <w:r w:rsidR="00811DA7">
        <w:rPr>
          <w:rFonts w:ascii="Courier New" w:hAnsi="Courier New" w:cs="Courier New"/>
          <w:b/>
          <w:color w:val="FFFFFF" w:themeColor="background1"/>
          <w:sz w:val="20"/>
        </w:rPr>
        <w:t>”</w:t>
      </w:r>
      <w:r w:rsidR="00CE3269" w:rsidRPr="0069301C">
        <w:rPr>
          <w:rFonts w:ascii="Courier New" w:hAnsi="Courier New" w:cs="Courier New"/>
          <w:b/>
          <w:color w:val="FFFFFF" w:themeColor="background1"/>
          <w:sz w:val="20"/>
        </w:rPr>
        <w:t xml:space="preserve">: </w:t>
      </w:r>
      <w:r w:rsidR="00811DA7">
        <w:rPr>
          <w:rFonts w:ascii="Courier New" w:hAnsi="Courier New" w:cs="Courier New"/>
          <w:b/>
          <w:color w:val="FFFFFF" w:themeColor="background1"/>
          <w:sz w:val="20"/>
        </w:rPr>
        <w:t>“</w:t>
      </w:r>
      <w:r w:rsidR="00CE3269" w:rsidRPr="0069301C">
        <w:rPr>
          <w:rFonts w:ascii="Courier New" w:hAnsi="Courier New" w:cs="Courier New"/>
          <w:b/>
          <w:color w:val="FFFFFF" w:themeColor="background1"/>
          <w:sz w:val="20"/>
        </w:rPr>
        <w:t>https://colombia.com/bogota.jpg</w:t>
      </w:r>
      <w:proofErr w:type="gramStart"/>
      <w:r w:rsidR="00811DA7">
        <w:rPr>
          <w:rFonts w:ascii="Courier New" w:hAnsi="Courier New" w:cs="Courier New"/>
          <w:b/>
          <w:color w:val="FFFFFF" w:themeColor="background1"/>
          <w:sz w:val="20"/>
        </w:rPr>
        <w:t>”</w:t>
      </w:r>
      <w:r w:rsidR="003A1758" w:rsidRPr="0069301C">
        <w:rPr>
          <w:rFonts w:ascii="Courier New" w:hAnsi="Courier New" w:cs="Courier New"/>
          <w:b/>
          <w:color w:val="FFFFFF" w:themeColor="background1"/>
          <w:sz w:val="20"/>
        </w:rPr>
        <w:t xml:space="preserve"> ,</w:t>
      </w:r>
      <w:proofErr w:type="gramEnd"/>
    </w:p>
    <w:p w:rsidR="00CE3269" w:rsidRPr="0069301C" w:rsidRDefault="003A175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coordenadas</w:t>
      </w:r>
      <w:proofErr w:type="gramStart"/>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w:t>
      </w:r>
      <w:proofErr w:type="gramEnd"/>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lat</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xml:space="preserve">:4, </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lon</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:72}</w:t>
      </w:r>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t>},</w:t>
      </w:r>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t>{</w:t>
      </w:r>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r w:rsidR="00060966" w:rsidRPr="0069301C">
        <w:rPr>
          <w:rFonts w:ascii="Courier New" w:hAnsi="Courier New" w:cs="Courier New"/>
          <w:b/>
          <w:color w:val="FFFFFF" w:themeColor="background1"/>
          <w:sz w:val="20"/>
        </w:rPr>
        <w:t>i</w:t>
      </w:r>
      <w:r w:rsidRPr="0069301C">
        <w:rPr>
          <w:rFonts w:ascii="Courier New" w:hAnsi="Courier New" w:cs="Courier New"/>
          <w:b/>
          <w:color w:val="FFFFFF" w:themeColor="background1"/>
          <w:sz w:val="20"/>
        </w:rPr>
        <w:t>d</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4,</w:t>
      </w:r>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proofErr w:type="spellStart"/>
      <w:r w:rsidR="00060966" w:rsidRPr="0069301C">
        <w:rPr>
          <w:rFonts w:ascii="Courier New" w:hAnsi="Courier New" w:cs="Courier New"/>
          <w:b/>
          <w:color w:val="FFFFFF" w:themeColor="background1"/>
          <w:sz w:val="20"/>
        </w:rPr>
        <w:t>n</w:t>
      </w:r>
      <w:r w:rsidRPr="0069301C">
        <w:rPr>
          <w:rFonts w:ascii="Courier New" w:hAnsi="Courier New" w:cs="Courier New"/>
          <w:b/>
          <w:color w:val="FFFFFF" w:themeColor="background1"/>
          <w:sz w:val="20"/>
        </w:rPr>
        <w:t>omCiudad</w:t>
      </w:r>
      <w:proofErr w:type="spellEnd"/>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xml:space="preserve">: </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Cajicá</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w:t>
      </w:r>
    </w:p>
    <w:p w:rsidR="00AF7F98" w:rsidRPr="0069301C" w:rsidRDefault="00AF7F98" w:rsidP="00AF7F9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proofErr w:type="spellStart"/>
      <w:r w:rsidR="00060966" w:rsidRPr="0069301C">
        <w:rPr>
          <w:rFonts w:ascii="Courier New" w:hAnsi="Courier New" w:cs="Courier New"/>
          <w:b/>
          <w:color w:val="FFFFFF" w:themeColor="background1"/>
          <w:sz w:val="20"/>
        </w:rPr>
        <w:t>d</w:t>
      </w:r>
      <w:r w:rsidRPr="0069301C">
        <w:rPr>
          <w:rFonts w:ascii="Courier New" w:hAnsi="Courier New" w:cs="Courier New"/>
          <w:b/>
          <w:color w:val="FFFFFF" w:themeColor="background1"/>
          <w:sz w:val="20"/>
        </w:rPr>
        <w:t>epartamentoId</w:t>
      </w:r>
      <w:proofErr w:type="spellEnd"/>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2</w:t>
      </w:r>
      <w:r w:rsidR="00CE3269" w:rsidRPr="0069301C">
        <w:rPr>
          <w:rFonts w:ascii="Courier New" w:hAnsi="Courier New" w:cs="Courier New"/>
          <w:b/>
          <w:color w:val="FFFFFF" w:themeColor="background1"/>
          <w:sz w:val="20"/>
        </w:rPr>
        <w:t>,</w:t>
      </w:r>
    </w:p>
    <w:p w:rsidR="003A1758" w:rsidRPr="0069301C" w:rsidRDefault="00060966" w:rsidP="003A175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i</w:t>
      </w:r>
      <w:r w:rsidR="00CE3269" w:rsidRPr="0069301C">
        <w:rPr>
          <w:rFonts w:ascii="Courier New" w:hAnsi="Courier New" w:cs="Courier New"/>
          <w:b/>
          <w:color w:val="FFFFFF" w:themeColor="background1"/>
          <w:sz w:val="20"/>
        </w:rPr>
        <w:t>magen</w:t>
      </w:r>
      <w:r w:rsidR="00811DA7">
        <w:rPr>
          <w:rFonts w:ascii="Courier New" w:hAnsi="Courier New" w:cs="Courier New"/>
          <w:b/>
          <w:color w:val="FFFFFF" w:themeColor="background1"/>
          <w:sz w:val="20"/>
        </w:rPr>
        <w:t>”</w:t>
      </w:r>
      <w:r w:rsidR="00CE3269" w:rsidRPr="0069301C">
        <w:rPr>
          <w:rFonts w:ascii="Courier New" w:hAnsi="Courier New" w:cs="Courier New"/>
          <w:b/>
          <w:color w:val="FFFFFF" w:themeColor="background1"/>
          <w:sz w:val="20"/>
        </w:rPr>
        <w:t xml:space="preserve">: </w:t>
      </w:r>
      <w:r w:rsidR="00811DA7">
        <w:rPr>
          <w:rFonts w:ascii="Courier New" w:hAnsi="Courier New" w:cs="Courier New"/>
          <w:b/>
          <w:color w:val="FFFFFF" w:themeColor="background1"/>
          <w:sz w:val="20"/>
        </w:rPr>
        <w:t>“</w:t>
      </w:r>
      <w:r w:rsidR="00CE3269" w:rsidRPr="0069301C">
        <w:rPr>
          <w:rFonts w:ascii="Courier New" w:hAnsi="Courier New" w:cs="Courier New"/>
          <w:b/>
          <w:color w:val="FFFFFF" w:themeColor="background1"/>
          <w:sz w:val="20"/>
        </w:rPr>
        <w:t>https://colombia.com/cajica.jpg</w:t>
      </w:r>
      <w:proofErr w:type="gramStart"/>
      <w:r w:rsidR="00811DA7">
        <w:rPr>
          <w:rFonts w:ascii="Courier New" w:hAnsi="Courier New" w:cs="Courier New"/>
          <w:b/>
          <w:color w:val="FFFFFF" w:themeColor="background1"/>
          <w:sz w:val="20"/>
        </w:rPr>
        <w:t>”</w:t>
      </w:r>
      <w:r w:rsidR="003A1758" w:rsidRPr="0069301C">
        <w:rPr>
          <w:rFonts w:ascii="Courier New" w:hAnsi="Courier New" w:cs="Courier New"/>
          <w:b/>
          <w:color w:val="FFFFFF" w:themeColor="background1"/>
          <w:sz w:val="20"/>
        </w:rPr>
        <w:t xml:space="preserve"> ,</w:t>
      </w:r>
      <w:proofErr w:type="gramEnd"/>
    </w:p>
    <w:p w:rsidR="003A1758" w:rsidRPr="0069301C" w:rsidRDefault="003A1758" w:rsidP="003A1758">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coordenadas</w:t>
      </w:r>
      <w:proofErr w:type="gramStart"/>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w:t>
      </w:r>
      <w:proofErr w:type="gramEnd"/>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lat</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 xml:space="preserve">:4, </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lon</w:t>
      </w:r>
      <w:r w:rsidR="00811DA7">
        <w:rPr>
          <w:rFonts w:ascii="Courier New" w:hAnsi="Courier New" w:cs="Courier New"/>
          <w:b/>
          <w:color w:val="FFFFFF" w:themeColor="background1"/>
          <w:sz w:val="20"/>
        </w:rPr>
        <w:t>”</w:t>
      </w:r>
      <w:r w:rsidRPr="0069301C">
        <w:rPr>
          <w:rFonts w:ascii="Courier New" w:hAnsi="Courier New" w:cs="Courier New"/>
          <w:b/>
          <w:color w:val="FFFFFF" w:themeColor="background1"/>
          <w:sz w:val="20"/>
        </w:rPr>
        <w:t>:72}</w:t>
      </w:r>
    </w:p>
    <w:p w:rsidR="00CE3269" w:rsidRPr="0069301C" w:rsidRDefault="00CE3269" w:rsidP="00AF7F98">
      <w:pPr>
        <w:shd w:val="clear" w:color="auto" w:fill="000000" w:themeFill="text1"/>
        <w:spacing w:after="0" w:line="240" w:lineRule="auto"/>
        <w:jc w:val="both"/>
        <w:rPr>
          <w:rFonts w:ascii="Courier New" w:hAnsi="Courier New" w:cs="Courier New"/>
          <w:b/>
          <w:color w:val="FFFFFF" w:themeColor="background1"/>
          <w:sz w:val="20"/>
        </w:rPr>
      </w:pPr>
    </w:p>
    <w:p w:rsidR="00AF7F98" w:rsidRPr="0069301C" w:rsidRDefault="00AF7F98" w:rsidP="004358CC">
      <w:pPr>
        <w:shd w:val="clear" w:color="auto" w:fill="000000" w:themeFill="text1"/>
        <w:spacing w:after="0" w:line="240" w:lineRule="auto"/>
        <w:jc w:val="both"/>
        <w:rPr>
          <w:rFonts w:ascii="Courier New" w:hAnsi="Courier New" w:cs="Courier New"/>
          <w:b/>
          <w:color w:val="FFFFFF" w:themeColor="background1"/>
          <w:sz w:val="20"/>
        </w:rPr>
      </w:pPr>
      <w:r w:rsidRPr="0069301C">
        <w:rPr>
          <w:rFonts w:ascii="Courier New" w:hAnsi="Courier New" w:cs="Courier New"/>
          <w:b/>
          <w:color w:val="FFFFFF" w:themeColor="background1"/>
          <w:sz w:val="20"/>
        </w:rPr>
        <w:tab/>
      </w:r>
      <w:r w:rsidRPr="0069301C">
        <w:rPr>
          <w:rFonts w:ascii="Courier New" w:hAnsi="Courier New" w:cs="Courier New"/>
          <w:b/>
          <w:color w:val="FFFFFF" w:themeColor="background1"/>
          <w:sz w:val="20"/>
        </w:rPr>
        <w:tab/>
        <w:t>}</w:t>
      </w:r>
    </w:p>
    <w:p w:rsidR="001A5731" w:rsidRPr="0069301C" w:rsidRDefault="004358CC" w:rsidP="00B57033">
      <w:pPr>
        <w:shd w:val="clear" w:color="auto" w:fill="000000" w:themeFill="text1"/>
        <w:spacing w:after="0"/>
        <w:ind w:firstLine="708"/>
        <w:jc w:val="both"/>
        <w:rPr>
          <w:rFonts w:ascii="Courier New" w:hAnsi="Courier New" w:cs="Courier New"/>
          <w:b/>
          <w:color w:val="FFFFFF" w:themeColor="background1"/>
          <w:sz w:val="24"/>
        </w:rPr>
      </w:pPr>
      <w:r w:rsidRPr="0069301C">
        <w:rPr>
          <w:rFonts w:ascii="Courier New" w:hAnsi="Courier New" w:cs="Courier New"/>
          <w:b/>
          <w:color w:val="FFFFFF" w:themeColor="background1"/>
          <w:sz w:val="24"/>
        </w:rPr>
        <w:t>]</w:t>
      </w:r>
    </w:p>
    <w:p w:rsidR="00060966" w:rsidRPr="0069301C" w:rsidRDefault="00060966" w:rsidP="00B57033">
      <w:pPr>
        <w:shd w:val="clear" w:color="auto" w:fill="000000" w:themeFill="text1"/>
        <w:spacing w:after="0"/>
        <w:jc w:val="both"/>
        <w:rPr>
          <w:rFonts w:ascii="Courier New" w:hAnsi="Courier New" w:cs="Courier New"/>
          <w:b/>
          <w:color w:val="FFFFFF" w:themeColor="background1"/>
          <w:sz w:val="24"/>
        </w:rPr>
      </w:pPr>
      <w:r w:rsidRPr="0069301C">
        <w:rPr>
          <w:rFonts w:ascii="Courier New" w:hAnsi="Courier New" w:cs="Courier New"/>
          <w:b/>
          <w:color w:val="FFFFFF" w:themeColor="background1"/>
          <w:sz w:val="24"/>
        </w:rPr>
        <w:t>}</w:t>
      </w:r>
    </w:p>
    <w:p w:rsidR="001450AD" w:rsidRDefault="001450AD" w:rsidP="000F0E71">
      <w:pPr>
        <w:jc w:val="both"/>
      </w:pPr>
      <w:r>
        <w:lastRenderedPageBreak/>
        <w:t>El sistema debe permitir elegir la apariencia de fondo o de tamaño de letra y recordar esta preferencia para la próxima vez que ingrese.</w:t>
      </w:r>
    </w:p>
    <w:p w:rsidR="001450AD" w:rsidRDefault="00C86D08" w:rsidP="000F0E71">
      <w:pPr>
        <w:jc w:val="both"/>
      </w:pPr>
      <w:r>
        <w:t xml:space="preserve">El sistema debe permitir conocer el estado atmosférico en tiempo real, de la ciudad que se elija, accediendo a la API externa </w:t>
      </w:r>
      <w:hyperlink r:id="rId6" w:history="1">
        <w:r w:rsidRPr="005316BD">
          <w:rPr>
            <w:rStyle w:val="Hipervnculo"/>
          </w:rPr>
          <w:t>https://home.openweathermap.org</w:t>
        </w:r>
      </w:hyperlink>
      <w:r>
        <w:t xml:space="preserve"> , para lo cual se manejan las coordenadas geográficas de la ciudad.</w:t>
      </w:r>
    </w:p>
    <w:p w:rsidR="001450AD" w:rsidRDefault="001450AD" w:rsidP="000F0E71">
      <w:pPr>
        <w:jc w:val="both"/>
      </w:pPr>
      <w:r>
        <w:t>RECOMENDACIONES:</w:t>
      </w:r>
    </w:p>
    <w:p w:rsidR="00205436" w:rsidRDefault="00C86D08" w:rsidP="00205436">
      <w:pPr>
        <w:pStyle w:val="Prrafodelista"/>
        <w:numPr>
          <w:ilvl w:val="0"/>
          <w:numId w:val="6"/>
        </w:numPr>
        <w:jc w:val="both"/>
      </w:pPr>
      <w:r>
        <w:t xml:space="preserve">Para acceder a la API </w:t>
      </w:r>
      <w:proofErr w:type="spellStart"/>
      <w:r w:rsidRPr="00205436">
        <w:rPr>
          <w:b/>
        </w:rPr>
        <w:t>Openweathermap</w:t>
      </w:r>
      <w:proofErr w:type="spellEnd"/>
      <w:r w:rsidR="00205436">
        <w:t xml:space="preserve"> d</w:t>
      </w:r>
      <w:r>
        <w:t xml:space="preserve">ebe registrarse </w:t>
      </w:r>
      <w:r w:rsidR="00205436">
        <w:t xml:space="preserve">en la página de la plataforma </w:t>
      </w:r>
      <w:r>
        <w:t>con anticipación de dos horas para que se habilite su</w:t>
      </w:r>
      <w:r w:rsidR="00205436">
        <w:t xml:space="preserve"> API Key y poder usarla en la solución actual. Este ejercicio ya se hizo anteriormente en clase, por lo tanto, debe tener una API Key activa. Si no lo hizo en clase, debe hacerlo antes de iniciar esta prueba.</w:t>
      </w:r>
    </w:p>
    <w:p w:rsidR="001450AD" w:rsidRDefault="001450AD" w:rsidP="00205436">
      <w:pPr>
        <w:pStyle w:val="Prrafodelista"/>
        <w:numPr>
          <w:ilvl w:val="0"/>
          <w:numId w:val="6"/>
        </w:numPr>
        <w:jc w:val="both"/>
      </w:pPr>
      <w:r w:rsidRPr="001450AD">
        <w:t>H</w:t>
      </w:r>
      <w:r>
        <w:t xml:space="preserve">aga uso de </w:t>
      </w:r>
      <w:r w:rsidRPr="00205436">
        <w:rPr>
          <w:b/>
        </w:rPr>
        <w:t>Local Storage</w:t>
      </w:r>
      <w:r>
        <w:t xml:space="preserve"> para manejar alguna preferencia de usuario respecto a la apariencia de la página como el color de fondo o el tamaño de letra.</w:t>
      </w:r>
    </w:p>
    <w:p w:rsidR="001450AD" w:rsidRDefault="001450AD" w:rsidP="00205436">
      <w:pPr>
        <w:pStyle w:val="Prrafodelista"/>
        <w:numPr>
          <w:ilvl w:val="0"/>
          <w:numId w:val="6"/>
        </w:numPr>
        <w:jc w:val="both"/>
      </w:pPr>
      <w:r>
        <w:t>Use el concepto de módulos para separar el programa principal Java Script de los scripts de acceso a la base de datos a través de la API. Esto facilitará la comprensión de la estructura del proyecto para usted mismo y para otros programadores.</w:t>
      </w:r>
    </w:p>
    <w:p w:rsidR="000F0E71" w:rsidRPr="00CE3269" w:rsidRDefault="000F0E71" w:rsidP="000F0E71">
      <w:pPr>
        <w:jc w:val="both"/>
        <w:rPr>
          <w:b/>
          <w:sz w:val="28"/>
        </w:rPr>
      </w:pPr>
      <w:r w:rsidRPr="00CE3269">
        <w:rPr>
          <w:b/>
          <w:sz w:val="28"/>
        </w:rPr>
        <w:t>Rúbrica de evaluación</w:t>
      </w:r>
    </w:p>
    <w:tbl>
      <w:tblPr>
        <w:tblStyle w:val="Tablaconcuadrcula"/>
        <w:tblW w:w="9054" w:type="dxa"/>
        <w:tblLayout w:type="fixed"/>
        <w:tblLook w:val="06A0" w:firstRow="1" w:lastRow="0" w:firstColumn="1" w:lastColumn="0" w:noHBand="1" w:noVBand="1"/>
      </w:tblPr>
      <w:tblGrid>
        <w:gridCol w:w="1555"/>
        <w:gridCol w:w="1557"/>
        <w:gridCol w:w="1559"/>
        <w:gridCol w:w="1559"/>
        <w:gridCol w:w="1559"/>
        <w:gridCol w:w="1265"/>
      </w:tblGrid>
      <w:tr w:rsidR="000F0E71" w:rsidTr="008F1E9C">
        <w:trPr>
          <w:trHeight w:val="300"/>
        </w:trPr>
        <w:tc>
          <w:tcPr>
            <w:tcW w:w="1555" w:type="dxa"/>
            <w:vMerge w:val="restart"/>
          </w:tcPr>
          <w:p w:rsidR="000F0E71" w:rsidRDefault="000F0E71" w:rsidP="001A5731">
            <w:r w:rsidRPr="23637579">
              <w:t>Porcentaje</w:t>
            </w:r>
          </w:p>
        </w:tc>
        <w:tc>
          <w:tcPr>
            <w:tcW w:w="1557" w:type="dxa"/>
          </w:tcPr>
          <w:p w:rsidR="000F0E71" w:rsidRDefault="000F0E71" w:rsidP="001A5731">
            <w:r w:rsidRPr="23637579">
              <w:t>Impresionante</w:t>
            </w:r>
          </w:p>
        </w:tc>
        <w:tc>
          <w:tcPr>
            <w:tcW w:w="1559" w:type="dxa"/>
          </w:tcPr>
          <w:p w:rsidR="000F0E71" w:rsidRDefault="000F0E71" w:rsidP="001A5731">
            <w:r w:rsidRPr="23637579">
              <w:t>Bien hecho</w:t>
            </w:r>
          </w:p>
        </w:tc>
        <w:tc>
          <w:tcPr>
            <w:tcW w:w="1559" w:type="dxa"/>
          </w:tcPr>
          <w:p w:rsidR="000F0E71" w:rsidRDefault="000F0E71" w:rsidP="001A5731">
            <w:r w:rsidRPr="23637579">
              <w:t>Mejorable</w:t>
            </w:r>
          </w:p>
        </w:tc>
        <w:tc>
          <w:tcPr>
            <w:tcW w:w="1559" w:type="dxa"/>
          </w:tcPr>
          <w:p w:rsidR="000F0E71" w:rsidRDefault="000F0E71" w:rsidP="001A5731">
            <w:r w:rsidRPr="23637579">
              <w:t>Deficiente</w:t>
            </w:r>
          </w:p>
        </w:tc>
        <w:tc>
          <w:tcPr>
            <w:tcW w:w="1265" w:type="dxa"/>
            <w:vMerge w:val="restart"/>
          </w:tcPr>
          <w:p w:rsidR="000F0E71" w:rsidRDefault="000F0E71" w:rsidP="001A5731">
            <w:pPr>
              <w:jc w:val="center"/>
            </w:pPr>
            <w:r w:rsidRPr="23637579">
              <w:t>Calificación</w:t>
            </w:r>
          </w:p>
        </w:tc>
      </w:tr>
      <w:tr w:rsidR="000F0E71" w:rsidTr="008F1E9C">
        <w:trPr>
          <w:trHeight w:val="300"/>
        </w:trPr>
        <w:tc>
          <w:tcPr>
            <w:tcW w:w="1555" w:type="dxa"/>
            <w:vMerge/>
          </w:tcPr>
          <w:p w:rsidR="000F0E71" w:rsidRDefault="000F0E71" w:rsidP="001A5731"/>
        </w:tc>
        <w:tc>
          <w:tcPr>
            <w:tcW w:w="1557" w:type="dxa"/>
          </w:tcPr>
          <w:p w:rsidR="000F0E71" w:rsidRDefault="000F0E71" w:rsidP="001A5731">
            <w:pPr>
              <w:jc w:val="center"/>
            </w:pPr>
            <w:r>
              <w:rPr>
                <w:noProof/>
                <w:lang w:val="es-CO" w:eastAsia="es-CO"/>
              </w:rPr>
              <w:drawing>
                <wp:inline distT="0" distB="0" distL="0" distR="0" wp14:anchorId="05BCE1AD" wp14:editId="3A2A6784">
                  <wp:extent cx="428625" cy="341815"/>
                  <wp:effectExtent l="0" t="0" r="0" b="0"/>
                  <wp:docPr id="508215456" name="Imagen 50821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8625" cy="341815"/>
                          </a:xfrm>
                          <a:prstGeom prst="rect">
                            <a:avLst/>
                          </a:prstGeom>
                        </pic:spPr>
                      </pic:pic>
                    </a:graphicData>
                  </a:graphic>
                </wp:inline>
              </w:drawing>
            </w:r>
          </w:p>
        </w:tc>
        <w:tc>
          <w:tcPr>
            <w:tcW w:w="1559" w:type="dxa"/>
          </w:tcPr>
          <w:p w:rsidR="000F0E71" w:rsidRDefault="000F0E71" w:rsidP="001A5731">
            <w:pPr>
              <w:jc w:val="center"/>
            </w:pPr>
            <w:r>
              <w:rPr>
                <w:noProof/>
                <w:lang w:val="es-CO" w:eastAsia="es-CO"/>
              </w:rPr>
              <w:drawing>
                <wp:inline distT="0" distB="0" distL="0" distR="0" wp14:anchorId="07D1F93D" wp14:editId="1D535B2D">
                  <wp:extent cx="361950" cy="367273"/>
                  <wp:effectExtent l="0" t="0" r="0" b="0"/>
                  <wp:docPr id="2123438270" name="Imagen 2123438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1950" cy="367273"/>
                          </a:xfrm>
                          <a:prstGeom prst="rect">
                            <a:avLst/>
                          </a:prstGeom>
                        </pic:spPr>
                      </pic:pic>
                    </a:graphicData>
                  </a:graphic>
                </wp:inline>
              </w:drawing>
            </w:r>
          </w:p>
        </w:tc>
        <w:tc>
          <w:tcPr>
            <w:tcW w:w="1559" w:type="dxa"/>
          </w:tcPr>
          <w:p w:rsidR="000F0E71" w:rsidRDefault="000F0E71" w:rsidP="001A5731">
            <w:pPr>
              <w:jc w:val="center"/>
            </w:pPr>
            <w:r>
              <w:rPr>
                <w:noProof/>
                <w:lang w:val="es-CO" w:eastAsia="es-CO"/>
              </w:rPr>
              <w:drawing>
                <wp:inline distT="0" distB="0" distL="0" distR="0" wp14:anchorId="21DD81CD" wp14:editId="49C94EA5">
                  <wp:extent cx="361950" cy="361950"/>
                  <wp:effectExtent l="0" t="0" r="0" b="0"/>
                  <wp:docPr id="285656766" name="Imagen 285656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1559" w:type="dxa"/>
          </w:tcPr>
          <w:p w:rsidR="000F0E71" w:rsidRDefault="000F0E71" w:rsidP="001A5731">
            <w:pPr>
              <w:jc w:val="center"/>
            </w:pPr>
            <w:r>
              <w:rPr>
                <w:noProof/>
                <w:lang w:val="es-CO" w:eastAsia="es-CO"/>
              </w:rPr>
              <w:drawing>
                <wp:inline distT="0" distB="0" distL="0" distR="0" wp14:anchorId="4ADADA1F" wp14:editId="48EEAA5B">
                  <wp:extent cx="361950" cy="361950"/>
                  <wp:effectExtent l="0" t="0" r="0" b="0"/>
                  <wp:docPr id="1463595429" name="Imagen 1463595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1265" w:type="dxa"/>
            <w:vMerge/>
          </w:tcPr>
          <w:p w:rsidR="000F0E71" w:rsidRDefault="000F0E71" w:rsidP="001A5731"/>
        </w:tc>
      </w:tr>
      <w:tr w:rsidR="000F0E71" w:rsidTr="008F1E9C">
        <w:trPr>
          <w:trHeight w:val="300"/>
        </w:trPr>
        <w:tc>
          <w:tcPr>
            <w:tcW w:w="1555" w:type="dxa"/>
          </w:tcPr>
          <w:p w:rsidR="000F7077" w:rsidRDefault="00BB1201" w:rsidP="00BB1201">
            <w:r>
              <w:t>Diseño y maquetación</w:t>
            </w:r>
          </w:p>
          <w:p w:rsidR="000F7077" w:rsidRDefault="000F7077" w:rsidP="00BB1201"/>
          <w:p w:rsidR="000F7077" w:rsidRDefault="000F7077" w:rsidP="00BB1201"/>
          <w:p w:rsidR="000F7077" w:rsidRDefault="000F7077" w:rsidP="00BB1201"/>
          <w:p w:rsidR="000F7077" w:rsidRDefault="000F7077" w:rsidP="00BB1201"/>
          <w:p w:rsidR="000F7077" w:rsidRDefault="000F7077" w:rsidP="00BB1201"/>
          <w:p w:rsidR="000F7077" w:rsidRDefault="000F7077" w:rsidP="00BB1201"/>
          <w:p w:rsidR="000F7077" w:rsidRDefault="000F7077" w:rsidP="00BB1201"/>
          <w:p w:rsidR="000F7077" w:rsidRDefault="000F7077" w:rsidP="00BB1201"/>
          <w:p w:rsidR="000F0E71" w:rsidRDefault="00205436" w:rsidP="000B42B6">
            <w:pPr>
              <w:jc w:val="center"/>
            </w:pPr>
            <w:r>
              <w:t>10</w:t>
            </w:r>
            <w:r w:rsidR="000F0E71" w:rsidRPr="23637579">
              <w:t>%</w:t>
            </w:r>
          </w:p>
        </w:tc>
        <w:tc>
          <w:tcPr>
            <w:tcW w:w="1557" w:type="dxa"/>
          </w:tcPr>
          <w:p w:rsidR="000F0E71" w:rsidRDefault="000F0E71" w:rsidP="001A5731">
            <w:r w:rsidRPr="23637579">
              <w:t>El diseño de la aplicación es coherente con el tema y utiliza correctamente reglas de estilo.</w:t>
            </w:r>
          </w:p>
          <w:p w:rsidR="000F0E71" w:rsidRDefault="000F0E71" w:rsidP="001A5731"/>
          <w:p w:rsidR="000F0E71" w:rsidRDefault="000F0E71" w:rsidP="001A5731"/>
          <w:p w:rsidR="000F0E71" w:rsidRDefault="000F0E71" w:rsidP="000F7077">
            <w:pPr>
              <w:jc w:val="center"/>
            </w:pPr>
            <w:r w:rsidRPr="23637579">
              <w:t>5.0</w:t>
            </w:r>
          </w:p>
        </w:tc>
        <w:tc>
          <w:tcPr>
            <w:tcW w:w="1559" w:type="dxa"/>
          </w:tcPr>
          <w:p w:rsidR="000F7077" w:rsidRDefault="000F0E71" w:rsidP="001A5731">
            <w:r w:rsidRPr="23637579">
              <w:t>El diseño de la aplicación es visualmente adecuado, presenta errores en la definición de algunas reglas de estilo.</w:t>
            </w:r>
          </w:p>
          <w:p w:rsidR="000F7077" w:rsidRDefault="000F7077" w:rsidP="001A5731"/>
          <w:p w:rsidR="000F0E71" w:rsidRDefault="000F0E71" w:rsidP="000F7077">
            <w:pPr>
              <w:jc w:val="center"/>
            </w:pPr>
            <w:r w:rsidRPr="23637579">
              <w:t>4.0</w:t>
            </w:r>
          </w:p>
        </w:tc>
        <w:tc>
          <w:tcPr>
            <w:tcW w:w="1559" w:type="dxa"/>
          </w:tcPr>
          <w:p w:rsidR="000F0E71" w:rsidRDefault="000F0E71" w:rsidP="001A5731">
            <w:r w:rsidRPr="23637579">
              <w:t>El diseño presentado tiene baja calidad y no se ajusta a los cambios del tamaño de la resolución de la pantalla</w:t>
            </w:r>
          </w:p>
          <w:p w:rsidR="000F0E71" w:rsidRDefault="000F0E71" w:rsidP="001A5731"/>
          <w:p w:rsidR="000F0E71" w:rsidRDefault="000F0E71" w:rsidP="000F7077">
            <w:pPr>
              <w:jc w:val="center"/>
            </w:pPr>
            <w:r w:rsidRPr="23637579">
              <w:t>3.5</w:t>
            </w:r>
          </w:p>
        </w:tc>
        <w:tc>
          <w:tcPr>
            <w:tcW w:w="1559" w:type="dxa"/>
          </w:tcPr>
          <w:p w:rsidR="000F0E71" w:rsidRDefault="000F0E71" w:rsidP="001A5731">
            <w:r w:rsidRPr="23637579">
              <w:t xml:space="preserve">No presenta un diseño de acuerdo al proceso de entrenamiento. </w:t>
            </w:r>
          </w:p>
          <w:p w:rsidR="000F0E71" w:rsidRDefault="000F0E71" w:rsidP="001A5731"/>
          <w:p w:rsidR="000F0E71" w:rsidRDefault="000F0E71" w:rsidP="001A5731"/>
          <w:p w:rsidR="000F0E71" w:rsidRDefault="000F0E71" w:rsidP="001A5731"/>
          <w:p w:rsidR="000F7077" w:rsidRDefault="000F7077" w:rsidP="001A5731"/>
          <w:p w:rsidR="000F0E71" w:rsidRDefault="000F0E71" w:rsidP="000F7077">
            <w:pPr>
              <w:jc w:val="center"/>
            </w:pPr>
            <w:r w:rsidRPr="23637579">
              <w:t>2.0</w:t>
            </w:r>
          </w:p>
        </w:tc>
        <w:tc>
          <w:tcPr>
            <w:tcW w:w="1265" w:type="dxa"/>
          </w:tcPr>
          <w:p w:rsidR="000F0E71" w:rsidRDefault="000F0E71" w:rsidP="001A5731"/>
        </w:tc>
      </w:tr>
      <w:tr w:rsidR="000F0E71" w:rsidTr="008F1E9C">
        <w:trPr>
          <w:trHeight w:val="300"/>
        </w:trPr>
        <w:tc>
          <w:tcPr>
            <w:tcW w:w="1555" w:type="dxa"/>
          </w:tcPr>
          <w:p w:rsidR="000F0E71" w:rsidRDefault="000F0E71" w:rsidP="001A5731">
            <w:r w:rsidRPr="23637579">
              <w:t>Estructura y orden del proyecto</w:t>
            </w:r>
          </w:p>
          <w:p w:rsidR="009354E4" w:rsidRDefault="009354E4" w:rsidP="001A5731"/>
          <w:p w:rsidR="009354E4" w:rsidRDefault="009354E4" w:rsidP="001A5731"/>
          <w:p w:rsidR="009354E4" w:rsidRDefault="009354E4" w:rsidP="001A5731"/>
          <w:p w:rsidR="009354E4" w:rsidRDefault="009354E4" w:rsidP="001A5731"/>
          <w:p w:rsidR="009354E4" w:rsidRDefault="009354E4" w:rsidP="001A5731"/>
          <w:p w:rsidR="009354E4" w:rsidRDefault="009354E4" w:rsidP="001A5731"/>
          <w:p w:rsidR="009354E4" w:rsidRDefault="009354E4" w:rsidP="001A5731"/>
          <w:p w:rsidR="009354E4" w:rsidRDefault="009354E4" w:rsidP="001A5731"/>
          <w:p w:rsidR="009354E4" w:rsidRDefault="009354E4" w:rsidP="001A5731"/>
          <w:p w:rsidR="009354E4" w:rsidRDefault="009354E4" w:rsidP="001A5731"/>
          <w:p w:rsidR="000F0E71" w:rsidRDefault="00CE3269" w:rsidP="009354E4">
            <w:pPr>
              <w:jc w:val="center"/>
            </w:pPr>
            <w:r>
              <w:t>20</w:t>
            </w:r>
            <w:r w:rsidR="000F0E71" w:rsidRPr="23637579">
              <w:t>%</w:t>
            </w:r>
          </w:p>
        </w:tc>
        <w:tc>
          <w:tcPr>
            <w:tcW w:w="1557" w:type="dxa"/>
          </w:tcPr>
          <w:p w:rsidR="000F0E71" w:rsidRDefault="000F0E71" w:rsidP="001A5731">
            <w:r w:rsidRPr="23637579">
              <w:t>El proyecto posee una estructura que facilita la organización de los recursos como imágenes, archivos de JavaScript, importación de librerías etc.</w:t>
            </w:r>
          </w:p>
          <w:p w:rsidR="000F0E71" w:rsidRDefault="000F0E71" w:rsidP="009354E4">
            <w:pPr>
              <w:jc w:val="center"/>
            </w:pPr>
            <w:r w:rsidRPr="23637579">
              <w:t>5.0</w:t>
            </w:r>
          </w:p>
        </w:tc>
        <w:tc>
          <w:tcPr>
            <w:tcW w:w="1559" w:type="dxa"/>
          </w:tcPr>
          <w:p w:rsidR="000F0E71" w:rsidRDefault="000F0E71" w:rsidP="001A5731">
            <w:r w:rsidRPr="23637579">
              <w:t>El proyecto posee algunas carpetas que permiten organiza los recursos internos.</w:t>
            </w:r>
          </w:p>
          <w:p w:rsidR="000F0E71" w:rsidRDefault="000F0E71" w:rsidP="001A5731"/>
          <w:p w:rsidR="000F0E71" w:rsidRDefault="000F0E71" w:rsidP="001A5731"/>
          <w:p w:rsidR="000F0E71" w:rsidRDefault="000F0E71" w:rsidP="001A5731"/>
          <w:p w:rsidR="000F0E71" w:rsidRDefault="000F0E71" w:rsidP="001A5731"/>
          <w:p w:rsidR="000F0E71" w:rsidRDefault="000F0E71" w:rsidP="001A5731"/>
          <w:p w:rsidR="009354E4" w:rsidRDefault="009354E4" w:rsidP="001A5731"/>
          <w:p w:rsidR="000F0E71" w:rsidRDefault="000F0E71" w:rsidP="00A46DC3">
            <w:pPr>
              <w:jc w:val="center"/>
            </w:pPr>
            <w:r w:rsidRPr="23637579">
              <w:t>4.0</w:t>
            </w:r>
          </w:p>
        </w:tc>
        <w:tc>
          <w:tcPr>
            <w:tcW w:w="1559" w:type="dxa"/>
          </w:tcPr>
          <w:p w:rsidR="000F0E71" w:rsidRDefault="000F0E71" w:rsidP="001A5731">
            <w:r w:rsidRPr="23637579">
              <w:t>La estructura de carpetas no es adecuada y no favorece a las buenas prácticas del desarrollo de software.</w:t>
            </w:r>
          </w:p>
          <w:p w:rsidR="000F0E71" w:rsidRDefault="000F0E71" w:rsidP="001A5731"/>
          <w:p w:rsidR="000F0E71" w:rsidRDefault="000F0E71" w:rsidP="001A5731"/>
          <w:p w:rsidR="000F0E71" w:rsidRDefault="000F0E71" w:rsidP="001A5731"/>
          <w:p w:rsidR="000F0E71" w:rsidRDefault="000F0E71" w:rsidP="001A5731"/>
          <w:p w:rsidR="000F0E71" w:rsidRDefault="000F0E71" w:rsidP="001A5731"/>
          <w:p w:rsidR="000F0E71" w:rsidRDefault="000F0E71" w:rsidP="00A46DC3">
            <w:pPr>
              <w:jc w:val="center"/>
            </w:pPr>
            <w:r w:rsidRPr="23637579">
              <w:t>3.0</w:t>
            </w:r>
          </w:p>
        </w:tc>
        <w:tc>
          <w:tcPr>
            <w:tcW w:w="1559" w:type="dxa"/>
          </w:tcPr>
          <w:p w:rsidR="000F0E71" w:rsidRDefault="000F0E71" w:rsidP="001A5731">
            <w:r w:rsidRPr="23637579">
              <w:t xml:space="preserve">No </w:t>
            </w:r>
            <w:r>
              <w:t>tiene estructura definida y los</w:t>
            </w:r>
            <w:r w:rsidRPr="23637579">
              <w:t xml:space="preserve"> archivos se encuentran en desorden.</w:t>
            </w:r>
          </w:p>
          <w:p w:rsidR="000F0E71" w:rsidRDefault="000F0E71" w:rsidP="001A5731"/>
          <w:p w:rsidR="000F0E71" w:rsidRDefault="000F0E71" w:rsidP="001A5731"/>
          <w:p w:rsidR="000F0E71" w:rsidRDefault="000F0E71" w:rsidP="001A5731"/>
          <w:p w:rsidR="000F0E71" w:rsidRDefault="000F0E71" w:rsidP="001A5731"/>
          <w:p w:rsidR="000F0E71" w:rsidRDefault="000F0E71" w:rsidP="001A5731"/>
          <w:p w:rsidR="00A46DC3" w:rsidRDefault="00A46DC3" w:rsidP="001A5731"/>
          <w:p w:rsidR="00A46DC3" w:rsidRDefault="00A46DC3" w:rsidP="001A5731"/>
          <w:p w:rsidR="000F0E71" w:rsidRDefault="000F0E71" w:rsidP="00A46DC3">
            <w:pPr>
              <w:jc w:val="center"/>
            </w:pPr>
            <w:r w:rsidRPr="23637579">
              <w:t>2.0</w:t>
            </w:r>
          </w:p>
        </w:tc>
        <w:tc>
          <w:tcPr>
            <w:tcW w:w="1265" w:type="dxa"/>
          </w:tcPr>
          <w:p w:rsidR="000F0E71" w:rsidRDefault="000F0E71" w:rsidP="001A5731"/>
        </w:tc>
      </w:tr>
      <w:tr w:rsidR="000F0E71" w:rsidTr="008F1E9C">
        <w:trPr>
          <w:trHeight w:val="300"/>
        </w:trPr>
        <w:tc>
          <w:tcPr>
            <w:tcW w:w="1555" w:type="dxa"/>
          </w:tcPr>
          <w:p w:rsidR="00A46DC3" w:rsidRDefault="00A46DC3" w:rsidP="00CE3269">
            <w:r>
              <w:t xml:space="preserve">Gestión de Persistencia </w:t>
            </w:r>
          </w:p>
          <w:p w:rsidR="00A46DC3" w:rsidRDefault="00A46DC3" w:rsidP="00CE3269"/>
          <w:p w:rsidR="00A46DC3" w:rsidRDefault="00A46DC3" w:rsidP="00CE3269"/>
          <w:p w:rsidR="00A46DC3" w:rsidRDefault="00A46DC3" w:rsidP="00CE3269"/>
          <w:p w:rsidR="00A46DC3" w:rsidRDefault="00A46DC3" w:rsidP="00CE3269"/>
          <w:p w:rsidR="00A46DC3" w:rsidRDefault="00A46DC3" w:rsidP="00CE3269"/>
          <w:p w:rsidR="00A46DC3" w:rsidRDefault="00A46DC3" w:rsidP="00CE3269"/>
          <w:p w:rsidR="00A46DC3" w:rsidRDefault="00A46DC3" w:rsidP="00CE3269"/>
          <w:p w:rsidR="000F0E71" w:rsidRDefault="00CE3269" w:rsidP="00A46DC3">
            <w:pPr>
              <w:jc w:val="center"/>
            </w:pPr>
            <w:r>
              <w:t>20</w:t>
            </w:r>
            <w:r w:rsidR="000F0E71" w:rsidRPr="23637579">
              <w:t>%</w:t>
            </w:r>
          </w:p>
        </w:tc>
        <w:tc>
          <w:tcPr>
            <w:tcW w:w="1557" w:type="dxa"/>
          </w:tcPr>
          <w:p w:rsidR="000F0E71" w:rsidRDefault="00A46DC3" w:rsidP="001A5731">
            <w:r>
              <w:lastRenderedPageBreak/>
              <w:t xml:space="preserve">Utiliza JSON Server para la gestión de </w:t>
            </w:r>
            <w:r>
              <w:lastRenderedPageBreak/>
              <w:t>datos del aplicativo web.</w:t>
            </w:r>
          </w:p>
          <w:p w:rsidR="00A46DC3" w:rsidRDefault="00A46DC3" w:rsidP="001A5731"/>
          <w:p w:rsidR="00A46DC3" w:rsidRDefault="00A46DC3" w:rsidP="001A5731"/>
          <w:p w:rsidR="00A46DC3" w:rsidRDefault="00A46DC3" w:rsidP="001A5731"/>
          <w:p w:rsidR="000F0E71" w:rsidRDefault="000F0E71" w:rsidP="00A46DC3">
            <w:pPr>
              <w:jc w:val="center"/>
            </w:pPr>
            <w:r w:rsidRPr="23637579">
              <w:t>5.0</w:t>
            </w:r>
          </w:p>
        </w:tc>
        <w:tc>
          <w:tcPr>
            <w:tcW w:w="1559" w:type="dxa"/>
          </w:tcPr>
          <w:p w:rsidR="00A46DC3" w:rsidRDefault="00A46DC3" w:rsidP="001A5731">
            <w:r>
              <w:lastRenderedPageBreak/>
              <w:t xml:space="preserve">Gestiona los datos para el aplicativo </w:t>
            </w:r>
            <w:r w:rsidRPr="00A46DC3">
              <w:rPr>
                <w:u w:val="single"/>
              </w:rPr>
              <w:t xml:space="preserve">con </w:t>
            </w:r>
            <w:r w:rsidRPr="00A46DC3">
              <w:rPr>
                <w:u w:val="single"/>
              </w:rPr>
              <w:lastRenderedPageBreak/>
              <w:t xml:space="preserve">otro </w:t>
            </w:r>
            <w:r w:rsidR="009354E4">
              <w:rPr>
                <w:u w:val="single"/>
              </w:rPr>
              <w:t>tipo</w:t>
            </w:r>
            <w:r w:rsidRPr="00A46DC3">
              <w:rPr>
                <w:u w:val="single"/>
              </w:rPr>
              <w:t xml:space="preserve"> de persistencia manteniendo el uso del formato JSON</w:t>
            </w:r>
          </w:p>
          <w:p w:rsidR="00A46DC3" w:rsidRDefault="00A46DC3" w:rsidP="001A5731"/>
          <w:p w:rsidR="00A46DC3" w:rsidRDefault="00A46DC3" w:rsidP="00A46DC3">
            <w:pPr>
              <w:jc w:val="center"/>
            </w:pPr>
            <w:r>
              <w:t>4.0</w:t>
            </w:r>
          </w:p>
        </w:tc>
        <w:tc>
          <w:tcPr>
            <w:tcW w:w="1559" w:type="dxa"/>
          </w:tcPr>
          <w:p w:rsidR="000F0E71" w:rsidRDefault="00A46DC3" w:rsidP="001A5731">
            <w:r>
              <w:lastRenderedPageBreak/>
              <w:t xml:space="preserve">Gestiona los datos </w:t>
            </w:r>
            <w:r w:rsidRPr="00A46DC3">
              <w:rPr>
                <w:u w:val="single"/>
              </w:rPr>
              <w:t xml:space="preserve">con otro mecanismo de </w:t>
            </w:r>
            <w:r w:rsidRPr="00A46DC3">
              <w:rPr>
                <w:u w:val="single"/>
              </w:rPr>
              <w:lastRenderedPageBreak/>
              <w:t>persistencia</w:t>
            </w:r>
            <w:r>
              <w:t xml:space="preserve"> sin usar el formato JSON</w:t>
            </w:r>
          </w:p>
          <w:p w:rsidR="00A46DC3" w:rsidRDefault="00A46DC3" w:rsidP="001A5731"/>
          <w:p w:rsidR="00A46DC3" w:rsidRDefault="00A46DC3" w:rsidP="001A5731"/>
          <w:p w:rsidR="00A46DC3" w:rsidRDefault="00A46DC3" w:rsidP="001A5731"/>
          <w:p w:rsidR="00A46DC3" w:rsidRDefault="00A46DC3" w:rsidP="00A46DC3">
            <w:pPr>
              <w:jc w:val="center"/>
            </w:pPr>
            <w:r>
              <w:t>3.0</w:t>
            </w:r>
          </w:p>
        </w:tc>
        <w:tc>
          <w:tcPr>
            <w:tcW w:w="1559" w:type="dxa"/>
          </w:tcPr>
          <w:p w:rsidR="00A46DC3" w:rsidRDefault="00A46DC3" w:rsidP="00A46DC3">
            <w:r>
              <w:lastRenderedPageBreak/>
              <w:t>No gestiona persistencia</w:t>
            </w:r>
          </w:p>
          <w:p w:rsidR="000F0E71" w:rsidRDefault="000F0E71" w:rsidP="001A5731"/>
          <w:p w:rsidR="000F0E71" w:rsidRDefault="000F0E71" w:rsidP="001A5731"/>
          <w:p w:rsidR="000F0E71" w:rsidRDefault="000F0E71" w:rsidP="001A5731"/>
          <w:p w:rsidR="000F0E71" w:rsidRDefault="000F0E71" w:rsidP="001A5731"/>
          <w:p w:rsidR="000F0E71" w:rsidRDefault="000F0E71" w:rsidP="001A5731"/>
          <w:p w:rsidR="00A46DC3" w:rsidRDefault="00A46DC3" w:rsidP="001A5731"/>
          <w:p w:rsidR="00A46DC3" w:rsidRDefault="00A46DC3" w:rsidP="001A5731"/>
          <w:p w:rsidR="00A46DC3" w:rsidRDefault="00A46DC3" w:rsidP="00A46DC3">
            <w:pPr>
              <w:jc w:val="center"/>
            </w:pPr>
            <w:r>
              <w:t>1.0</w:t>
            </w:r>
          </w:p>
        </w:tc>
        <w:tc>
          <w:tcPr>
            <w:tcW w:w="1265" w:type="dxa"/>
          </w:tcPr>
          <w:p w:rsidR="000F0E71" w:rsidRDefault="000F0E71" w:rsidP="001A5731"/>
        </w:tc>
      </w:tr>
      <w:tr w:rsidR="000F0E71" w:rsidTr="008F1E9C">
        <w:trPr>
          <w:trHeight w:val="300"/>
        </w:trPr>
        <w:tc>
          <w:tcPr>
            <w:tcW w:w="1555" w:type="dxa"/>
          </w:tcPr>
          <w:p w:rsidR="000F0E71" w:rsidRDefault="00BB1201" w:rsidP="001A5731">
            <w:r w:rsidRPr="00BB1201">
              <w:lastRenderedPageBreak/>
              <w:t>Uso de las API Fetch para: crear, modificar, listar y eliminar Ciudades</w:t>
            </w:r>
          </w:p>
          <w:p w:rsidR="00BB1201" w:rsidRDefault="00BB1201" w:rsidP="001A5731"/>
          <w:p w:rsidR="00BB1201" w:rsidRDefault="00BB1201" w:rsidP="001A5731"/>
          <w:p w:rsidR="00BB1201" w:rsidRPr="00BB1201" w:rsidRDefault="000B42B6" w:rsidP="009354E4">
            <w:pPr>
              <w:jc w:val="center"/>
            </w:pPr>
            <w:r>
              <w:t>20</w:t>
            </w:r>
            <w:r w:rsidR="00BB1201">
              <w:t>%</w:t>
            </w:r>
          </w:p>
        </w:tc>
        <w:tc>
          <w:tcPr>
            <w:tcW w:w="1557" w:type="dxa"/>
          </w:tcPr>
          <w:p w:rsidR="000F0E71" w:rsidRDefault="00BB1201" w:rsidP="001A5731">
            <w:r>
              <w:t xml:space="preserve">La aplicación realiza las </w:t>
            </w:r>
            <w:r w:rsidRPr="007C1ABD">
              <w:rPr>
                <w:b/>
              </w:rPr>
              <w:t>cuatro</w:t>
            </w:r>
            <w:r>
              <w:t xml:space="preserve"> operaciones básicas para los datos de Ciudades</w:t>
            </w:r>
          </w:p>
          <w:p w:rsidR="000F0E71" w:rsidRDefault="000F0E71" w:rsidP="001A5731"/>
          <w:p w:rsidR="000F0E71" w:rsidRDefault="000F0E71" w:rsidP="001A5731"/>
          <w:p w:rsidR="000F0E71" w:rsidRDefault="000F0E71" w:rsidP="009354E4">
            <w:pPr>
              <w:jc w:val="center"/>
            </w:pPr>
            <w:r w:rsidRPr="23637579">
              <w:t>5.0</w:t>
            </w:r>
          </w:p>
        </w:tc>
        <w:tc>
          <w:tcPr>
            <w:tcW w:w="1559" w:type="dxa"/>
          </w:tcPr>
          <w:p w:rsidR="000F0E71" w:rsidRDefault="00BB1201" w:rsidP="001A5731">
            <w:r>
              <w:t xml:space="preserve">La aplicación realiza </w:t>
            </w:r>
            <w:r w:rsidRPr="007C1ABD">
              <w:rPr>
                <w:b/>
              </w:rPr>
              <w:t>tres</w:t>
            </w:r>
            <w:r>
              <w:t xml:space="preserve"> </w:t>
            </w:r>
            <w:r w:rsidR="007C1ABD">
              <w:t xml:space="preserve">de las </w:t>
            </w:r>
            <w:r>
              <w:t xml:space="preserve">operaciones básicas </w:t>
            </w:r>
            <w:r w:rsidR="007C1ABD">
              <w:t xml:space="preserve">solicitadas </w:t>
            </w:r>
            <w:r>
              <w:t>para los datos de Ciudades</w:t>
            </w:r>
          </w:p>
          <w:p w:rsidR="00BB1201" w:rsidRDefault="00BB1201" w:rsidP="001A5731"/>
          <w:p w:rsidR="000F0E71" w:rsidRDefault="00BB1201" w:rsidP="009354E4">
            <w:pPr>
              <w:jc w:val="center"/>
            </w:pPr>
            <w:r>
              <w:t>4.5</w:t>
            </w:r>
          </w:p>
        </w:tc>
        <w:tc>
          <w:tcPr>
            <w:tcW w:w="1559" w:type="dxa"/>
          </w:tcPr>
          <w:p w:rsidR="00BB1201" w:rsidRDefault="00BB1201" w:rsidP="001A5731">
            <w:r>
              <w:t xml:space="preserve">La aplicación realiza </w:t>
            </w:r>
            <w:r w:rsidR="007C1ABD" w:rsidRPr="007C1ABD">
              <w:rPr>
                <w:b/>
              </w:rPr>
              <w:t xml:space="preserve">sólo </w:t>
            </w:r>
            <w:r w:rsidRPr="007C1ABD">
              <w:rPr>
                <w:b/>
              </w:rPr>
              <w:t>dos</w:t>
            </w:r>
            <w:r w:rsidR="007C1ABD">
              <w:t xml:space="preserve"> de las</w:t>
            </w:r>
            <w:r>
              <w:t xml:space="preserve"> operaciones básicas </w:t>
            </w:r>
            <w:r w:rsidR="007C1ABD">
              <w:t xml:space="preserve">solicitadas </w:t>
            </w:r>
            <w:r>
              <w:t>para los datos de Ciudades</w:t>
            </w:r>
          </w:p>
          <w:p w:rsidR="00BB1201" w:rsidRDefault="00BB1201" w:rsidP="001A5731"/>
          <w:p w:rsidR="000F0E71" w:rsidRDefault="00BB1201" w:rsidP="009354E4">
            <w:pPr>
              <w:jc w:val="center"/>
            </w:pPr>
            <w:r>
              <w:t>2.0</w:t>
            </w:r>
          </w:p>
        </w:tc>
        <w:tc>
          <w:tcPr>
            <w:tcW w:w="1559" w:type="dxa"/>
          </w:tcPr>
          <w:p w:rsidR="000F0E71" w:rsidRDefault="00BB1201" w:rsidP="001A5731">
            <w:r>
              <w:t xml:space="preserve">La aplicación realiza </w:t>
            </w:r>
            <w:r w:rsidRPr="007C1ABD">
              <w:rPr>
                <w:b/>
              </w:rPr>
              <w:t>una</w:t>
            </w:r>
            <w:r>
              <w:t xml:space="preserve"> de las cuatro operaciones básicas para los datos de Ciudades</w:t>
            </w:r>
          </w:p>
          <w:p w:rsidR="00BB1201" w:rsidRDefault="00BB1201" w:rsidP="001A5731"/>
          <w:p w:rsidR="000F0E71" w:rsidRDefault="000F0E71" w:rsidP="001A5731"/>
          <w:p w:rsidR="000F0E71" w:rsidRDefault="000F0E71" w:rsidP="009354E4">
            <w:pPr>
              <w:jc w:val="center"/>
            </w:pPr>
            <w:r w:rsidRPr="23637579">
              <w:t>1.0</w:t>
            </w:r>
          </w:p>
        </w:tc>
        <w:tc>
          <w:tcPr>
            <w:tcW w:w="1265" w:type="dxa"/>
          </w:tcPr>
          <w:p w:rsidR="000F0E71" w:rsidRDefault="000F0E71" w:rsidP="001A5731"/>
        </w:tc>
      </w:tr>
      <w:tr w:rsidR="008F1E9C" w:rsidTr="008F1E9C">
        <w:trPr>
          <w:trHeight w:val="300"/>
        </w:trPr>
        <w:tc>
          <w:tcPr>
            <w:tcW w:w="1555" w:type="dxa"/>
          </w:tcPr>
          <w:p w:rsidR="008F1E9C" w:rsidRDefault="008F1E9C" w:rsidP="001A5731">
            <w:r w:rsidRPr="00BB1201">
              <w:t xml:space="preserve">Uso de las API Fetch para: crear, modificar, listar y eliminar </w:t>
            </w:r>
            <w:r w:rsidRPr="008F1E9C">
              <w:rPr>
                <w:sz w:val="20"/>
              </w:rPr>
              <w:t>Departamentos</w:t>
            </w:r>
          </w:p>
          <w:p w:rsidR="008F1E9C" w:rsidRDefault="008F1E9C" w:rsidP="001A5731"/>
          <w:p w:rsidR="008F1E9C" w:rsidRDefault="008F1E9C" w:rsidP="001A5731"/>
          <w:p w:rsidR="008F1E9C" w:rsidRDefault="008F1E9C" w:rsidP="001A5731"/>
          <w:p w:rsidR="008F1E9C" w:rsidRPr="00BB1201" w:rsidRDefault="00205436" w:rsidP="001A5731">
            <w:pPr>
              <w:jc w:val="center"/>
            </w:pPr>
            <w:r>
              <w:t>20</w:t>
            </w:r>
            <w:r w:rsidR="008F1E9C">
              <w:t>%</w:t>
            </w:r>
          </w:p>
        </w:tc>
        <w:tc>
          <w:tcPr>
            <w:tcW w:w="1557" w:type="dxa"/>
          </w:tcPr>
          <w:p w:rsidR="008F1E9C" w:rsidRDefault="008F1E9C" w:rsidP="001A5731">
            <w:r>
              <w:t xml:space="preserve">La aplicación realiza las </w:t>
            </w:r>
            <w:r w:rsidRPr="007C1ABD">
              <w:rPr>
                <w:b/>
              </w:rPr>
              <w:t>cuatro</w:t>
            </w:r>
            <w:r>
              <w:t xml:space="preserve"> operaciones básicas para los datos de </w:t>
            </w:r>
            <w:r w:rsidRPr="008F1E9C">
              <w:rPr>
                <w:sz w:val="20"/>
              </w:rPr>
              <w:t>Departamentos</w:t>
            </w:r>
          </w:p>
          <w:p w:rsidR="008F1E9C" w:rsidRDefault="008F1E9C" w:rsidP="001A5731"/>
          <w:p w:rsidR="008F1E9C" w:rsidRDefault="008F1E9C" w:rsidP="001A5731"/>
          <w:p w:rsidR="008F1E9C" w:rsidRDefault="008F1E9C" w:rsidP="001A5731"/>
          <w:p w:rsidR="008F1E9C" w:rsidRDefault="008F1E9C" w:rsidP="001A5731">
            <w:pPr>
              <w:jc w:val="center"/>
            </w:pPr>
            <w:r w:rsidRPr="23637579">
              <w:t>5.0</w:t>
            </w:r>
          </w:p>
        </w:tc>
        <w:tc>
          <w:tcPr>
            <w:tcW w:w="1559" w:type="dxa"/>
          </w:tcPr>
          <w:p w:rsidR="008F1E9C" w:rsidRDefault="008F1E9C" w:rsidP="001A5731">
            <w:r>
              <w:t xml:space="preserve">La aplicación realiza </w:t>
            </w:r>
            <w:r w:rsidRPr="007C1ABD">
              <w:rPr>
                <w:b/>
              </w:rPr>
              <w:t>tres</w:t>
            </w:r>
            <w:r>
              <w:t xml:space="preserve"> de las operaciones básicas solicitadas para los datos </w:t>
            </w:r>
            <w:r w:rsidRPr="008F1E9C">
              <w:rPr>
                <w:sz w:val="20"/>
              </w:rPr>
              <w:t xml:space="preserve">Departamentos </w:t>
            </w:r>
          </w:p>
          <w:p w:rsidR="008F1E9C" w:rsidRDefault="008F1E9C" w:rsidP="001A5731"/>
          <w:p w:rsidR="008F1E9C" w:rsidRDefault="008F1E9C" w:rsidP="001A5731"/>
          <w:p w:rsidR="008F1E9C" w:rsidRDefault="008F1E9C" w:rsidP="001A5731">
            <w:pPr>
              <w:jc w:val="center"/>
            </w:pPr>
            <w:r>
              <w:t>4.5</w:t>
            </w:r>
          </w:p>
        </w:tc>
        <w:tc>
          <w:tcPr>
            <w:tcW w:w="1559" w:type="dxa"/>
          </w:tcPr>
          <w:p w:rsidR="008F1E9C" w:rsidRDefault="008F1E9C" w:rsidP="001A5731">
            <w:r>
              <w:t xml:space="preserve">La aplicación realiza </w:t>
            </w:r>
            <w:r w:rsidRPr="007C1ABD">
              <w:rPr>
                <w:b/>
              </w:rPr>
              <w:t>sólo dos</w:t>
            </w:r>
            <w:r>
              <w:t xml:space="preserve"> de las operaciones básicas solicitadas para los datos de </w:t>
            </w:r>
            <w:r w:rsidRPr="008F1E9C">
              <w:rPr>
                <w:sz w:val="20"/>
              </w:rPr>
              <w:t>Departamentos</w:t>
            </w:r>
          </w:p>
          <w:p w:rsidR="008F1E9C" w:rsidRDefault="008F1E9C" w:rsidP="001A5731"/>
          <w:p w:rsidR="008F1E9C" w:rsidRDefault="008F1E9C" w:rsidP="001A5731">
            <w:pPr>
              <w:jc w:val="center"/>
            </w:pPr>
            <w:r>
              <w:t>2.0</w:t>
            </w:r>
          </w:p>
        </w:tc>
        <w:tc>
          <w:tcPr>
            <w:tcW w:w="1559" w:type="dxa"/>
          </w:tcPr>
          <w:p w:rsidR="008F1E9C" w:rsidRDefault="008F1E9C" w:rsidP="001A5731">
            <w:r>
              <w:t xml:space="preserve">La aplicación realiza </w:t>
            </w:r>
            <w:r w:rsidRPr="007C1ABD">
              <w:rPr>
                <w:b/>
              </w:rPr>
              <w:t>una</w:t>
            </w:r>
            <w:r>
              <w:t xml:space="preserve"> de las cuatro operaciones básicas para los datos de </w:t>
            </w:r>
            <w:r w:rsidRPr="008F1E9C">
              <w:rPr>
                <w:sz w:val="20"/>
              </w:rPr>
              <w:t>Departamentos</w:t>
            </w:r>
          </w:p>
          <w:p w:rsidR="008F1E9C" w:rsidRDefault="008F1E9C" w:rsidP="001A5731"/>
          <w:p w:rsidR="008F1E9C" w:rsidRDefault="008F1E9C" w:rsidP="001A5731"/>
          <w:p w:rsidR="008F1E9C" w:rsidRDefault="008F1E9C" w:rsidP="001A5731"/>
          <w:p w:rsidR="008F1E9C" w:rsidRDefault="008F1E9C" w:rsidP="001A5731">
            <w:pPr>
              <w:jc w:val="center"/>
            </w:pPr>
            <w:r w:rsidRPr="23637579">
              <w:t>1.0</w:t>
            </w:r>
          </w:p>
        </w:tc>
        <w:tc>
          <w:tcPr>
            <w:tcW w:w="1265" w:type="dxa"/>
          </w:tcPr>
          <w:p w:rsidR="008F1E9C" w:rsidRDefault="008F1E9C" w:rsidP="001A5731"/>
        </w:tc>
      </w:tr>
      <w:tr w:rsidR="00205436" w:rsidTr="008F1E9C">
        <w:trPr>
          <w:trHeight w:val="300"/>
        </w:trPr>
        <w:tc>
          <w:tcPr>
            <w:tcW w:w="1555" w:type="dxa"/>
          </w:tcPr>
          <w:p w:rsidR="00205436" w:rsidRPr="00205436" w:rsidRDefault="00205436" w:rsidP="001A5731">
            <w:pPr>
              <w:rPr>
                <w:sz w:val="20"/>
              </w:rPr>
            </w:pPr>
            <w:r w:rsidRPr="00205436">
              <w:rPr>
                <w:sz w:val="20"/>
              </w:rPr>
              <w:t>Otros Requerimientos</w:t>
            </w:r>
          </w:p>
          <w:p w:rsidR="00205436" w:rsidRDefault="00205436" w:rsidP="001A5731"/>
          <w:p w:rsidR="00205436" w:rsidRDefault="00205436" w:rsidP="001A5731"/>
          <w:p w:rsidR="00205436" w:rsidRDefault="00205436" w:rsidP="001A5731"/>
          <w:p w:rsidR="00205436" w:rsidRDefault="00205436" w:rsidP="001A5731"/>
          <w:p w:rsidR="00205436" w:rsidRDefault="00205436" w:rsidP="001A5731"/>
          <w:p w:rsidR="00205436" w:rsidRDefault="00205436" w:rsidP="001A5731"/>
          <w:p w:rsidR="00205436" w:rsidRDefault="00205436" w:rsidP="001A5731"/>
          <w:p w:rsidR="00205436" w:rsidRDefault="00205436" w:rsidP="001A5731"/>
          <w:p w:rsidR="00205436" w:rsidRDefault="00205436" w:rsidP="001A5731"/>
          <w:p w:rsidR="00205436" w:rsidRDefault="00205436" w:rsidP="001A5731"/>
          <w:p w:rsidR="00205436" w:rsidRDefault="00205436" w:rsidP="001A5731"/>
          <w:p w:rsidR="00205436" w:rsidRDefault="00205436" w:rsidP="001A5731"/>
          <w:p w:rsidR="00205436" w:rsidRDefault="00205436" w:rsidP="001A5731"/>
          <w:p w:rsidR="00205436" w:rsidRDefault="00205436" w:rsidP="001A5731"/>
          <w:p w:rsidR="00205436" w:rsidRDefault="00205436" w:rsidP="001A5731"/>
          <w:p w:rsidR="00205436" w:rsidRDefault="00205436" w:rsidP="001A5731"/>
          <w:p w:rsidR="00205436" w:rsidRPr="00BB1201" w:rsidRDefault="00205436" w:rsidP="00205436">
            <w:pPr>
              <w:jc w:val="center"/>
            </w:pPr>
            <w:r>
              <w:t>10%</w:t>
            </w:r>
          </w:p>
        </w:tc>
        <w:tc>
          <w:tcPr>
            <w:tcW w:w="1557" w:type="dxa"/>
          </w:tcPr>
          <w:p w:rsidR="00205436" w:rsidRDefault="00205436" w:rsidP="00205436">
            <w:r>
              <w:t>*La aplicación muestra el estado del tiempo de una ciudad elegida</w:t>
            </w:r>
          </w:p>
          <w:p w:rsidR="00205436" w:rsidRDefault="00205436" w:rsidP="00205436"/>
          <w:p w:rsidR="00205436" w:rsidRDefault="00205436" w:rsidP="00205436">
            <w:r>
              <w:t xml:space="preserve">*La aplicación </w:t>
            </w:r>
            <w:r w:rsidR="00811DA7">
              <w:t>“</w:t>
            </w:r>
            <w:r>
              <w:t>recuerda</w:t>
            </w:r>
            <w:r w:rsidR="00811DA7">
              <w:t>”</w:t>
            </w:r>
            <w:r>
              <w:t xml:space="preserve"> la preferencia de usuario respecto a algún aspecto de apariencia como el color de fondo o el tamaño de letra.</w:t>
            </w:r>
          </w:p>
          <w:p w:rsidR="00205436" w:rsidRDefault="00205436" w:rsidP="00205436"/>
          <w:p w:rsidR="00205436" w:rsidRDefault="00205436" w:rsidP="00205436">
            <w:pPr>
              <w:jc w:val="center"/>
            </w:pPr>
            <w:r>
              <w:t>5.0</w:t>
            </w:r>
          </w:p>
        </w:tc>
        <w:tc>
          <w:tcPr>
            <w:tcW w:w="1559" w:type="dxa"/>
          </w:tcPr>
          <w:p w:rsidR="00205436" w:rsidRDefault="00205436" w:rsidP="00205436">
            <w:r>
              <w:t>*La aplicación muestra el estado del tiempo de una ciudad elegida</w:t>
            </w:r>
          </w:p>
          <w:p w:rsidR="00205436" w:rsidRDefault="00205436" w:rsidP="00205436"/>
          <w:p w:rsidR="00205436" w:rsidRDefault="00205436" w:rsidP="00205436">
            <w:r>
              <w:t>*La aplicación</w:t>
            </w:r>
            <w:r w:rsidR="00E304B3">
              <w:t xml:space="preserve"> NO maneja</w:t>
            </w:r>
            <w:r>
              <w:t xml:space="preserve"> </w:t>
            </w:r>
            <w:r w:rsidR="00E304B3">
              <w:t>el tema de preferencias de usuario.</w:t>
            </w:r>
          </w:p>
          <w:p w:rsidR="00E304B3" w:rsidRDefault="00E304B3" w:rsidP="00205436"/>
          <w:p w:rsidR="00E304B3" w:rsidRDefault="00E304B3" w:rsidP="00205436"/>
          <w:p w:rsidR="00E304B3" w:rsidRDefault="00E304B3" w:rsidP="00205436"/>
          <w:p w:rsidR="00E304B3" w:rsidRDefault="00E304B3" w:rsidP="00205436"/>
          <w:p w:rsidR="00E304B3" w:rsidRDefault="00E304B3" w:rsidP="00205436"/>
          <w:p w:rsidR="00E304B3" w:rsidRDefault="00E304B3" w:rsidP="00205436"/>
          <w:p w:rsidR="00E304B3" w:rsidRDefault="00E304B3" w:rsidP="00205436"/>
          <w:p w:rsidR="00205436" w:rsidRDefault="00E304B3" w:rsidP="00E304B3">
            <w:pPr>
              <w:jc w:val="center"/>
            </w:pPr>
            <w:r>
              <w:t>4.0</w:t>
            </w:r>
          </w:p>
        </w:tc>
        <w:tc>
          <w:tcPr>
            <w:tcW w:w="1559" w:type="dxa"/>
          </w:tcPr>
          <w:p w:rsidR="00E304B3" w:rsidRDefault="00E304B3" w:rsidP="00E304B3">
            <w:r>
              <w:t>*La aplicación NO muestra el estado del tiempo de una ciudad elegida</w:t>
            </w:r>
          </w:p>
          <w:p w:rsidR="00E304B3" w:rsidRDefault="00E304B3" w:rsidP="00E304B3"/>
          <w:p w:rsidR="00E304B3" w:rsidRDefault="00E304B3" w:rsidP="00E304B3">
            <w:r>
              <w:t xml:space="preserve">*La aplicación </w:t>
            </w:r>
            <w:r w:rsidR="00811DA7">
              <w:t>“</w:t>
            </w:r>
            <w:r>
              <w:t>recuerda</w:t>
            </w:r>
            <w:r w:rsidR="00811DA7">
              <w:t>”</w:t>
            </w:r>
            <w:r>
              <w:t xml:space="preserve"> la preferencia de usuario respecto a algún aspecto de apariencia como el color de fondo o el tamaño de letra.</w:t>
            </w:r>
          </w:p>
          <w:p w:rsidR="00205436" w:rsidRDefault="00205436" w:rsidP="001A5731"/>
          <w:p w:rsidR="00E304B3" w:rsidRDefault="00E304B3" w:rsidP="00E304B3">
            <w:pPr>
              <w:jc w:val="center"/>
            </w:pPr>
            <w:r>
              <w:t>3.0</w:t>
            </w:r>
          </w:p>
        </w:tc>
        <w:tc>
          <w:tcPr>
            <w:tcW w:w="1559" w:type="dxa"/>
          </w:tcPr>
          <w:p w:rsidR="00E304B3" w:rsidRDefault="00E304B3" w:rsidP="00E304B3">
            <w:r>
              <w:t>*La aplicación NO muestra el estado del tiempo de una ciudad elegida</w:t>
            </w:r>
          </w:p>
          <w:p w:rsidR="00205436" w:rsidRDefault="00205436" w:rsidP="001A5731"/>
          <w:p w:rsidR="00E304B3" w:rsidRDefault="00E304B3" w:rsidP="00E304B3">
            <w:r>
              <w:t>*La aplicación NO maneja el tema de preferencias de usuario.</w:t>
            </w:r>
          </w:p>
          <w:p w:rsidR="00E304B3" w:rsidRDefault="00E304B3" w:rsidP="001A5731"/>
          <w:p w:rsidR="00E304B3" w:rsidRDefault="00E304B3" w:rsidP="001A5731"/>
          <w:p w:rsidR="00E304B3" w:rsidRDefault="00E304B3" w:rsidP="001A5731"/>
          <w:p w:rsidR="00E304B3" w:rsidRDefault="00E304B3" w:rsidP="001A5731"/>
          <w:p w:rsidR="00E304B3" w:rsidRDefault="00E304B3" w:rsidP="001A5731"/>
          <w:p w:rsidR="00E304B3" w:rsidRDefault="00E304B3" w:rsidP="001A5731"/>
          <w:p w:rsidR="00E304B3" w:rsidRDefault="00E304B3" w:rsidP="001A5731"/>
          <w:p w:rsidR="00E304B3" w:rsidRDefault="00E304B3" w:rsidP="00E304B3">
            <w:pPr>
              <w:jc w:val="center"/>
            </w:pPr>
            <w:r>
              <w:t>1.0</w:t>
            </w:r>
          </w:p>
        </w:tc>
        <w:tc>
          <w:tcPr>
            <w:tcW w:w="1265" w:type="dxa"/>
          </w:tcPr>
          <w:p w:rsidR="00205436" w:rsidRDefault="00205436" w:rsidP="001A5731"/>
        </w:tc>
      </w:tr>
    </w:tbl>
    <w:p w:rsidR="000F0E71" w:rsidRDefault="000F0E71" w:rsidP="000F0E71">
      <w:pPr>
        <w:jc w:val="both"/>
      </w:pPr>
    </w:p>
    <w:p w:rsidR="001A5731" w:rsidRDefault="001A5731"/>
    <w:sectPr w:rsidR="001A57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E56FB"/>
    <w:multiLevelType w:val="hybridMultilevel"/>
    <w:tmpl w:val="A6FEEBAC"/>
    <w:lvl w:ilvl="0" w:tplc="C17EABAE">
      <w:start w:val="1"/>
      <w:numFmt w:val="bullet"/>
      <w:lvlText w:val=""/>
      <w:lvlJc w:val="left"/>
      <w:pPr>
        <w:ind w:left="720" w:hanging="360"/>
      </w:pPr>
      <w:rPr>
        <w:rFonts w:ascii="Symbol" w:hAnsi="Symbol" w:hint="default"/>
      </w:rPr>
    </w:lvl>
    <w:lvl w:ilvl="1" w:tplc="C30E8E92">
      <w:start w:val="1"/>
      <w:numFmt w:val="bullet"/>
      <w:lvlText w:val="o"/>
      <w:lvlJc w:val="left"/>
      <w:pPr>
        <w:ind w:left="1440" w:hanging="360"/>
      </w:pPr>
      <w:rPr>
        <w:rFonts w:ascii="Courier New" w:hAnsi="Courier New" w:hint="default"/>
      </w:rPr>
    </w:lvl>
    <w:lvl w:ilvl="2" w:tplc="1CB001B8">
      <w:start w:val="1"/>
      <w:numFmt w:val="bullet"/>
      <w:lvlText w:val=""/>
      <w:lvlJc w:val="left"/>
      <w:pPr>
        <w:ind w:left="2160" w:hanging="360"/>
      </w:pPr>
      <w:rPr>
        <w:rFonts w:ascii="Wingdings" w:hAnsi="Wingdings" w:hint="default"/>
      </w:rPr>
    </w:lvl>
    <w:lvl w:ilvl="3" w:tplc="62DE6D52">
      <w:start w:val="1"/>
      <w:numFmt w:val="bullet"/>
      <w:lvlText w:val=""/>
      <w:lvlJc w:val="left"/>
      <w:pPr>
        <w:ind w:left="2880" w:hanging="360"/>
      </w:pPr>
      <w:rPr>
        <w:rFonts w:ascii="Symbol" w:hAnsi="Symbol" w:hint="default"/>
      </w:rPr>
    </w:lvl>
    <w:lvl w:ilvl="4" w:tplc="3A2E5702">
      <w:start w:val="1"/>
      <w:numFmt w:val="bullet"/>
      <w:lvlText w:val="o"/>
      <w:lvlJc w:val="left"/>
      <w:pPr>
        <w:ind w:left="3600" w:hanging="360"/>
      </w:pPr>
      <w:rPr>
        <w:rFonts w:ascii="Courier New" w:hAnsi="Courier New" w:hint="default"/>
      </w:rPr>
    </w:lvl>
    <w:lvl w:ilvl="5" w:tplc="3B5C92CA">
      <w:start w:val="1"/>
      <w:numFmt w:val="bullet"/>
      <w:lvlText w:val=""/>
      <w:lvlJc w:val="left"/>
      <w:pPr>
        <w:ind w:left="4320" w:hanging="360"/>
      </w:pPr>
      <w:rPr>
        <w:rFonts w:ascii="Wingdings" w:hAnsi="Wingdings" w:hint="default"/>
      </w:rPr>
    </w:lvl>
    <w:lvl w:ilvl="6" w:tplc="E808337A">
      <w:start w:val="1"/>
      <w:numFmt w:val="bullet"/>
      <w:lvlText w:val=""/>
      <w:lvlJc w:val="left"/>
      <w:pPr>
        <w:ind w:left="5040" w:hanging="360"/>
      </w:pPr>
      <w:rPr>
        <w:rFonts w:ascii="Symbol" w:hAnsi="Symbol" w:hint="default"/>
      </w:rPr>
    </w:lvl>
    <w:lvl w:ilvl="7" w:tplc="29B451E6">
      <w:start w:val="1"/>
      <w:numFmt w:val="bullet"/>
      <w:lvlText w:val="o"/>
      <w:lvlJc w:val="left"/>
      <w:pPr>
        <w:ind w:left="5760" w:hanging="360"/>
      </w:pPr>
      <w:rPr>
        <w:rFonts w:ascii="Courier New" w:hAnsi="Courier New" w:hint="default"/>
      </w:rPr>
    </w:lvl>
    <w:lvl w:ilvl="8" w:tplc="51103DE8">
      <w:start w:val="1"/>
      <w:numFmt w:val="bullet"/>
      <w:lvlText w:val=""/>
      <w:lvlJc w:val="left"/>
      <w:pPr>
        <w:ind w:left="6480" w:hanging="360"/>
      </w:pPr>
      <w:rPr>
        <w:rFonts w:ascii="Wingdings" w:hAnsi="Wingdings" w:hint="default"/>
      </w:rPr>
    </w:lvl>
  </w:abstractNum>
  <w:abstractNum w:abstractNumId="1" w15:restartNumberingAfterBreak="0">
    <w:nsid w:val="28B07967"/>
    <w:multiLevelType w:val="hybridMultilevel"/>
    <w:tmpl w:val="E428942E"/>
    <w:lvl w:ilvl="0" w:tplc="15BE8B88">
      <w:start w:val="1"/>
      <w:numFmt w:val="bullet"/>
      <w:lvlText w:val=""/>
      <w:lvlJc w:val="left"/>
      <w:pPr>
        <w:ind w:left="720" w:hanging="360"/>
      </w:pPr>
      <w:rPr>
        <w:rFonts w:ascii="Symbol" w:hAnsi="Symbol" w:hint="default"/>
      </w:rPr>
    </w:lvl>
    <w:lvl w:ilvl="1" w:tplc="54243C90">
      <w:start w:val="1"/>
      <w:numFmt w:val="bullet"/>
      <w:lvlText w:val="o"/>
      <w:lvlJc w:val="left"/>
      <w:pPr>
        <w:ind w:left="1440" w:hanging="360"/>
      </w:pPr>
      <w:rPr>
        <w:rFonts w:ascii="Courier New" w:hAnsi="Courier New" w:hint="default"/>
      </w:rPr>
    </w:lvl>
    <w:lvl w:ilvl="2" w:tplc="AF54A92E">
      <w:start w:val="1"/>
      <w:numFmt w:val="bullet"/>
      <w:lvlText w:val=""/>
      <w:lvlJc w:val="left"/>
      <w:pPr>
        <w:ind w:left="2160" w:hanging="360"/>
      </w:pPr>
      <w:rPr>
        <w:rFonts w:ascii="Wingdings" w:hAnsi="Wingdings" w:hint="default"/>
      </w:rPr>
    </w:lvl>
    <w:lvl w:ilvl="3" w:tplc="E062BFF2">
      <w:start w:val="1"/>
      <w:numFmt w:val="bullet"/>
      <w:lvlText w:val=""/>
      <w:lvlJc w:val="left"/>
      <w:pPr>
        <w:ind w:left="2880" w:hanging="360"/>
      </w:pPr>
      <w:rPr>
        <w:rFonts w:ascii="Symbol" w:hAnsi="Symbol" w:hint="default"/>
      </w:rPr>
    </w:lvl>
    <w:lvl w:ilvl="4" w:tplc="303CEE14">
      <w:start w:val="1"/>
      <w:numFmt w:val="bullet"/>
      <w:lvlText w:val="o"/>
      <w:lvlJc w:val="left"/>
      <w:pPr>
        <w:ind w:left="3600" w:hanging="360"/>
      </w:pPr>
      <w:rPr>
        <w:rFonts w:ascii="Courier New" w:hAnsi="Courier New" w:hint="default"/>
      </w:rPr>
    </w:lvl>
    <w:lvl w:ilvl="5" w:tplc="29540460">
      <w:start w:val="1"/>
      <w:numFmt w:val="bullet"/>
      <w:lvlText w:val=""/>
      <w:lvlJc w:val="left"/>
      <w:pPr>
        <w:ind w:left="4320" w:hanging="360"/>
      </w:pPr>
      <w:rPr>
        <w:rFonts w:ascii="Wingdings" w:hAnsi="Wingdings" w:hint="default"/>
      </w:rPr>
    </w:lvl>
    <w:lvl w:ilvl="6" w:tplc="22603906">
      <w:start w:val="1"/>
      <w:numFmt w:val="bullet"/>
      <w:lvlText w:val=""/>
      <w:lvlJc w:val="left"/>
      <w:pPr>
        <w:ind w:left="5040" w:hanging="360"/>
      </w:pPr>
      <w:rPr>
        <w:rFonts w:ascii="Symbol" w:hAnsi="Symbol" w:hint="default"/>
      </w:rPr>
    </w:lvl>
    <w:lvl w:ilvl="7" w:tplc="F0CC7C22">
      <w:start w:val="1"/>
      <w:numFmt w:val="bullet"/>
      <w:lvlText w:val="o"/>
      <w:lvlJc w:val="left"/>
      <w:pPr>
        <w:ind w:left="5760" w:hanging="360"/>
      </w:pPr>
      <w:rPr>
        <w:rFonts w:ascii="Courier New" w:hAnsi="Courier New" w:hint="default"/>
      </w:rPr>
    </w:lvl>
    <w:lvl w:ilvl="8" w:tplc="B8D0965A">
      <w:start w:val="1"/>
      <w:numFmt w:val="bullet"/>
      <w:lvlText w:val=""/>
      <w:lvlJc w:val="left"/>
      <w:pPr>
        <w:ind w:left="6480" w:hanging="360"/>
      </w:pPr>
      <w:rPr>
        <w:rFonts w:ascii="Wingdings" w:hAnsi="Wingdings" w:hint="default"/>
      </w:rPr>
    </w:lvl>
  </w:abstractNum>
  <w:abstractNum w:abstractNumId="2" w15:restartNumberingAfterBreak="0">
    <w:nsid w:val="28FB3B36"/>
    <w:multiLevelType w:val="hybridMultilevel"/>
    <w:tmpl w:val="7A28F06C"/>
    <w:lvl w:ilvl="0" w:tplc="2618EBBE">
      <w:start w:val="1"/>
      <w:numFmt w:val="bullet"/>
      <w:lvlText w:val=""/>
      <w:lvlJc w:val="left"/>
      <w:pPr>
        <w:ind w:left="720" w:hanging="360"/>
      </w:pPr>
      <w:rPr>
        <w:rFonts w:ascii="Symbol" w:hAnsi="Symbol" w:hint="default"/>
      </w:rPr>
    </w:lvl>
    <w:lvl w:ilvl="1" w:tplc="7742B470">
      <w:start w:val="1"/>
      <w:numFmt w:val="bullet"/>
      <w:lvlText w:val="o"/>
      <w:lvlJc w:val="left"/>
      <w:pPr>
        <w:ind w:left="1440" w:hanging="360"/>
      </w:pPr>
      <w:rPr>
        <w:rFonts w:ascii="Courier New" w:hAnsi="Courier New" w:hint="default"/>
      </w:rPr>
    </w:lvl>
    <w:lvl w:ilvl="2" w:tplc="CC36C908">
      <w:start w:val="1"/>
      <w:numFmt w:val="bullet"/>
      <w:lvlText w:val=""/>
      <w:lvlJc w:val="left"/>
      <w:pPr>
        <w:ind w:left="2160" w:hanging="360"/>
      </w:pPr>
      <w:rPr>
        <w:rFonts w:ascii="Wingdings" w:hAnsi="Wingdings" w:hint="default"/>
      </w:rPr>
    </w:lvl>
    <w:lvl w:ilvl="3" w:tplc="BBB6B5C8">
      <w:start w:val="1"/>
      <w:numFmt w:val="bullet"/>
      <w:lvlText w:val=""/>
      <w:lvlJc w:val="left"/>
      <w:pPr>
        <w:ind w:left="2880" w:hanging="360"/>
      </w:pPr>
      <w:rPr>
        <w:rFonts w:ascii="Symbol" w:hAnsi="Symbol" w:hint="default"/>
      </w:rPr>
    </w:lvl>
    <w:lvl w:ilvl="4" w:tplc="41281554">
      <w:start w:val="1"/>
      <w:numFmt w:val="bullet"/>
      <w:lvlText w:val="o"/>
      <w:lvlJc w:val="left"/>
      <w:pPr>
        <w:ind w:left="3600" w:hanging="360"/>
      </w:pPr>
      <w:rPr>
        <w:rFonts w:ascii="Courier New" w:hAnsi="Courier New" w:hint="default"/>
      </w:rPr>
    </w:lvl>
    <w:lvl w:ilvl="5" w:tplc="995491F4">
      <w:start w:val="1"/>
      <w:numFmt w:val="bullet"/>
      <w:lvlText w:val=""/>
      <w:lvlJc w:val="left"/>
      <w:pPr>
        <w:ind w:left="4320" w:hanging="360"/>
      </w:pPr>
      <w:rPr>
        <w:rFonts w:ascii="Wingdings" w:hAnsi="Wingdings" w:hint="default"/>
      </w:rPr>
    </w:lvl>
    <w:lvl w:ilvl="6" w:tplc="BD202F5E">
      <w:start w:val="1"/>
      <w:numFmt w:val="bullet"/>
      <w:lvlText w:val=""/>
      <w:lvlJc w:val="left"/>
      <w:pPr>
        <w:ind w:left="5040" w:hanging="360"/>
      </w:pPr>
      <w:rPr>
        <w:rFonts w:ascii="Symbol" w:hAnsi="Symbol" w:hint="default"/>
      </w:rPr>
    </w:lvl>
    <w:lvl w:ilvl="7" w:tplc="84122FF4">
      <w:start w:val="1"/>
      <w:numFmt w:val="bullet"/>
      <w:lvlText w:val="o"/>
      <w:lvlJc w:val="left"/>
      <w:pPr>
        <w:ind w:left="5760" w:hanging="360"/>
      </w:pPr>
      <w:rPr>
        <w:rFonts w:ascii="Courier New" w:hAnsi="Courier New" w:hint="default"/>
      </w:rPr>
    </w:lvl>
    <w:lvl w:ilvl="8" w:tplc="2648118A">
      <w:start w:val="1"/>
      <w:numFmt w:val="bullet"/>
      <w:lvlText w:val=""/>
      <w:lvlJc w:val="left"/>
      <w:pPr>
        <w:ind w:left="6480" w:hanging="360"/>
      </w:pPr>
      <w:rPr>
        <w:rFonts w:ascii="Wingdings" w:hAnsi="Wingdings" w:hint="default"/>
      </w:rPr>
    </w:lvl>
  </w:abstractNum>
  <w:abstractNum w:abstractNumId="3" w15:restartNumberingAfterBreak="0">
    <w:nsid w:val="353DA6D7"/>
    <w:multiLevelType w:val="hybridMultilevel"/>
    <w:tmpl w:val="DDC0D04C"/>
    <w:lvl w:ilvl="0" w:tplc="AC000020">
      <w:start w:val="1"/>
      <w:numFmt w:val="bullet"/>
      <w:lvlText w:val=""/>
      <w:lvlJc w:val="left"/>
      <w:pPr>
        <w:ind w:left="720" w:hanging="360"/>
      </w:pPr>
      <w:rPr>
        <w:rFonts w:ascii="Symbol" w:hAnsi="Symbol" w:hint="default"/>
      </w:rPr>
    </w:lvl>
    <w:lvl w:ilvl="1" w:tplc="495CB368">
      <w:start w:val="1"/>
      <w:numFmt w:val="bullet"/>
      <w:lvlText w:val="o"/>
      <w:lvlJc w:val="left"/>
      <w:pPr>
        <w:ind w:left="1440" w:hanging="360"/>
      </w:pPr>
      <w:rPr>
        <w:rFonts w:ascii="Courier New" w:hAnsi="Courier New" w:hint="default"/>
      </w:rPr>
    </w:lvl>
    <w:lvl w:ilvl="2" w:tplc="2BA6F654">
      <w:start w:val="1"/>
      <w:numFmt w:val="bullet"/>
      <w:lvlText w:val=""/>
      <w:lvlJc w:val="left"/>
      <w:pPr>
        <w:ind w:left="2160" w:hanging="360"/>
      </w:pPr>
      <w:rPr>
        <w:rFonts w:ascii="Wingdings" w:hAnsi="Wingdings" w:hint="default"/>
      </w:rPr>
    </w:lvl>
    <w:lvl w:ilvl="3" w:tplc="A8B267DA">
      <w:start w:val="1"/>
      <w:numFmt w:val="bullet"/>
      <w:lvlText w:val=""/>
      <w:lvlJc w:val="left"/>
      <w:pPr>
        <w:ind w:left="2880" w:hanging="360"/>
      </w:pPr>
      <w:rPr>
        <w:rFonts w:ascii="Symbol" w:hAnsi="Symbol" w:hint="default"/>
      </w:rPr>
    </w:lvl>
    <w:lvl w:ilvl="4" w:tplc="80FCC7A2">
      <w:start w:val="1"/>
      <w:numFmt w:val="bullet"/>
      <w:lvlText w:val="o"/>
      <w:lvlJc w:val="left"/>
      <w:pPr>
        <w:ind w:left="3600" w:hanging="360"/>
      </w:pPr>
      <w:rPr>
        <w:rFonts w:ascii="Courier New" w:hAnsi="Courier New" w:hint="default"/>
      </w:rPr>
    </w:lvl>
    <w:lvl w:ilvl="5" w:tplc="0AC8F522">
      <w:start w:val="1"/>
      <w:numFmt w:val="bullet"/>
      <w:lvlText w:val=""/>
      <w:lvlJc w:val="left"/>
      <w:pPr>
        <w:ind w:left="4320" w:hanging="360"/>
      </w:pPr>
      <w:rPr>
        <w:rFonts w:ascii="Wingdings" w:hAnsi="Wingdings" w:hint="default"/>
      </w:rPr>
    </w:lvl>
    <w:lvl w:ilvl="6" w:tplc="C2F47C9C">
      <w:start w:val="1"/>
      <w:numFmt w:val="bullet"/>
      <w:lvlText w:val=""/>
      <w:lvlJc w:val="left"/>
      <w:pPr>
        <w:ind w:left="5040" w:hanging="360"/>
      </w:pPr>
      <w:rPr>
        <w:rFonts w:ascii="Symbol" w:hAnsi="Symbol" w:hint="default"/>
      </w:rPr>
    </w:lvl>
    <w:lvl w:ilvl="7" w:tplc="DE5E6306">
      <w:start w:val="1"/>
      <w:numFmt w:val="bullet"/>
      <w:lvlText w:val="o"/>
      <w:lvlJc w:val="left"/>
      <w:pPr>
        <w:ind w:left="5760" w:hanging="360"/>
      </w:pPr>
      <w:rPr>
        <w:rFonts w:ascii="Courier New" w:hAnsi="Courier New" w:hint="default"/>
      </w:rPr>
    </w:lvl>
    <w:lvl w:ilvl="8" w:tplc="77AC79BE">
      <w:start w:val="1"/>
      <w:numFmt w:val="bullet"/>
      <w:lvlText w:val=""/>
      <w:lvlJc w:val="left"/>
      <w:pPr>
        <w:ind w:left="6480" w:hanging="360"/>
      </w:pPr>
      <w:rPr>
        <w:rFonts w:ascii="Wingdings" w:hAnsi="Wingdings" w:hint="default"/>
      </w:rPr>
    </w:lvl>
  </w:abstractNum>
  <w:abstractNum w:abstractNumId="4" w15:restartNumberingAfterBreak="0">
    <w:nsid w:val="3B34CFB2"/>
    <w:multiLevelType w:val="hybridMultilevel"/>
    <w:tmpl w:val="032ADB50"/>
    <w:lvl w:ilvl="0" w:tplc="2154D85C">
      <w:start w:val="1"/>
      <w:numFmt w:val="bullet"/>
      <w:lvlText w:val=""/>
      <w:lvlJc w:val="left"/>
      <w:pPr>
        <w:ind w:left="720" w:hanging="360"/>
      </w:pPr>
      <w:rPr>
        <w:rFonts w:ascii="Symbol" w:hAnsi="Symbol" w:hint="default"/>
      </w:rPr>
    </w:lvl>
    <w:lvl w:ilvl="1" w:tplc="CC14D830">
      <w:start w:val="1"/>
      <w:numFmt w:val="bullet"/>
      <w:lvlText w:val="o"/>
      <w:lvlJc w:val="left"/>
      <w:pPr>
        <w:ind w:left="1440" w:hanging="360"/>
      </w:pPr>
      <w:rPr>
        <w:rFonts w:ascii="Courier New" w:hAnsi="Courier New" w:hint="default"/>
      </w:rPr>
    </w:lvl>
    <w:lvl w:ilvl="2" w:tplc="666C9FA0">
      <w:start w:val="1"/>
      <w:numFmt w:val="bullet"/>
      <w:lvlText w:val=""/>
      <w:lvlJc w:val="left"/>
      <w:pPr>
        <w:ind w:left="2160" w:hanging="360"/>
      </w:pPr>
      <w:rPr>
        <w:rFonts w:ascii="Wingdings" w:hAnsi="Wingdings" w:hint="default"/>
      </w:rPr>
    </w:lvl>
    <w:lvl w:ilvl="3" w:tplc="612895E0">
      <w:start w:val="1"/>
      <w:numFmt w:val="bullet"/>
      <w:lvlText w:val=""/>
      <w:lvlJc w:val="left"/>
      <w:pPr>
        <w:ind w:left="2880" w:hanging="360"/>
      </w:pPr>
      <w:rPr>
        <w:rFonts w:ascii="Symbol" w:hAnsi="Symbol" w:hint="default"/>
      </w:rPr>
    </w:lvl>
    <w:lvl w:ilvl="4" w:tplc="30C692CA">
      <w:start w:val="1"/>
      <w:numFmt w:val="bullet"/>
      <w:lvlText w:val="o"/>
      <w:lvlJc w:val="left"/>
      <w:pPr>
        <w:ind w:left="3600" w:hanging="360"/>
      </w:pPr>
      <w:rPr>
        <w:rFonts w:ascii="Courier New" w:hAnsi="Courier New" w:hint="default"/>
      </w:rPr>
    </w:lvl>
    <w:lvl w:ilvl="5" w:tplc="DF44CEE8">
      <w:start w:val="1"/>
      <w:numFmt w:val="bullet"/>
      <w:lvlText w:val=""/>
      <w:lvlJc w:val="left"/>
      <w:pPr>
        <w:ind w:left="4320" w:hanging="360"/>
      </w:pPr>
      <w:rPr>
        <w:rFonts w:ascii="Wingdings" w:hAnsi="Wingdings" w:hint="default"/>
      </w:rPr>
    </w:lvl>
    <w:lvl w:ilvl="6" w:tplc="360E114A">
      <w:start w:val="1"/>
      <w:numFmt w:val="bullet"/>
      <w:lvlText w:val=""/>
      <w:lvlJc w:val="left"/>
      <w:pPr>
        <w:ind w:left="5040" w:hanging="360"/>
      </w:pPr>
      <w:rPr>
        <w:rFonts w:ascii="Symbol" w:hAnsi="Symbol" w:hint="default"/>
      </w:rPr>
    </w:lvl>
    <w:lvl w:ilvl="7" w:tplc="9C52969A">
      <w:start w:val="1"/>
      <w:numFmt w:val="bullet"/>
      <w:lvlText w:val="o"/>
      <w:lvlJc w:val="left"/>
      <w:pPr>
        <w:ind w:left="5760" w:hanging="360"/>
      </w:pPr>
      <w:rPr>
        <w:rFonts w:ascii="Courier New" w:hAnsi="Courier New" w:hint="default"/>
      </w:rPr>
    </w:lvl>
    <w:lvl w:ilvl="8" w:tplc="11EAAA46">
      <w:start w:val="1"/>
      <w:numFmt w:val="bullet"/>
      <w:lvlText w:val=""/>
      <w:lvlJc w:val="left"/>
      <w:pPr>
        <w:ind w:left="6480" w:hanging="360"/>
      </w:pPr>
      <w:rPr>
        <w:rFonts w:ascii="Wingdings" w:hAnsi="Wingdings" w:hint="default"/>
      </w:rPr>
    </w:lvl>
  </w:abstractNum>
  <w:abstractNum w:abstractNumId="5" w15:restartNumberingAfterBreak="0">
    <w:nsid w:val="68997977"/>
    <w:multiLevelType w:val="hybridMultilevel"/>
    <w:tmpl w:val="243C6F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71"/>
    <w:rsid w:val="00060966"/>
    <w:rsid w:val="000A752F"/>
    <w:rsid w:val="000B42B6"/>
    <w:rsid w:val="000F0E71"/>
    <w:rsid w:val="000F7077"/>
    <w:rsid w:val="00121CF0"/>
    <w:rsid w:val="001450AD"/>
    <w:rsid w:val="001A5731"/>
    <w:rsid w:val="00205436"/>
    <w:rsid w:val="002961DE"/>
    <w:rsid w:val="00296816"/>
    <w:rsid w:val="00395564"/>
    <w:rsid w:val="00396D5D"/>
    <w:rsid w:val="003A1758"/>
    <w:rsid w:val="00421105"/>
    <w:rsid w:val="00421630"/>
    <w:rsid w:val="004358CC"/>
    <w:rsid w:val="004C38C2"/>
    <w:rsid w:val="00566A7B"/>
    <w:rsid w:val="0069301C"/>
    <w:rsid w:val="007C1ABD"/>
    <w:rsid w:val="007E68B8"/>
    <w:rsid w:val="007F3CC0"/>
    <w:rsid w:val="00811DA7"/>
    <w:rsid w:val="008536C8"/>
    <w:rsid w:val="008A5446"/>
    <w:rsid w:val="008E4FE6"/>
    <w:rsid w:val="008F1E9C"/>
    <w:rsid w:val="00904816"/>
    <w:rsid w:val="009354E4"/>
    <w:rsid w:val="009A0A16"/>
    <w:rsid w:val="00A244CC"/>
    <w:rsid w:val="00A46DC3"/>
    <w:rsid w:val="00AA3390"/>
    <w:rsid w:val="00AF4B0B"/>
    <w:rsid w:val="00AF5F57"/>
    <w:rsid w:val="00AF7F98"/>
    <w:rsid w:val="00B57033"/>
    <w:rsid w:val="00BB1201"/>
    <w:rsid w:val="00BC22EA"/>
    <w:rsid w:val="00BF298E"/>
    <w:rsid w:val="00C4773D"/>
    <w:rsid w:val="00C86D08"/>
    <w:rsid w:val="00CE3269"/>
    <w:rsid w:val="00CF4000"/>
    <w:rsid w:val="00D04810"/>
    <w:rsid w:val="00D43426"/>
    <w:rsid w:val="00D53047"/>
    <w:rsid w:val="00DE5F10"/>
    <w:rsid w:val="00DF3588"/>
    <w:rsid w:val="00E175A2"/>
    <w:rsid w:val="00E304B3"/>
    <w:rsid w:val="00E50C9B"/>
    <w:rsid w:val="00EA5C1D"/>
    <w:rsid w:val="00FA43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C6FC"/>
  <w15:chartTrackingRefBased/>
  <w15:docId w15:val="{3CB4FF3B-1D73-4FED-AE01-26F1748A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E71"/>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0E71"/>
    <w:pPr>
      <w:ind w:left="720"/>
      <w:contextualSpacing/>
    </w:pPr>
  </w:style>
  <w:style w:type="table" w:styleId="Tablaconcuadrcula">
    <w:name w:val="Table Grid"/>
    <w:basedOn w:val="Tablanormal"/>
    <w:uiPriority w:val="59"/>
    <w:rsid w:val="000F0E71"/>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3A17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openweathermap.org" TargetMode="External"/><Relationship Id="rId11" Type="http://schemas.openxmlformats.org/officeDocument/2006/relationships/fontTable" Target="fontTable.xml"/><Relationship Id="rId5" Type="http://schemas.openxmlformats.org/officeDocument/2006/relationships/hyperlink" Target="https://colombia.com/bucaramanga.jp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3</Pages>
  <Words>899</Words>
  <Characters>4949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Llamas</dc:creator>
  <cp:keywords/>
  <dc:description/>
  <cp:lastModifiedBy>Roy Llamas</cp:lastModifiedBy>
  <cp:revision>4</cp:revision>
  <dcterms:created xsi:type="dcterms:W3CDTF">2023-06-07T13:16:00Z</dcterms:created>
  <dcterms:modified xsi:type="dcterms:W3CDTF">2023-07-15T12:22:00Z</dcterms:modified>
</cp:coreProperties>
</file>