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C3" w:rsidRDefault="00D159C3" w:rsidP="00D159C3">
      <w:pPr>
        <w:pStyle w:val="ListParagraph"/>
        <w:ind w:left="723" w:firstLine="0"/>
        <w:rPr>
          <w:rFonts w:ascii="Times New Roman" w:hAnsi="Times New Roman" w:cs="Times New Roman"/>
          <w:b/>
          <w:sz w:val="24"/>
          <w:szCs w:val="24"/>
          <w:lang w:val="hr-HR"/>
        </w:rPr>
      </w:pPr>
      <w:r w:rsidRPr="004B1333">
        <w:rPr>
          <w:rFonts w:ascii="Times New Roman" w:hAnsi="Times New Roman" w:cs="Times New Roman"/>
          <w:b/>
          <w:sz w:val="24"/>
          <w:szCs w:val="24"/>
          <w:lang w:val="hr-HR"/>
        </w:rPr>
        <w:t xml:space="preserve">Chapter 4. </w:t>
      </w:r>
      <w:r w:rsidR="00036D50">
        <w:rPr>
          <w:rFonts w:ascii="Times New Roman" w:hAnsi="Times New Roman" w:cs="Times New Roman"/>
          <w:b/>
          <w:sz w:val="24"/>
          <w:szCs w:val="24"/>
          <w:lang w:val="hr-HR"/>
        </w:rPr>
        <w:t>Description of source codes and their output</w:t>
      </w:r>
    </w:p>
    <w:p w:rsidR="00D159C3" w:rsidRDefault="00D159C3" w:rsidP="00D159C3">
      <w:pPr>
        <w:rPr>
          <w:rFonts w:ascii="Times New Roman" w:hAnsi="Times New Roman" w:cs="Times New Roman"/>
          <w:b/>
          <w:sz w:val="24"/>
          <w:szCs w:val="24"/>
          <w:lang w:val="hr-HR"/>
        </w:rPr>
      </w:pPr>
    </w:p>
    <w:p w:rsidR="00D159C3" w:rsidRDefault="00036D50" w:rsidP="00D159C3">
      <w:pPr>
        <w:rPr>
          <w:rFonts w:ascii="Times New Roman" w:hAnsi="Times New Roman" w:cs="Times New Roman"/>
          <w:sz w:val="24"/>
          <w:szCs w:val="24"/>
          <w:lang w:val="hr-HR"/>
        </w:rPr>
      </w:pPr>
      <w:r>
        <w:rPr>
          <w:rFonts w:ascii="Times New Roman" w:hAnsi="Times New Roman" w:cs="Times New Roman"/>
          <w:sz w:val="24"/>
          <w:szCs w:val="24"/>
          <w:lang w:val="hr-HR"/>
        </w:rPr>
        <w:t>Here, we mention</w:t>
      </w:r>
      <w:r w:rsidR="00116AB8">
        <w:rPr>
          <w:rFonts w:ascii="Times New Roman" w:hAnsi="Times New Roman" w:cs="Times New Roman"/>
          <w:sz w:val="24"/>
          <w:szCs w:val="24"/>
          <w:lang w:val="hr-HR"/>
        </w:rPr>
        <w:t xml:space="preserve"> only the FORTRAN</w:t>
      </w:r>
      <w:r w:rsidR="00D159C3" w:rsidRPr="00FC32BB">
        <w:rPr>
          <w:rFonts w:ascii="Times New Roman" w:hAnsi="Times New Roman" w:cs="Times New Roman"/>
          <w:sz w:val="24"/>
          <w:szCs w:val="24"/>
          <w:lang w:val="hr-HR"/>
        </w:rPr>
        <w:t xml:space="preserve"> source codes relevant to 17 enzyme-catalyzed reactions not present in Juretić's (2025) paper dealing with a similar research topic. By following the Table 1 ranking according to overall dissipation, these are:</w:t>
      </w:r>
    </w:p>
    <w:p w:rsidR="00D159C3" w:rsidRDefault="00D159C3" w:rsidP="00D159C3">
      <w:pPr>
        <w:rPr>
          <w:rFonts w:ascii="Times New Roman" w:hAnsi="Times New Roman" w:cs="Times New Roman"/>
          <w:sz w:val="24"/>
          <w:szCs w:val="24"/>
          <w:lang w:val="hr-HR"/>
        </w:rPr>
      </w:pPr>
      <w:r>
        <w:rPr>
          <w:rFonts w:ascii="Times New Roman" w:hAnsi="Times New Roman" w:cs="Times New Roman"/>
          <w:sz w:val="24"/>
          <w:szCs w:val="24"/>
          <w:lang w:val="hr-HR"/>
        </w:rPr>
        <w:t xml:space="preserve"> </w:t>
      </w:r>
    </w:p>
    <w:p w:rsidR="00D159C3" w:rsidRPr="00FC32BB" w:rsidRDefault="00D159C3" w:rsidP="00D159C3">
      <w:pPr>
        <w:pStyle w:val="ListParagraph"/>
        <w:numPr>
          <w:ilvl w:val="0"/>
          <w:numId w:val="1"/>
        </w:numPr>
        <w:rPr>
          <w:rFonts w:ascii="Times New Roman" w:hAnsi="Times New Roman" w:cs="Times New Roman"/>
          <w:sz w:val="24"/>
          <w:szCs w:val="24"/>
          <w:lang w:val="hr-HR"/>
        </w:rPr>
      </w:pPr>
      <w:r w:rsidRPr="00FC32BB">
        <w:rPr>
          <w:rFonts w:ascii="Times New Roman" w:hAnsi="Times New Roman" w:cs="Times New Roman"/>
          <w:sz w:val="24"/>
          <w:szCs w:val="24"/>
          <w:lang w:val="hr-HR"/>
        </w:rPr>
        <w:t>F1ATPase-highATP.for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TPIrabbitX-K1K4k1k7.for</w:t>
      </w:r>
    </w:p>
    <w:p w:rsidR="00D159C3" w:rsidRDefault="00D159C3" w:rsidP="00D159C3">
      <w:pPr>
        <w:pStyle w:val="ListParagraph"/>
        <w:numPr>
          <w:ilvl w:val="0"/>
          <w:numId w:val="1"/>
        </w:numPr>
        <w:rPr>
          <w:rFonts w:ascii="Times New Roman" w:hAnsi="Times New Roman" w:cs="Times New Roman"/>
          <w:sz w:val="24"/>
          <w:szCs w:val="24"/>
          <w:lang w:val="hr-HR"/>
        </w:rPr>
      </w:pPr>
      <w:r w:rsidRPr="006169A6">
        <w:rPr>
          <w:rFonts w:ascii="Times New Roman" w:hAnsi="Times New Roman" w:cs="Times New Roman"/>
          <w:sz w:val="24"/>
          <w:szCs w:val="24"/>
          <w:lang w:val="hr-HR"/>
        </w:rPr>
        <w:t>RacE2mut3-K1K2k1k3.for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RacE2mut6-K1K2k1k3.for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RacE2mut4-K1K2k1k3.for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RacE2mut8-K1K2k1k3.for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RacE2mut5-K1K2k1k3.for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RacE2mut2-K1K5k1k3.for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EntChc-K1K2k1k3.for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RacE2mut7-K1K2k1k3.for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Enolase-K1K2k1k3.for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EpiTmut3-K1K2k1k3.for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SerRm-K1K2k1k3.for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SerRh-K1K2k1k3.for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EpiTmut2-K1K2k1k3.for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TIProRmut-K1K2k1k3.for</w:t>
      </w:r>
    </w:p>
    <w:p w:rsidR="00D159C3" w:rsidRDefault="00D159C3" w:rsidP="00D159C3">
      <w:pPr>
        <w:pStyle w:val="ListParagraph"/>
        <w:numPr>
          <w:ilvl w:val="0"/>
          <w:numId w:val="1"/>
        </w:numPr>
        <w:rPr>
          <w:rFonts w:ascii="Times New Roman" w:hAnsi="Times New Roman" w:cs="Times New Roman"/>
          <w:sz w:val="24"/>
          <w:szCs w:val="24"/>
          <w:lang w:val="hr-HR"/>
        </w:rPr>
      </w:pPr>
      <w:r>
        <w:rPr>
          <w:rFonts w:ascii="Times New Roman" w:hAnsi="Times New Roman" w:cs="Times New Roman"/>
          <w:sz w:val="24"/>
          <w:szCs w:val="24"/>
          <w:lang w:val="hr-HR"/>
        </w:rPr>
        <w:t>SerRmut-K1K2k1k3.for</w:t>
      </w:r>
    </w:p>
    <w:p w:rsidR="00D159C3" w:rsidRDefault="00D159C3" w:rsidP="00D159C3">
      <w:pPr>
        <w:pStyle w:val="ListParagraph"/>
        <w:ind w:left="723" w:firstLine="0"/>
        <w:rPr>
          <w:rFonts w:ascii="Times New Roman" w:hAnsi="Times New Roman" w:cs="Times New Roman"/>
          <w:sz w:val="24"/>
          <w:szCs w:val="24"/>
          <w:lang w:val="hr-HR"/>
        </w:rPr>
      </w:pPr>
    </w:p>
    <w:p w:rsidR="00D159C3" w:rsidRPr="00EA04C3" w:rsidRDefault="00D430F9" w:rsidP="00D159C3">
      <w:pPr>
        <w:ind w:firstLine="0"/>
        <w:rPr>
          <w:rFonts w:ascii="Times New Roman" w:hAnsi="Times New Roman" w:cs="Times New Roman"/>
          <w:sz w:val="24"/>
          <w:szCs w:val="24"/>
          <w:lang w:val="hr-HR"/>
        </w:rPr>
      </w:pPr>
      <w:r>
        <w:rPr>
          <w:rFonts w:ascii="Times New Roman" w:hAnsi="Times New Roman" w:cs="Times New Roman"/>
          <w:sz w:val="24"/>
          <w:szCs w:val="24"/>
          <w:lang w:val="hr-HR"/>
        </w:rPr>
        <w:t>O</w:t>
      </w:r>
      <w:r w:rsidR="00D159C3" w:rsidRPr="00FC32BB">
        <w:rPr>
          <w:rFonts w:ascii="Times New Roman" w:hAnsi="Times New Roman" w:cs="Times New Roman"/>
          <w:sz w:val="24"/>
          <w:szCs w:val="24"/>
          <w:lang w:val="hr-HR"/>
        </w:rPr>
        <w:t>utput spreadsheets provide all of the extracted and calculated kinetic and thermodynamic steady-state parameters in the second row (i = 1). The remaining ro</w:t>
      </w:r>
      <w:r w:rsidR="00D159C3">
        <w:rPr>
          <w:rFonts w:ascii="Times New Roman" w:hAnsi="Times New Roman" w:cs="Times New Roman"/>
          <w:sz w:val="24"/>
          <w:szCs w:val="24"/>
          <w:lang w:val="hr-HR"/>
        </w:rPr>
        <w:t>ws are the output of "trade-off</w:t>
      </w:r>
      <w:r w:rsidR="00D159C3" w:rsidRPr="00FC32BB">
        <w:rPr>
          <w:rFonts w:ascii="Times New Roman" w:hAnsi="Times New Roman" w:cs="Times New Roman"/>
          <w:sz w:val="24"/>
          <w:szCs w:val="24"/>
          <w:lang w:val="hr-HR"/>
        </w:rPr>
        <w:t>"</w:t>
      </w:r>
      <w:r w:rsidR="00D159C3">
        <w:rPr>
          <w:rFonts w:ascii="Times New Roman" w:hAnsi="Times New Roman" w:cs="Times New Roman"/>
          <w:sz w:val="24"/>
          <w:szCs w:val="24"/>
          <w:lang w:val="hr-HR"/>
        </w:rPr>
        <w:t xml:space="preserve"> </w:t>
      </w:r>
      <w:r w:rsidR="00D159C3" w:rsidRPr="00FC32BB">
        <w:rPr>
          <w:rFonts w:ascii="Times New Roman" w:hAnsi="Times New Roman" w:cs="Times New Roman"/>
          <w:sz w:val="24"/>
          <w:szCs w:val="24"/>
          <w:lang w:val="hr-HR"/>
        </w:rPr>
        <w:t>simulations. Their number depends on how many iterat</w:t>
      </w:r>
      <w:r>
        <w:rPr>
          <w:rFonts w:ascii="Times New Roman" w:hAnsi="Times New Roman" w:cs="Times New Roman"/>
          <w:sz w:val="24"/>
          <w:szCs w:val="24"/>
          <w:lang w:val="hr-HR"/>
        </w:rPr>
        <w:t>ions we performed (from 10,000 to 30,000</w:t>
      </w:r>
      <w:r w:rsidR="00D159C3" w:rsidRPr="00FC32BB">
        <w:rPr>
          <w:rFonts w:ascii="Times New Roman" w:hAnsi="Times New Roman" w:cs="Times New Roman"/>
          <w:sz w:val="24"/>
          <w:szCs w:val="24"/>
          <w:lang w:val="hr-HR"/>
        </w:rPr>
        <w:t xml:space="preserve">). Each iteration is a stochastic jump between steady states that does not change the overall force X by compensating for the change in the substrate-binding constant (and corresponding equilibrium constant) and the change in the product-release constant (and corresponding equilibrium constant). The output data files are converted into Excel spreadsheets for easier finding of maximal values for dissipation, catalytic efficiency, and turnover number. The steady states with maximal values are then used to find corresponding optimal values of interest. </w:t>
      </w:r>
    </w:p>
    <w:p w:rsidR="003B18BD" w:rsidRDefault="003B18BD"/>
    <w:sectPr w:rsidR="003B18BD" w:rsidSect="00C225D1">
      <w:pgSz w:w="11906" w:h="16838" w:code="9"/>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87CFB"/>
    <w:multiLevelType w:val="hybridMultilevel"/>
    <w:tmpl w:val="3432D366"/>
    <w:lvl w:ilvl="0" w:tplc="D9D2C5AE">
      <w:start w:val="1"/>
      <w:numFmt w:val="decimal"/>
      <w:lvlText w:val="%1)"/>
      <w:lvlJc w:val="left"/>
      <w:pPr>
        <w:ind w:left="723" w:hanging="360"/>
      </w:pPr>
      <w:rPr>
        <w:rFonts w:hint="default"/>
      </w:rPr>
    </w:lvl>
    <w:lvl w:ilvl="1" w:tplc="041A0019" w:tentative="1">
      <w:start w:val="1"/>
      <w:numFmt w:val="lowerLetter"/>
      <w:lvlText w:val="%2."/>
      <w:lvlJc w:val="left"/>
      <w:pPr>
        <w:ind w:left="1443" w:hanging="360"/>
      </w:pPr>
    </w:lvl>
    <w:lvl w:ilvl="2" w:tplc="041A001B" w:tentative="1">
      <w:start w:val="1"/>
      <w:numFmt w:val="lowerRoman"/>
      <w:lvlText w:val="%3."/>
      <w:lvlJc w:val="right"/>
      <w:pPr>
        <w:ind w:left="2163" w:hanging="180"/>
      </w:pPr>
    </w:lvl>
    <w:lvl w:ilvl="3" w:tplc="041A000F" w:tentative="1">
      <w:start w:val="1"/>
      <w:numFmt w:val="decimal"/>
      <w:lvlText w:val="%4."/>
      <w:lvlJc w:val="left"/>
      <w:pPr>
        <w:ind w:left="2883" w:hanging="360"/>
      </w:pPr>
    </w:lvl>
    <w:lvl w:ilvl="4" w:tplc="041A0019" w:tentative="1">
      <w:start w:val="1"/>
      <w:numFmt w:val="lowerLetter"/>
      <w:lvlText w:val="%5."/>
      <w:lvlJc w:val="left"/>
      <w:pPr>
        <w:ind w:left="3603" w:hanging="360"/>
      </w:pPr>
    </w:lvl>
    <w:lvl w:ilvl="5" w:tplc="041A001B" w:tentative="1">
      <w:start w:val="1"/>
      <w:numFmt w:val="lowerRoman"/>
      <w:lvlText w:val="%6."/>
      <w:lvlJc w:val="right"/>
      <w:pPr>
        <w:ind w:left="4323" w:hanging="180"/>
      </w:pPr>
    </w:lvl>
    <w:lvl w:ilvl="6" w:tplc="041A000F" w:tentative="1">
      <w:start w:val="1"/>
      <w:numFmt w:val="decimal"/>
      <w:lvlText w:val="%7."/>
      <w:lvlJc w:val="left"/>
      <w:pPr>
        <w:ind w:left="5043" w:hanging="360"/>
      </w:pPr>
    </w:lvl>
    <w:lvl w:ilvl="7" w:tplc="041A0019" w:tentative="1">
      <w:start w:val="1"/>
      <w:numFmt w:val="lowerLetter"/>
      <w:lvlText w:val="%8."/>
      <w:lvlJc w:val="left"/>
      <w:pPr>
        <w:ind w:left="5763" w:hanging="360"/>
      </w:pPr>
    </w:lvl>
    <w:lvl w:ilvl="8" w:tplc="041A001B" w:tentative="1">
      <w:start w:val="1"/>
      <w:numFmt w:val="lowerRoman"/>
      <w:lvlText w:val="%9."/>
      <w:lvlJc w:val="right"/>
      <w:pPr>
        <w:ind w:left="648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mirrorMargins/>
  <w:proofState w:spelling="clean" w:grammar="clean"/>
  <w:defaultTabStop w:val="708"/>
  <w:hyphenationZone w:val="425"/>
  <w:drawingGridHorizontalSpacing w:val="110"/>
  <w:displayHorizontalDrawingGridEvery w:val="2"/>
  <w:displayVerticalDrawingGridEvery w:val="2"/>
  <w:characterSpacingControl w:val="doNotCompress"/>
  <w:compat/>
  <w:docVars>
    <w:docVar w:name="__Grammarly_42____i" w:val="H4sIAAAAAAAEAKtWckksSQxILCpxzi/NK1GyMqwFAAEhoTITAAAA"/>
    <w:docVar w:name="__Grammarly_42___1" w:val="H4sIAAAAAAAEAKtWcslP9kxRslIyNDa2tDQ2MDGwMDM1MTQyNDJS0lEKTi0uzszPAykwqgUAwKuVoCwAAAA="/>
  </w:docVars>
  <w:rsids>
    <w:rsidRoot w:val="00D159C3"/>
    <w:rsid w:val="000167B2"/>
    <w:rsid w:val="00036D50"/>
    <w:rsid w:val="00116AB8"/>
    <w:rsid w:val="001A248D"/>
    <w:rsid w:val="002870B7"/>
    <w:rsid w:val="002F1E2D"/>
    <w:rsid w:val="00321F46"/>
    <w:rsid w:val="00323E75"/>
    <w:rsid w:val="003A2E58"/>
    <w:rsid w:val="003B18BD"/>
    <w:rsid w:val="00486EFE"/>
    <w:rsid w:val="00513812"/>
    <w:rsid w:val="0064230A"/>
    <w:rsid w:val="007429D8"/>
    <w:rsid w:val="00915F0C"/>
    <w:rsid w:val="009E5244"/>
    <w:rsid w:val="00AE6112"/>
    <w:rsid w:val="00C225D1"/>
    <w:rsid w:val="00CA74F8"/>
    <w:rsid w:val="00D1020D"/>
    <w:rsid w:val="00D159C3"/>
    <w:rsid w:val="00D430F9"/>
    <w:rsid w:val="00D53C42"/>
    <w:rsid w:val="00E119A1"/>
    <w:rsid w:val="00E63A55"/>
    <w:rsid w:val="00E65085"/>
    <w:rsid w:val="00F148A8"/>
    <w:rsid w:val="00F9487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line="300" w:lineRule="auto"/>
        <w:ind w:firstLine="36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9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juretic</dc:creator>
  <cp:lastModifiedBy>juretic</cp:lastModifiedBy>
  <cp:revision>2</cp:revision>
  <dcterms:created xsi:type="dcterms:W3CDTF">2025-08-14T11:17:00Z</dcterms:created>
  <dcterms:modified xsi:type="dcterms:W3CDTF">2025-08-14T11:17:00Z</dcterms:modified>
</cp:coreProperties>
</file>