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E22FD" w14:textId="6A61B054" w:rsidR="00F35C19" w:rsidRDefault="002351CA" w:rsidP="002351CA">
      <w:pPr>
        <w:jc w:val="center"/>
      </w:pPr>
      <w:r>
        <w:rPr>
          <w:rFonts w:hint="eastAsia"/>
        </w:rPr>
        <w:t>思想汇报</w:t>
      </w:r>
    </w:p>
    <w:p w14:paraId="31C05C08" w14:textId="498507E5" w:rsidR="002351CA" w:rsidRDefault="002351CA" w:rsidP="002351CA">
      <w:r>
        <w:rPr>
          <w:rFonts w:hint="eastAsia"/>
        </w:rPr>
        <w:t>敬爱的党</w:t>
      </w:r>
      <w:r w:rsidR="00505FB8">
        <w:rPr>
          <w:rFonts w:hint="eastAsia"/>
        </w:rPr>
        <w:t>支部</w:t>
      </w:r>
      <w:r>
        <w:rPr>
          <w:rFonts w:hint="eastAsia"/>
        </w:rPr>
        <w:t>：</w:t>
      </w:r>
    </w:p>
    <w:p w14:paraId="13AEBEA3" w14:textId="28B2672B" w:rsidR="002351CA" w:rsidRDefault="002351CA" w:rsidP="002351CA">
      <w:r>
        <w:tab/>
      </w:r>
      <w:r>
        <w:rPr>
          <w:rFonts w:hint="eastAsia"/>
        </w:rPr>
        <w:t>在最近一段时间的培训班的学习中，我先后了解了时代落在党身上的任务、纯粹而热忱的入党动机、党的筚路蓝缕白手起家的历史、党的政治信仰等等。使我对中国共产党有了更为清晰和深刻的认知，更加坚定了我入党的初心。</w:t>
      </w:r>
    </w:p>
    <w:p w14:paraId="4C75972F" w14:textId="1062694B" w:rsidR="002351CA" w:rsidRDefault="002351CA" w:rsidP="002351CA">
      <w:r>
        <w:tab/>
      </w:r>
      <w:r w:rsidR="004935D5">
        <w:rPr>
          <w:rFonts w:hint="eastAsia"/>
        </w:rPr>
        <w:t>瞬息万变的世界格局，动荡不安的时事政治，突飞猛进的科技发展。我们越来越清晰地感觉到，时代正以加速的步伐前进，我们不能再拿上个世纪，甚至十年前的思想和眼光来应对现在我们所处的时代。新的时代有新的特征、新的机遇、新的挑战。我国是怎么应对新时代的呢？首先，坚持开放，不论是经济上还是科技上，我们都采取开放的态度，集百家之所长，以补我之所短，同时对于其他国家也积极伸出援手；其次，便是共赢，这一决策突破了固有的零和博弈的国家关系，</w:t>
      </w:r>
      <w:r w:rsidR="009E4445">
        <w:rPr>
          <w:rFonts w:hint="eastAsia"/>
        </w:rPr>
        <w:t>更是在资源日益紧缺、局势日益紧张的现代开辟出了一条和平安宁的路，提倡国家之间不应是敌对关系，只有合作共赢，才能走的安稳，走的长远。国家的做法，本质上是共产党的做法，而对于有着“</w:t>
      </w:r>
      <w:r w:rsidR="00B32C13">
        <w:rPr>
          <w:rFonts w:hint="eastAsia"/>
        </w:rPr>
        <w:t>入党积极分子</w:t>
      </w:r>
      <w:r w:rsidR="009E4445">
        <w:rPr>
          <w:rFonts w:hint="eastAsia"/>
        </w:rPr>
        <w:t>”加“大学生”的双重身份的我们，又该如何应对？我们自然要紧跟党的步伐，首要的便是要思想上进步，我们摒弃闭门造车，摒弃两耳不闻窗外事，新的时代我们需要的是全面型的人才，不仅要有过硬的技术，也要有发现机遇的慧眼，思路开阔的头脑，善于合作的双手。其次便是要有政治觉悟，牢记三十二字建党精神，</w:t>
      </w:r>
      <w:r w:rsidR="006D7FF0">
        <w:rPr>
          <w:rFonts w:hint="eastAsia"/>
        </w:rPr>
        <w:t>坚持政治立场，保证始终走的是中国共产党所指引的大路，不要把路走弯、走窄、走进死胡同。</w:t>
      </w:r>
    </w:p>
    <w:p w14:paraId="5E589502" w14:textId="6EF9D866" w:rsidR="006D7FF0" w:rsidRDefault="006D7FF0" w:rsidP="002351CA">
      <w:r>
        <w:tab/>
      </w:r>
      <w:r>
        <w:rPr>
          <w:rFonts w:hint="eastAsia"/>
        </w:rPr>
        <w:t>每每提到入党，最常见的一个问题，便是入党动机。一个纯粹的入党动机，一定会时时刻刻警醒着你、监督着你。相反，一个夹带有物质、利益的入党动机，则会使你之后的党员之路越来越窄。我的入党动机，起初可能是受疫情期间的那些英雄事迹的影响，在高中生的心底埋下了一颗种子，当时的入党动机就是简单的想像他们一样，在义无反顾的付出之后被人们所铭记。后来，短短几年时间，那个模糊的印象逐渐具象化，直至可以用语言表述：实现个人价值。</w:t>
      </w:r>
      <w:r w:rsidR="00DB2CFD">
        <w:rPr>
          <w:rFonts w:hint="eastAsia"/>
        </w:rPr>
        <w:t>每当想起如果度过我这不过百年的时光，常叹儒家的修身太过拘谨，佛家的本真太过无聊。仿佛怎么做都逃不开死亡的宿命，既然这样，为何不奉献出我的百年呢，将我的故事融入历史，我是我的主角，亦是千千万万个配角，被人记住，才是永恒。共产党无疑是这么做的，他们将有限的生命投入无限的人民事业中去，他们为弱势群体发声，为工人阶级说话，</w:t>
      </w:r>
      <w:r w:rsidR="004C699A">
        <w:rPr>
          <w:rFonts w:hint="eastAsia"/>
        </w:rPr>
        <w:t>奉献自己，温暖大众，然后被记住，被记住就是他们的福报，就是他们的人生价值，也是我的人生价值，亦是我的入党动机。</w:t>
      </w:r>
    </w:p>
    <w:p w14:paraId="615DC631" w14:textId="1F2EFAB4" w:rsidR="004C699A" w:rsidRDefault="004C699A" w:rsidP="002351CA">
      <w:r>
        <w:tab/>
      </w:r>
      <w:r>
        <w:rPr>
          <w:rFonts w:hint="eastAsia"/>
        </w:rPr>
        <w:t>中国共产党为何要代表弱势群体，为工人阶级发声，这离不开共产党披荆斩棘，筚路蓝缕的历史。起初，共产党只是个概念，那些怀抱着马列主义新思想和救国心的青年们，用自己的微薄之力，向旧社会狠狠砸去，这黑暗的缺口中，孕育了共产党。南湖上一条小船，在波光粼粼的湖面上，正开展着一场改变中国的会议，谁也不会想到，孱弱如星星之火的他们，竟然在不久后，将旧社会烧了个一干二净。在建党后的努力中，一面对抗着国民党，一面抵御着日寇的侵略。在这期间，中国共产党第一次意识到了，</w:t>
      </w:r>
      <w:r w:rsidR="008D33A6">
        <w:rPr>
          <w:rFonts w:hint="eastAsia"/>
        </w:rPr>
        <w:t>从农村开始立足，而后包围城市，不攻自破，这意味着工农——这一庞大而沉寂的阶级终于被发现，而他们蕴藏着的颠覆中国的力量，也将慢慢体现出来。中国共产党从工人阶级中走来，必然应回到工人阶级去；工人阶级不仅是战乱时期共产党军事力量的主力军，也是建设中国的主力军。从这一刻就决定了，共产党无论如何不能忘记工人阶级的底色，始终是工人阶级的先锋队。</w:t>
      </w:r>
    </w:p>
    <w:p w14:paraId="10C12C37" w14:textId="394E43FB" w:rsidR="008D33A6" w:rsidRDefault="008D33A6" w:rsidP="002351CA">
      <w:r>
        <w:tab/>
      </w:r>
      <w:r>
        <w:rPr>
          <w:rFonts w:hint="eastAsia"/>
        </w:rPr>
        <w:t xml:space="preserve">  成为中国共产党，要做好什么样的觉悟，建党精神已经告诉了我们。第一，</w:t>
      </w:r>
      <w:r w:rsidRPr="008D33A6">
        <w:t>坚守真理、坚守理想</w:t>
      </w:r>
      <w:r>
        <w:rPr>
          <w:rFonts w:hint="eastAsia"/>
        </w:rPr>
        <w:t>。</w:t>
      </w:r>
      <w:r w:rsidR="00286675">
        <w:rPr>
          <w:rFonts w:hint="eastAsia"/>
        </w:rPr>
        <w:t>坚持</w:t>
      </w:r>
      <w:r>
        <w:rPr>
          <w:rFonts w:hint="eastAsia"/>
        </w:rPr>
        <w:t>马克思列宁主义，坚持毛泽东思想、邓小平理论</w:t>
      </w:r>
      <w:r w:rsidR="00286675">
        <w:rPr>
          <w:rFonts w:hint="eastAsia"/>
        </w:rPr>
        <w:t>、三个代表重要思想、科学发展观、习近平新时代中国特色社会主义思想，坚持唯物主义思想，坚持科学；坚守个人理想，坚守中华人民共和国伟大复兴的伟大理想。第二，</w:t>
      </w:r>
      <w:r w:rsidR="00286675" w:rsidRPr="00286675">
        <w:t>践行初心，担当使命</w:t>
      </w:r>
      <w:r w:rsidR="00286675">
        <w:rPr>
          <w:rFonts w:hint="eastAsia"/>
        </w:rPr>
        <w:t>。不忘入</w:t>
      </w:r>
      <w:r w:rsidR="00286675">
        <w:rPr>
          <w:rFonts w:hint="eastAsia"/>
        </w:rPr>
        <w:lastRenderedPageBreak/>
        <w:t>党初心，不忘为人民服务，不忘以人民为本；实行自己的权利，履行自己的义务，担当为人民生活谋幸福的使命，担当中国追随甚至引领时代潮流的使命，担当中华人民共和国复兴大业的使命</w:t>
      </w:r>
      <w:r w:rsidR="00AC2499">
        <w:rPr>
          <w:rFonts w:hint="eastAsia"/>
        </w:rPr>
        <w:t>，锤炼自身本领，使自己在岗位上发光发热，担当起自己的那份使命</w:t>
      </w:r>
      <w:r w:rsidR="00286675">
        <w:rPr>
          <w:rFonts w:hint="eastAsia"/>
        </w:rPr>
        <w:t>。第三，</w:t>
      </w:r>
      <w:r w:rsidR="00286675" w:rsidRPr="00286675">
        <w:t>不怕牺牲，英勇斗争</w:t>
      </w:r>
      <w:r w:rsidR="00286675">
        <w:rPr>
          <w:rFonts w:hint="eastAsia"/>
        </w:rPr>
        <w:t>。在面对敌对势力，无论以什么样的形式，我们都要以不怕牺牲的无畏精神为了党和人民的利益抗争到底。不论是间谍、分裂分子、毒害大众的思想、败坏党的风气的行为甚至于武装斗争，要英勇无畏，若有战、召必回，时刻做好牺牲自己的准备。</w:t>
      </w:r>
      <w:r w:rsidR="00AC2499">
        <w:rPr>
          <w:rFonts w:hint="eastAsia"/>
        </w:rPr>
        <w:t>第四，</w:t>
      </w:r>
      <w:r w:rsidR="00AC2499" w:rsidRPr="00AC2499">
        <w:t>对党忠诚，不负人民</w:t>
      </w:r>
      <w:r w:rsidR="00AC2499">
        <w:rPr>
          <w:rFonts w:hint="eastAsia"/>
        </w:rPr>
        <w:t>。坚定自己的立场，背叛了党就是背叛了祖国，背叛了工人阶级，背叛了人民。中国共产党人，要时刻牢记自己的位置，自己的任务，切不可使享乐之风纵容，使党的信念滑坡。</w:t>
      </w:r>
    </w:p>
    <w:p w14:paraId="3B334228" w14:textId="2FD94E71" w:rsidR="00AC2499" w:rsidRDefault="00AC2499" w:rsidP="002351CA">
      <w:r>
        <w:tab/>
      </w:r>
      <w:r>
        <w:rPr>
          <w:rFonts w:hint="eastAsia"/>
        </w:rPr>
        <w:t>几个月的学习虽然不长，但是我对党对自己的认知已经焕然一新。但是</w:t>
      </w:r>
      <w:r>
        <w:t>”</w:t>
      </w:r>
      <w:r>
        <w:rPr>
          <w:rFonts w:hint="eastAsia"/>
        </w:rPr>
        <w:t>纸上得来终觉浅，绝知此事要躬行</w:t>
      </w:r>
      <w:r>
        <w:t>”</w:t>
      </w:r>
      <w:r>
        <w:rPr>
          <w:rFonts w:hint="eastAsia"/>
        </w:rPr>
        <w:t>，希望以后我能够在理论学习的基础上，在实践，在日常生活中，切身感受到那份共产党人的热忱。</w:t>
      </w:r>
    </w:p>
    <w:p w14:paraId="7E577C3D" w14:textId="050AA007" w:rsidR="00505FB8" w:rsidRDefault="00505FB8" w:rsidP="00505FB8">
      <w:pPr>
        <w:jc w:val="right"/>
      </w:pPr>
      <w:r>
        <w:rPr>
          <w:rFonts w:hint="eastAsia"/>
        </w:rPr>
        <w:t>汇报人：李丰克</w:t>
      </w:r>
    </w:p>
    <w:p w14:paraId="26269B73" w14:textId="2B198F44" w:rsidR="00505FB8" w:rsidRDefault="00505FB8" w:rsidP="00505FB8">
      <w:pPr>
        <w:jc w:val="right"/>
      </w:pPr>
      <w:r>
        <w:rPr>
          <w:rFonts w:hint="eastAsia"/>
        </w:rPr>
        <w:t>汇报时间：2024年5月29日</w:t>
      </w:r>
    </w:p>
    <w:sectPr w:rsidR="00505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F0297" w14:textId="77777777" w:rsidR="007E0A66" w:rsidRDefault="007E0A66" w:rsidP="002351CA">
      <w:r>
        <w:separator/>
      </w:r>
    </w:p>
  </w:endnote>
  <w:endnote w:type="continuationSeparator" w:id="0">
    <w:p w14:paraId="2AADB132" w14:textId="77777777" w:rsidR="007E0A66" w:rsidRDefault="007E0A66" w:rsidP="00235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E2E47" w14:textId="77777777" w:rsidR="007E0A66" w:rsidRDefault="007E0A66" w:rsidP="002351CA">
      <w:r>
        <w:separator/>
      </w:r>
    </w:p>
  </w:footnote>
  <w:footnote w:type="continuationSeparator" w:id="0">
    <w:p w14:paraId="44C8F997" w14:textId="77777777" w:rsidR="007E0A66" w:rsidRDefault="007E0A66" w:rsidP="00235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270"/>
    <w:rsid w:val="001A0694"/>
    <w:rsid w:val="002351CA"/>
    <w:rsid w:val="00286675"/>
    <w:rsid w:val="00296531"/>
    <w:rsid w:val="003377DC"/>
    <w:rsid w:val="003C60A4"/>
    <w:rsid w:val="004935D5"/>
    <w:rsid w:val="004A4CF7"/>
    <w:rsid w:val="004C699A"/>
    <w:rsid w:val="00505FB8"/>
    <w:rsid w:val="006D7FF0"/>
    <w:rsid w:val="007E0A66"/>
    <w:rsid w:val="008D33A6"/>
    <w:rsid w:val="00906270"/>
    <w:rsid w:val="009E4445"/>
    <w:rsid w:val="00AC2499"/>
    <w:rsid w:val="00B32C13"/>
    <w:rsid w:val="00DB2CFD"/>
    <w:rsid w:val="00F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2F031"/>
  <w15:chartTrackingRefBased/>
  <w15:docId w15:val="{701C8A2C-8621-4375-A197-3129CFDA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1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1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F5D49-9570-40CC-957C-14370150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4</cp:revision>
  <dcterms:created xsi:type="dcterms:W3CDTF">2024-05-29T13:14:00Z</dcterms:created>
  <dcterms:modified xsi:type="dcterms:W3CDTF">2024-05-29T14:45:00Z</dcterms:modified>
</cp:coreProperties>
</file>