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698DD" w14:textId="5432A981" w:rsidR="00CC07FE" w:rsidRDefault="003D2ECC" w:rsidP="003D2ECC">
      <w:pPr>
        <w:pStyle w:val="a3"/>
      </w:pPr>
      <w:r w:rsidRPr="003D2ECC">
        <w:t>大学生盗窃</w:t>
      </w:r>
    </w:p>
    <w:p w14:paraId="63BEF4A1" w14:textId="07D04228" w:rsidR="003D2ECC" w:rsidRDefault="00093152" w:rsidP="006B4711">
      <w:pPr>
        <w:pStyle w:val="2"/>
        <w:ind w:firstLineChars="200" w:firstLine="640"/>
      </w:pPr>
      <w:r>
        <w:rPr>
          <w:rFonts w:hint="eastAsia"/>
        </w:rPr>
        <w:t>案例</w:t>
      </w:r>
    </w:p>
    <w:p w14:paraId="75B6B555" w14:textId="77777777" w:rsidR="00093152" w:rsidRDefault="00093152" w:rsidP="006B4711">
      <w:pPr>
        <w:ind w:firstLineChars="200" w:firstLine="420"/>
      </w:pPr>
      <w:r>
        <w:rPr>
          <w:rFonts w:hint="eastAsia"/>
        </w:rPr>
        <w:t>李某前年考入南京某大学读研，肖某是他的室友。研究生的交往应酬较多，李某家庭条件有限，放弃了很多吃喝玩乐的机会。看着同学们潇洒地生活，李某眼红了。去年</w:t>
      </w:r>
      <w:r>
        <w:t>6月份，看到肖某买了一台崭新的笔记本电脑，李某突然眼前一亮。</w:t>
      </w:r>
    </w:p>
    <w:p w14:paraId="7D5762E1" w14:textId="77777777" w:rsidR="00093152" w:rsidRDefault="00093152" w:rsidP="006B4711">
      <w:pPr>
        <w:ind w:firstLineChars="200" w:firstLine="420"/>
      </w:pPr>
      <w:r>
        <w:rPr>
          <w:rFonts w:hint="eastAsia"/>
        </w:rPr>
        <w:t>有一天，李某先离开宿舍，谎称去图书馆，他</w:t>
      </w:r>
      <w:proofErr w:type="gramStart"/>
      <w:r>
        <w:rPr>
          <w:rFonts w:hint="eastAsia"/>
        </w:rPr>
        <w:t>估算好肖某</w:t>
      </w:r>
      <w:proofErr w:type="gramEnd"/>
      <w:r>
        <w:rPr>
          <w:rFonts w:hint="eastAsia"/>
        </w:rPr>
        <w:t>也离开了宿舍，就偷偷回去把电脑偷走藏了起来。肖某回到宿舍发现电脑被盗时，李某已经藏好电脑回到图书馆，假装一直没有回去过。</w:t>
      </w:r>
    </w:p>
    <w:p w14:paraId="42910126" w14:textId="0582ADB1" w:rsidR="00093152" w:rsidRDefault="00093152" w:rsidP="006B4711">
      <w:pPr>
        <w:ind w:firstLineChars="200" w:firstLine="420"/>
      </w:pPr>
      <w:r>
        <w:rPr>
          <w:rFonts w:hint="eastAsia"/>
        </w:rPr>
        <w:t>接到报案后，警方怀疑是“内贼”所为，李某就成了重点怀疑对象。为了尽快消灭证据，李某马上到电脑市场把赃物卖了，得到了</w:t>
      </w:r>
      <w:r>
        <w:t>6000多元。后来，警方调取了校园内的监控录像，发现李某在案</w:t>
      </w:r>
      <w:r>
        <w:rPr>
          <w:rFonts w:hint="eastAsia"/>
        </w:rPr>
        <w:t>发时出入过宿舍，证明李某所说一直在图书馆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是谎</w:t>
      </w:r>
      <w:r>
        <w:rPr>
          <w:rFonts w:hint="eastAsia"/>
        </w:rPr>
        <w:t>言。面对证据，李某只好交代了自己盗取电脑的犯罪事实；</w:t>
      </w:r>
    </w:p>
    <w:p w14:paraId="2B2A8E5B" w14:textId="71ED29D6" w:rsidR="00093152" w:rsidRDefault="00093152" w:rsidP="006B4711">
      <w:pPr>
        <w:pStyle w:val="2"/>
        <w:ind w:firstLineChars="200" w:firstLine="640"/>
      </w:pPr>
      <w:r>
        <w:rPr>
          <w:rFonts w:hint="eastAsia"/>
        </w:rPr>
        <w:t>分析与思考</w:t>
      </w:r>
    </w:p>
    <w:p w14:paraId="4C7C547E" w14:textId="4C0F39E8" w:rsidR="00093152" w:rsidRDefault="006B4711" w:rsidP="006B4711">
      <w:pPr>
        <w:ind w:firstLineChars="200" w:firstLine="420"/>
      </w:pPr>
      <w:r>
        <w:rPr>
          <w:rFonts w:hint="eastAsia"/>
        </w:rPr>
        <w:t>大学生盗窃的因素比较多，大致可分为自身因素和环境因素</w:t>
      </w:r>
    </w:p>
    <w:p w14:paraId="419AE35A" w14:textId="04C40184" w:rsidR="006B4711" w:rsidRDefault="001F092E" w:rsidP="006B4711">
      <w:pPr>
        <w:ind w:firstLineChars="200" w:firstLine="420"/>
      </w:pPr>
      <w:r>
        <w:t>1.</w:t>
      </w:r>
      <w:r w:rsidR="006B4711">
        <w:rPr>
          <w:rFonts w:hint="eastAsia"/>
        </w:rPr>
        <w:t>有许多同学没有良好的法律意识，</w:t>
      </w:r>
      <w:r>
        <w:rPr>
          <w:rFonts w:hint="eastAsia"/>
        </w:rPr>
        <w:t>对犯罪行为没有清楚的认识，有的人初次盗窃未被发现，得逞后忘记了盗窃时的战战兢兢，于是以此为基础，进行了许多次的盗窃行为，甚至已经养成了盗窃的习惯，最后，他们甚至不在乎盗窃到了什么，而是看到盗窃的机会就产生行动的想法。</w:t>
      </w:r>
    </w:p>
    <w:p w14:paraId="155297F1" w14:textId="78AB72B1" w:rsidR="001F092E" w:rsidRDefault="001F092E" w:rsidP="001F092E">
      <w:pPr>
        <w:ind w:firstLineChars="200" w:firstLine="420"/>
      </w:pPr>
      <w:r>
        <w:t>2.</w:t>
      </w:r>
      <w:r w:rsidRPr="001F092E">
        <w:rPr>
          <w:rFonts w:hint="eastAsia"/>
        </w:rPr>
        <w:t xml:space="preserve"> </w:t>
      </w:r>
      <w:r>
        <w:rPr>
          <w:rFonts w:hint="eastAsia"/>
        </w:rPr>
        <w:t>在贫富差距依旧比较大的今天，有许多学生家境依旧比较贫困。即使国家和学校已经实行了许多措施来扶助贫困大学生，但这不能彻底改变他们与其他人之间的差距。这种难以解决的贫困是他们盗窃的原因之一。</w:t>
      </w:r>
    </w:p>
    <w:p w14:paraId="5C86B445" w14:textId="080F0862" w:rsidR="00C0452C" w:rsidRDefault="00C0452C" w:rsidP="001F092E">
      <w:pPr>
        <w:ind w:firstLineChars="200" w:firstLine="420"/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有时候，</w:t>
      </w:r>
      <w:r>
        <w:rPr>
          <w:rFonts w:hint="eastAsia"/>
        </w:rPr>
        <w:t>也可能因为</w:t>
      </w:r>
      <w:r>
        <w:rPr>
          <w:rFonts w:hint="eastAsia"/>
        </w:rPr>
        <w:t>同学之间有冲突，且存在不能正确处理冲突的某一方，便会产生以报复为目的的盗窃行为。在这类行为中，他们常常在性格方面有缺陷，从而产生了这样的后果。</w:t>
      </w:r>
    </w:p>
    <w:p w14:paraId="6DA6C2E9" w14:textId="703414EE" w:rsidR="00C0452C" w:rsidRDefault="00C0452C" w:rsidP="00C0452C">
      <w:pPr>
        <w:ind w:firstLineChars="200" w:firstLine="420"/>
      </w:pPr>
      <w:r>
        <w:t>4</w:t>
      </w:r>
      <w:r w:rsidR="001F092E">
        <w:t>.</w:t>
      </w:r>
      <w:r w:rsidR="001F092E">
        <w:rPr>
          <w:rFonts w:hint="eastAsia"/>
        </w:rPr>
        <w:t>随着科技的发展，虽然我们的监管能力得到了极大的提升，但是依旧有许多监管盲区，</w:t>
      </w:r>
      <w:r>
        <w:rPr>
          <w:rFonts w:hint="eastAsia"/>
        </w:rPr>
        <w:t>在这些盲区内，一些原本很难完美完成的盗窃行为变得轻而易举，某些同学可能因为这里低风险，高回报的性质而产生盗窃行为。</w:t>
      </w:r>
      <w:r w:rsidR="001F092E">
        <w:rPr>
          <w:rFonts w:hint="eastAsia"/>
        </w:rPr>
        <w:t>这些监管盲区</w:t>
      </w:r>
      <w:r>
        <w:rPr>
          <w:rFonts w:hint="eastAsia"/>
        </w:rPr>
        <w:t>是</w:t>
      </w:r>
      <w:r w:rsidR="001F092E">
        <w:rPr>
          <w:rFonts w:hint="eastAsia"/>
        </w:rPr>
        <w:t>引诱</w:t>
      </w:r>
      <w:r>
        <w:rPr>
          <w:rFonts w:hint="eastAsia"/>
        </w:rPr>
        <w:t>盗窃者</w:t>
      </w:r>
      <w:r w:rsidR="001F092E">
        <w:rPr>
          <w:rFonts w:hint="eastAsia"/>
        </w:rPr>
        <w:t>进行盗窃</w:t>
      </w:r>
      <w:r>
        <w:rPr>
          <w:rFonts w:hint="eastAsia"/>
        </w:rPr>
        <w:t>行为的重要因素。</w:t>
      </w:r>
    </w:p>
    <w:p w14:paraId="295F280C" w14:textId="40B06053" w:rsidR="00C0452C" w:rsidRPr="00093152" w:rsidRDefault="00C0452C" w:rsidP="00C0452C">
      <w:pPr>
        <w:ind w:firstLineChars="200" w:firstLine="420"/>
        <w:rPr>
          <w:rFonts w:hint="eastAsia"/>
        </w:rPr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许多大学生因为没有经历过被盗或者以前的</w:t>
      </w:r>
      <w:r w:rsidR="00B66E44">
        <w:rPr>
          <w:rFonts w:hint="eastAsia"/>
        </w:rPr>
        <w:t>防盗意识教育不足，对自己的财产看管比较松懈，使得他们成为了盗窃者容易盯上的目标，同时也成了引诱盗窃者进行犯罪的因子。</w:t>
      </w:r>
    </w:p>
    <w:p w14:paraId="1F7F2C62" w14:textId="77777777" w:rsidR="00093152" w:rsidRDefault="00093152" w:rsidP="006B4711">
      <w:pPr>
        <w:ind w:firstLineChars="200" w:firstLine="420"/>
      </w:pPr>
    </w:p>
    <w:p w14:paraId="13C4EFE2" w14:textId="0E757617" w:rsidR="00B66E44" w:rsidRPr="006B4711" w:rsidRDefault="00B66E44" w:rsidP="006B4711">
      <w:pPr>
        <w:ind w:firstLineChars="200" w:firstLine="420"/>
        <w:rPr>
          <w:rFonts w:hint="eastAsia"/>
        </w:rPr>
      </w:pPr>
      <w:r>
        <w:rPr>
          <w:rFonts w:hint="eastAsia"/>
        </w:rPr>
        <w:t>防人之心不可无。虽然盗窃类犯罪已经逐渐减少，但我们不能随意减少对它们的防范。我们需要更加重视有效的心理健康教育，培养大学生的法律意识，教育大学生的防盗意识，同时逐步减少我们的监管盲区</w:t>
      </w:r>
      <w:r w:rsidR="00F13800">
        <w:rPr>
          <w:rFonts w:hint="eastAsia"/>
        </w:rPr>
        <w:t>只有如此，我们才能让我国的新一代保持清朗，为我国的新一时期增添力量。</w:t>
      </w:r>
    </w:p>
    <w:p w14:paraId="51FABE01" w14:textId="08E047BD" w:rsidR="00093152" w:rsidRPr="00B66E44" w:rsidRDefault="00093152" w:rsidP="003D2ECC">
      <w:pPr>
        <w:rPr>
          <w:rFonts w:hint="eastAsia"/>
        </w:rPr>
      </w:pPr>
    </w:p>
    <w:sectPr w:rsidR="00093152" w:rsidRPr="00B66E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E6459"/>
    <w:multiLevelType w:val="hybridMultilevel"/>
    <w:tmpl w:val="306294F6"/>
    <w:lvl w:ilvl="0" w:tplc="3476FE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43702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ECC"/>
    <w:rsid w:val="00093152"/>
    <w:rsid w:val="001F092E"/>
    <w:rsid w:val="003D2ECC"/>
    <w:rsid w:val="006B4711"/>
    <w:rsid w:val="00B66E44"/>
    <w:rsid w:val="00C0452C"/>
    <w:rsid w:val="00CC07FE"/>
    <w:rsid w:val="00E658E6"/>
    <w:rsid w:val="00F13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2EDCE"/>
  <w15:chartTrackingRefBased/>
  <w15:docId w15:val="{4C4030EC-1022-480E-981A-175EB83B0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D2E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931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D2ECC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3D2EC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D2E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09315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B47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尘寰 泊</dc:creator>
  <cp:keywords/>
  <dc:description/>
  <cp:lastModifiedBy>尘寰 泊</cp:lastModifiedBy>
  <cp:revision>1</cp:revision>
  <dcterms:created xsi:type="dcterms:W3CDTF">2023-12-12T05:14:00Z</dcterms:created>
  <dcterms:modified xsi:type="dcterms:W3CDTF">2023-12-12T06:26:00Z</dcterms:modified>
</cp:coreProperties>
</file>