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BE44" w14:textId="77777777" w:rsidR="005311D9" w:rsidRPr="00B77BCF" w:rsidRDefault="005311D9"/>
    <w:p w14:paraId="3CAD6E19" w14:textId="77777777" w:rsidR="005311D9" w:rsidRPr="00B77BCF" w:rsidRDefault="005311D9"/>
    <w:p w14:paraId="18BEE02E" w14:textId="4DC6C4DE" w:rsidR="00F35C19" w:rsidRPr="00B77BCF" w:rsidRDefault="00F35C19"/>
    <w:p w14:paraId="5F8043F2" w14:textId="77777777" w:rsidR="005311D9" w:rsidRPr="00B77BCF" w:rsidRDefault="005311D9" w:rsidP="005311D9"/>
    <w:p w14:paraId="755A69A8" w14:textId="77777777" w:rsidR="005311D9" w:rsidRPr="00B77BCF" w:rsidRDefault="005311D9" w:rsidP="005311D9"/>
    <w:p w14:paraId="59804372" w14:textId="2FA800D3" w:rsidR="005311D9" w:rsidRPr="00B77BCF" w:rsidRDefault="00000000" w:rsidP="005311D9">
      <w:r>
        <w:rPr>
          <w:rFonts w:ascii="宋体" w:eastAsia="宋体" w:hAnsi="宋体" w:cs="宋体"/>
          <w:kern w:val="0"/>
          <w:sz w:val="24"/>
          <w14:ligatures w14:val="none"/>
        </w:rPr>
        <w:object w:dxaOrig="1440" w:dyaOrig="1440" w14:anchorId="51C22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22.35pt;margin-top:10.6pt;width:171pt;height:54.6pt;z-index:251659264" o:allowoverlap="f">
            <v:imagedata r:id="rId8" o:title=""/>
            <w10:wrap type="square"/>
          </v:shape>
          <o:OLEObject Type="Embed" ProgID="MSPhotoEd.3" ShapeID="_x0000_s2050" DrawAspect="Content" ObjectID="_1775031216" r:id="rId9"/>
        </w:object>
      </w:r>
    </w:p>
    <w:p w14:paraId="5A769EF7" w14:textId="77777777" w:rsidR="005311D9" w:rsidRPr="00B77BCF" w:rsidRDefault="005311D9" w:rsidP="005311D9"/>
    <w:p w14:paraId="610C503B" w14:textId="77777777" w:rsidR="005311D9" w:rsidRPr="00B77BCF" w:rsidRDefault="005311D9" w:rsidP="005311D9"/>
    <w:p w14:paraId="28B95566" w14:textId="5D90D5CA" w:rsidR="005311D9" w:rsidRPr="00B77BCF" w:rsidRDefault="005311D9" w:rsidP="005311D9">
      <w:pPr>
        <w:jc w:val="center"/>
        <w:rPr>
          <w:rFonts w:ascii="宋体" w:eastAsia="宋体" w:hAnsi="宋体"/>
          <w:sz w:val="48"/>
          <w:szCs w:val="48"/>
        </w:rPr>
      </w:pPr>
      <w:r w:rsidRPr="00B77BCF">
        <w:rPr>
          <w:rFonts w:ascii="宋体" w:eastAsia="宋体" w:hAnsi="宋体" w:hint="eastAsia"/>
          <w:sz w:val="48"/>
          <w:szCs w:val="48"/>
        </w:rPr>
        <w:t>自动化导论结课论文</w:t>
      </w:r>
    </w:p>
    <w:p w14:paraId="572037BD" w14:textId="5D7B5BDA" w:rsidR="005311D9" w:rsidRPr="00B77BCF" w:rsidRDefault="00000000" w:rsidP="005311D9">
      <w:pPr>
        <w:tabs>
          <w:tab w:val="left" w:pos="4990"/>
        </w:tabs>
      </w:pPr>
      <w:r>
        <w:rPr>
          <w:rFonts w:ascii="宋体" w:eastAsia="宋体" w:hAnsi="宋体" w:cs="宋体"/>
          <w:kern w:val="0"/>
          <w:sz w:val="24"/>
          <w14:ligatures w14:val="none"/>
        </w:rPr>
        <w:object w:dxaOrig="1440" w:dyaOrig="1440" w14:anchorId="4AB2866C">
          <v:shape id="_x0000_s2051" type="#_x0000_t75" style="position:absolute;margin-left:175.55pt;margin-top:4.8pt;width:64.5pt;height:61.05pt;z-index:251661312">
            <v:imagedata r:id="rId10" o:title=""/>
            <w10:wrap type="square"/>
          </v:shape>
          <o:OLEObject Type="Embed" ProgID="MSPhotoEd.3" ShapeID="_x0000_s2051" DrawAspect="Content" ObjectID="_1775031217" r:id="rId11"/>
        </w:object>
      </w:r>
      <w:r w:rsidR="005311D9" w:rsidRPr="00B77BCF">
        <w:tab/>
      </w:r>
    </w:p>
    <w:p w14:paraId="2FE46EB5" w14:textId="3497C0C9" w:rsidR="005311D9" w:rsidRPr="00B77BCF" w:rsidRDefault="005311D9" w:rsidP="005311D9">
      <w:pPr>
        <w:tabs>
          <w:tab w:val="left" w:pos="2220"/>
        </w:tabs>
      </w:pPr>
    </w:p>
    <w:p w14:paraId="6E0F86A3" w14:textId="77777777" w:rsidR="005311D9" w:rsidRPr="00B77BCF" w:rsidRDefault="005311D9" w:rsidP="005311D9">
      <w:pPr>
        <w:tabs>
          <w:tab w:val="left" w:pos="2220"/>
        </w:tabs>
      </w:pPr>
    </w:p>
    <w:p w14:paraId="5B478023" w14:textId="0ADDCD5E" w:rsidR="005311D9" w:rsidRPr="00B77BCF" w:rsidRDefault="005311D9" w:rsidP="005311D9">
      <w:pPr>
        <w:tabs>
          <w:tab w:val="left" w:pos="2220"/>
        </w:tabs>
        <w:ind w:left="1606" w:hangingChars="500" w:hanging="1606"/>
        <w:rPr>
          <w:rFonts w:ascii="宋体" w:eastAsia="宋体" w:hAnsi="宋体"/>
          <w:b/>
          <w:bCs/>
          <w:sz w:val="36"/>
          <w:szCs w:val="36"/>
          <w:u w:val="single"/>
        </w:rPr>
      </w:pPr>
      <w:r w:rsidRPr="00B77BCF">
        <w:rPr>
          <w:rFonts w:ascii="宋体" w:eastAsia="宋体" w:hAnsi="宋体" w:hint="eastAsia"/>
          <w:b/>
          <w:bCs/>
          <w:sz w:val="32"/>
          <w:szCs w:val="32"/>
        </w:rPr>
        <w:t>论文题目</w:t>
      </w:r>
      <w:r w:rsidRPr="00B77BCF">
        <w:rPr>
          <w:rFonts w:hint="eastAsia"/>
        </w:rPr>
        <w:t>：</w:t>
      </w:r>
      <w:r w:rsidRPr="00B77BCF">
        <w:rPr>
          <w:rFonts w:ascii="宋体" w:eastAsia="宋体" w:hAnsi="宋体" w:hint="eastAsia"/>
          <w:b/>
          <w:bCs/>
          <w:sz w:val="36"/>
          <w:szCs w:val="36"/>
          <w:u w:val="single"/>
        </w:rPr>
        <w:t>工业互联网的研究现状和发展前景</w:t>
      </w:r>
    </w:p>
    <w:p w14:paraId="349EE272" w14:textId="77777777" w:rsidR="005311D9" w:rsidRPr="00B77BCF" w:rsidRDefault="005311D9" w:rsidP="005311D9">
      <w:pPr>
        <w:tabs>
          <w:tab w:val="left" w:pos="2220"/>
        </w:tabs>
        <w:ind w:left="1800" w:hangingChars="500" w:hanging="1800"/>
        <w:rPr>
          <w:rFonts w:ascii="宋体" w:eastAsia="宋体" w:hAnsi="宋体"/>
          <w:sz w:val="36"/>
          <w:szCs w:val="36"/>
        </w:rPr>
      </w:pPr>
    </w:p>
    <w:p w14:paraId="1F18B62C" w14:textId="32F90B8A" w:rsidR="005311D9" w:rsidRPr="00B77BCF" w:rsidRDefault="005311D9" w:rsidP="00090FB6">
      <w:pPr>
        <w:tabs>
          <w:tab w:val="left" w:pos="2220"/>
          <w:tab w:val="left" w:pos="4256"/>
          <w:tab w:val="left" w:pos="5788"/>
          <w:tab w:val="left" w:pos="6880"/>
        </w:tabs>
        <w:ind w:firstLineChars="400" w:firstLine="1120"/>
        <w:rPr>
          <w:rFonts w:ascii="宋体" w:eastAsia="宋体" w:hAnsi="宋体"/>
          <w:sz w:val="28"/>
          <w:szCs w:val="28"/>
          <w:u w:val="single"/>
        </w:rPr>
      </w:pPr>
      <w:r w:rsidRPr="00B77BCF">
        <w:rPr>
          <w:rFonts w:ascii="宋体" w:eastAsia="宋体" w:hAnsi="宋体" w:hint="eastAsia"/>
          <w:sz w:val="28"/>
          <w:szCs w:val="28"/>
        </w:rPr>
        <w:t>作者姓名：</w:t>
      </w:r>
      <w:r w:rsidR="00090FB6" w:rsidRPr="00B77BCF">
        <w:rPr>
          <w:rFonts w:ascii="宋体" w:eastAsia="宋体" w:hAnsi="宋体"/>
          <w:sz w:val="28"/>
          <w:szCs w:val="28"/>
          <w:u w:val="single"/>
        </w:rPr>
        <w:tab/>
      </w:r>
      <w:r w:rsidR="00090FB6" w:rsidRPr="00B77BCF">
        <w:rPr>
          <w:rFonts w:ascii="仿宋" w:eastAsia="仿宋" w:hAnsi="仿宋" w:hint="eastAsia"/>
          <w:sz w:val="28"/>
          <w:szCs w:val="28"/>
          <w:u w:val="single"/>
        </w:rPr>
        <w:t>李丰克</w:t>
      </w:r>
      <w:r w:rsidR="00090FB6" w:rsidRPr="00B77BCF">
        <w:rPr>
          <w:rFonts w:ascii="宋体" w:eastAsia="宋体" w:hAnsi="宋体"/>
          <w:sz w:val="28"/>
          <w:szCs w:val="28"/>
          <w:u w:val="single"/>
        </w:rPr>
        <w:tab/>
      </w:r>
      <w:r w:rsidR="00090FB6" w:rsidRPr="00B77BCF">
        <w:rPr>
          <w:rFonts w:ascii="宋体" w:eastAsia="宋体" w:hAnsi="宋体"/>
          <w:sz w:val="28"/>
          <w:szCs w:val="28"/>
          <w:u w:val="single"/>
        </w:rPr>
        <w:tab/>
      </w:r>
    </w:p>
    <w:p w14:paraId="55626D56" w14:textId="74A541E7" w:rsidR="005311D9" w:rsidRPr="00B77BCF" w:rsidRDefault="005311D9" w:rsidP="00090FB6">
      <w:pPr>
        <w:tabs>
          <w:tab w:val="left" w:pos="2220"/>
          <w:tab w:val="left" w:pos="3916"/>
          <w:tab w:val="left" w:pos="5788"/>
          <w:tab w:val="left" w:pos="6880"/>
        </w:tabs>
        <w:ind w:firstLineChars="400" w:firstLine="1120"/>
        <w:rPr>
          <w:rFonts w:ascii="宋体" w:eastAsia="宋体" w:hAnsi="宋体"/>
          <w:sz w:val="28"/>
          <w:szCs w:val="28"/>
        </w:rPr>
      </w:pPr>
      <w:r w:rsidRPr="00B77BCF">
        <w:rPr>
          <w:rFonts w:ascii="宋体" w:eastAsia="宋体" w:hAnsi="宋体" w:hint="eastAsia"/>
          <w:sz w:val="28"/>
          <w:szCs w:val="28"/>
        </w:rPr>
        <w:t>作者学号：</w:t>
      </w:r>
      <w:r w:rsidR="00090FB6" w:rsidRPr="00B77BCF">
        <w:rPr>
          <w:rFonts w:ascii="宋体" w:eastAsia="宋体" w:hAnsi="宋体"/>
          <w:sz w:val="28"/>
          <w:szCs w:val="28"/>
          <w:u w:val="single"/>
        </w:rPr>
        <w:tab/>
      </w:r>
      <w:r w:rsidR="00090FB6" w:rsidRPr="00B77BCF">
        <w:rPr>
          <w:rFonts w:ascii="仿宋" w:eastAsia="仿宋" w:hAnsi="仿宋" w:hint="eastAsia"/>
          <w:sz w:val="28"/>
          <w:szCs w:val="28"/>
          <w:u w:val="single"/>
        </w:rPr>
        <w:t>3230105182</w:t>
      </w:r>
      <w:r w:rsidR="00090FB6" w:rsidRPr="00B77BCF">
        <w:rPr>
          <w:rFonts w:ascii="宋体" w:eastAsia="宋体" w:hAnsi="宋体"/>
          <w:sz w:val="28"/>
          <w:szCs w:val="28"/>
          <w:u w:val="single"/>
        </w:rPr>
        <w:tab/>
      </w:r>
      <w:r w:rsidR="00090FB6" w:rsidRPr="00B77BCF">
        <w:rPr>
          <w:rFonts w:ascii="宋体" w:eastAsia="宋体" w:hAnsi="宋体"/>
          <w:sz w:val="28"/>
          <w:szCs w:val="28"/>
          <w:u w:val="single"/>
        </w:rPr>
        <w:tab/>
      </w:r>
      <w:r w:rsidR="00090FB6" w:rsidRPr="00B77BCF">
        <w:rPr>
          <w:rFonts w:ascii="宋体" w:eastAsia="宋体" w:hAnsi="宋体"/>
          <w:sz w:val="28"/>
          <w:szCs w:val="28"/>
        </w:rPr>
        <w:tab/>
      </w:r>
      <w:r w:rsidR="00090FB6" w:rsidRPr="00B77BCF">
        <w:rPr>
          <w:rFonts w:ascii="宋体" w:eastAsia="宋体" w:hAnsi="宋体" w:hint="eastAsia"/>
          <w:sz w:val="28"/>
          <w:szCs w:val="28"/>
        </w:rPr>
        <w:t xml:space="preserve">  </w:t>
      </w:r>
    </w:p>
    <w:p w14:paraId="1E731721" w14:textId="40734C6C" w:rsidR="005311D9" w:rsidRPr="00B77BCF" w:rsidRDefault="005311D9" w:rsidP="00090FB6">
      <w:pPr>
        <w:tabs>
          <w:tab w:val="left" w:pos="2220"/>
          <w:tab w:val="left" w:pos="3688"/>
          <w:tab w:val="left" w:pos="5788"/>
          <w:tab w:val="left" w:pos="6880"/>
        </w:tabs>
        <w:ind w:firstLineChars="400" w:firstLine="1120"/>
        <w:rPr>
          <w:rFonts w:ascii="宋体" w:eastAsia="宋体" w:hAnsi="宋体"/>
          <w:sz w:val="28"/>
          <w:szCs w:val="28"/>
          <w:u w:val="single"/>
        </w:rPr>
      </w:pPr>
      <w:r w:rsidRPr="00B77BCF">
        <w:rPr>
          <w:rFonts w:ascii="宋体" w:eastAsia="宋体" w:hAnsi="宋体" w:hint="eastAsia"/>
          <w:sz w:val="28"/>
          <w:szCs w:val="28"/>
        </w:rPr>
        <w:t>所在学院：</w:t>
      </w:r>
      <w:r w:rsidR="00090FB6" w:rsidRPr="00B77BCF">
        <w:rPr>
          <w:rFonts w:ascii="宋体" w:eastAsia="宋体" w:hAnsi="宋体"/>
          <w:sz w:val="28"/>
          <w:szCs w:val="28"/>
          <w:u w:val="single"/>
        </w:rPr>
        <w:tab/>
      </w:r>
      <w:r w:rsidR="00090FB6" w:rsidRPr="00B77BCF">
        <w:rPr>
          <w:rFonts w:ascii="仿宋" w:eastAsia="仿宋" w:hAnsi="仿宋" w:hint="eastAsia"/>
          <w:sz w:val="28"/>
          <w:szCs w:val="28"/>
          <w:u w:val="single"/>
        </w:rPr>
        <w:t>控制科学与工程学院</w:t>
      </w:r>
      <w:r w:rsidR="00090FB6" w:rsidRPr="00B77BCF">
        <w:rPr>
          <w:rFonts w:ascii="宋体" w:eastAsia="宋体" w:hAnsi="宋体"/>
          <w:sz w:val="28"/>
          <w:szCs w:val="28"/>
          <w:u w:val="single"/>
        </w:rPr>
        <w:tab/>
      </w:r>
    </w:p>
    <w:p w14:paraId="06F06C61" w14:textId="437B5614" w:rsidR="00094AB3" w:rsidRPr="00094AB3" w:rsidRDefault="005311D9" w:rsidP="00094AB3">
      <w:pPr>
        <w:tabs>
          <w:tab w:val="left" w:pos="2220"/>
          <w:tab w:val="left" w:pos="3952"/>
          <w:tab w:val="left" w:pos="5788"/>
          <w:tab w:val="left" w:pos="6880"/>
        </w:tabs>
        <w:ind w:firstLineChars="400" w:firstLine="1120"/>
        <w:rPr>
          <w:rFonts w:ascii="宋体" w:eastAsia="宋体" w:hAnsi="宋体"/>
          <w:sz w:val="28"/>
          <w:szCs w:val="28"/>
          <w:u w:val="single"/>
        </w:rPr>
        <w:sectPr w:rsidR="00094AB3" w:rsidRPr="00094AB3" w:rsidSect="00DD2672">
          <w:footerReference w:type="default" r:id="rId12"/>
          <w:footerReference w:type="first" r:id="rId13"/>
          <w:pgSz w:w="11906" w:h="16838"/>
          <w:pgMar w:top="1440" w:right="1800" w:bottom="1440" w:left="1800" w:header="851" w:footer="992" w:gutter="0"/>
          <w:pgNumType w:fmt="upperRoman" w:start="1"/>
          <w:cols w:space="425"/>
          <w:titlePg/>
          <w:docGrid w:type="lines" w:linePitch="312"/>
        </w:sectPr>
      </w:pPr>
      <w:r w:rsidRPr="00B77BCF">
        <w:rPr>
          <w:rFonts w:ascii="宋体" w:eastAsia="宋体" w:hAnsi="宋体" w:hint="eastAsia"/>
          <w:sz w:val="28"/>
          <w:szCs w:val="28"/>
        </w:rPr>
        <w:t>所在专业：</w:t>
      </w:r>
      <w:r w:rsidR="00090FB6" w:rsidRPr="00B77BCF">
        <w:rPr>
          <w:rFonts w:ascii="宋体" w:eastAsia="宋体" w:hAnsi="宋体"/>
          <w:sz w:val="28"/>
          <w:szCs w:val="28"/>
          <w:u w:val="single"/>
        </w:rPr>
        <w:tab/>
      </w:r>
      <w:r w:rsidR="00090FB6" w:rsidRPr="00B77BCF">
        <w:rPr>
          <w:rFonts w:ascii="仿宋" w:eastAsia="仿宋" w:hAnsi="仿宋" w:hint="eastAsia"/>
          <w:sz w:val="28"/>
          <w:szCs w:val="28"/>
          <w:u w:val="single"/>
        </w:rPr>
        <w:t>自动化（控制）</w:t>
      </w:r>
      <w:r w:rsidR="00090FB6" w:rsidRPr="00B77BCF">
        <w:rPr>
          <w:rFonts w:ascii="宋体" w:eastAsia="宋体" w:hAnsi="宋体"/>
          <w:sz w:val="28"/>
          <w:szCs w:val="28"/>
          <w:u w:val="single"/>
        </w:rPr>
        <w:tab/>
      </w:r>
    </w:p>
    <w:p w14:paraId="47DAB1BD" w14:textId="282247D1" w:rsidR="00634201" w:rsidRDefault="00634201" w:rsidP="00094AB3">
      <w:pPr>
        <w:widowControl/>
        <w:spacing w:after="0" w:line="240" w:lineRule="auto"/>
        <w:jc w:val="center"/>
        <w:outlineLvl w:val="0"/>
        <w:rPr>
          <w:rFonts w:ascii="仿宋_GB2312" w:eastAsia="仿宋_GB2312" w:hAnsi="宋体"/>
          <w:b/>
          <w:bCs/>
          <w:sz w:val="36"/>
          <w:szCs w:val="36"/>
        </w:rPr>
      </w:pPr>
      <w:bookmarkStart w:id="0" w:name="_Toc163932755"/>
      <w:r w:rsidRPr="00634201">
        <w:rPr>
          <w:rFonts w:ascii="仿宋_GB2312" w:eastAsia="仿宋_GB2312" w:hAnsi="宋体" w:hint="eastAsia"/>
          <w:b/>
          <w:bCs/>
          <w:sz w:val="36"/>
          <w:szCs w:val="36"/>
        </w:rPr>
        <w:lastRenderedPageBreak/>
        <w:t>摘要</w:t>
      </w:r>
      <w:bookmarkEnd w:id="0"/>
    </w:p>
    <w:p w14:paraId="0FA16739" w14:textId="514199EB" w:rsidR="00865E58" w:rsidRDefault="00634201" w:rsidP="00865E58">
      <w:pPr>
        <w:widowControl/>
        <w:spacing w:after="0" w:line="240" w:lineRule="auto"/>
        <w:ind w:firstLineChars="200" w:firstLine="480"/>
        <w:rPr>
          <w:rFonts w:ascii="仿宋_GB2312" w:eastAsia="仿宋_GB2312" w:hAnsi="宋体"/>
          <w:sz w:val="24"/>
        </w:rPr>
      </w:pPr>
      <w:r w:rsidRPr="00634201">
        <w:rPr>
          <w:rFonts w:ascii="仿宋_GB2312" w:eastAsia="仿宋_GB2312" w:hAnsi="宋体" w:hint="eastAsia"/>
          <w:sz w:val="24"/>
        </w:rPr>
        <w:t>本文</w:t>
      </w:r>
      <w:r>
        <w:rPr>
          <w:rFonts w:ascii="仿宋_GB2312" w:eastAsia="仿宋_GB2312" w:hAnsi="宋体" w:hint="eastAsia"/>
          <w:sz w:val="24"/>
        </w:rPr>
        <w:t>主要是对工业互联网的概念，应用现状，遇到的困难以及发展前景做出了综述性介绍。介绍了工业互联网</w:t>
      </w:r>
      <w:r w:rsidR="00865E58">
        <w:rPr>
          <w:rFonts w:ascii="仿宋_GB2312" w:eastAsia="仿宋_GB2312" w:hAnsi="宋体" w:hint="eastAsia"/>
          <w:sz w:val="24"/>
        </w:rPr>
        <w:t>的边缘层、LaaS层、PaaS层、SaaS层的发展现状，突出其数据整合，智能决策等特点；</w:t>
      </w:r>
      <w:r w:rsidR="00871AAD">
        <w:rPr>
          <w:rFonts w:ascii="仿宋_GB2312" w:eastAsia="仿宋_GB2312" w:hAnsi="宋体" w:hint="eastAsia"/>
          <w:sz w:val="24"/>
        </w:rPr>
        <w:t>重点对边缘层的边缘智能技术进行阐述。</w:t>
      </w:r>
      <w:r w:rsidR="00865E58">
        <w:rPr>
          <w:rFonts w:ascii="仿宋_GB2312" w:eastAsia="仿宋_GB2312" w:hAnsi="宋体" w:hint="eastAsia"/>
          <w:sz w:val="24"/>
        </w:rPr>
        <w:t>提出了目前数据技术仍需发展、难以适应复杂多变的应用场景等困难。</w:t>
      </w:r>
    </w:p>
    <w:p w14:paraId="4C25DB5A" w14:textId="0C466316" w:rsidR="00865E58" w:rsidRDefault="00865E58" w:rsidP="00865E58">
      <w:pPr>
        <w:widowControl/>
        <w:spacing w:after="0" w:line="240" w:lineRule="auto"/>
        <w:ind w:firstLineChars="200" w:firstLine="480"/>
        <w:rPr>
          <w:rFonts w:ascii="仿宋_GB2312" w:eastAsia="仿宋_GB2312" w:hAnsi="宋体"/>
          <w:sz w:val="24"/>
        </w:rPr>
      </w:pPr>
      <w:r>
        <w:rPr>
          <w:rFonts w:ascii="仿宋_GB2312" w:eastAsia="仿宋_GB2312" w:hAnsi="宋体" w:hint="eastAsia"/>
          <w:sz w:val="24"/>
        </w:rPr>
        <w:t>关键词：工业互联网，数据应用，数字孪生</w:t>
      </w:r>
    </w:p>
    <w:p w14:paraId="6291DF52" w14:textId="77777777" w:rsidR="00865E58" w:rsidRDefault="00865E58" w:rsidP="00865E58">
      <w:pPr>
        <w:widowControl/>
        <w:spacing w:after="0" w:line="240" w:lineRule="auto"/>
        <w:ind w:firstLineChars="200" w:firstLine="480"/>
        <w:rPr>
          <w:rFonts w:ascii="仿宋_GB2312" w:eastAsia="仿宋_GB2312" w:hAnsi="宋体"/>
          <w:sz w:val="24"/>
        </w:rPr>
      </w:pPr>
    </w:p>
    <w:p w14:paraId="5526D607" w14:textId="77777777" w:rsidR="00865E58" w:rsidRDefault="00865E58" w:rsidP="00865E58">
      <w:pPr>
        <w:widowControl/>
        <w:spacing w:after="0" w:line="240" w:lineRule="auto"/>
        <w:ind w:firstLineChars="200" w:firstLine="480"/>
        <w:rPr>
          <w:rFonts w:ascii="仿宋_GB2312" w:eastAsia="仿宋_GB2312" w:hAnsi="宋体"/>
          <w:sz w:val="24"/>
        </w:rPr>
      </w:pPr>
    </w:p>
    <w:p w14:paraId="347F8A78" w14:textId="77777777" w:rsidR="00865E58" w:rsidRDefault="00865E58" w:rsidP="00865E58">
      <w:pPr>
        <w:widowControl/>
        <w:spacing w:after="0" w:line="240" w:lineRule="auto"/>
        <w:ind w:firstLineChars="200" w:firstLine="480"/>
        <w:rPr>
          <w:rFonts w:ascii="仿宋_GB2312" w:eastAsia="仿宋_GB2312" w:hAnsi="宋体"/>
          <w:sz w:val="24"/>
        </w:rPr>
      </w:pPr>
    </w:p>
    <w:p w14:paraId="5CAFB4A1" w14:textId="77777777" w:rsidR="00865E58" w:rsidRDefault="00865E58" w:rsidP="00865E58">
      <w:pPr>
        <w:widowControl/>
        <w:spacing w:after="0" w:line="240" w:lineRule="auto"/>
        <w:ind w:firstLineChars="200" w:firstLine="480"/>
        <w:rPr>
          <w:rFonts w:ascii="仿宋_GB2312" w:eastAsia="仿宋_GB2312" w:hAnsi="宋体"/>
          <w:sz w:val="24"/>
        </w:rPr>
      </w:pPr>
    </w:p>
    <w:p w14:paraId="3FE99DC3" w14:textId="77777777" w:rsidR="00865E58" w:rsidRDefault="00865E58" w:rsidP="00865E58">
      <w:pPr>
        <w:widowControl/>
        <w:spacing w:after="0" w:line="240" w:lineRule="auto"/>
        <w:ind w:firstLineChars="200" w:firstLine="480"/>
        <w:rPr>
          <w:rFonts w:ascii="仿宋_GB2312" w:eastAsia="仿宋_GB2312" w:hAnsi="宋体"/>
          <w:sz w:val="24"/>
        </w:rPr>
      </w:pPr>
    </w:p>
    <w:p w14:paraId="046D7CFF" w14:textId="77777777" w:rsidR="00865E58" w:rsidRDefault="00865E58" w:rsidP="00865E58">
      <w:pPr>
        <w:widowControl/>
        <w:spacing w:after="0" w:line="240" w:lineRule="auto"/>
        <w:ind w:firstLineChars="200" w:firstLine="480"/>
        <w:rPr>
          <w:rFonts w:ascii="仿宋_GB2312" w:eastAsia="仿宋_GB2312" w:hAnsi="宋体"/>
          <w:sz w:val="24"/>
        </w:rPr>
      </w:pPr>
    </w:p>
    <w:p w14:paraId="5DA93842" w14:textId="77777777" w:rsidR="00865E58" w:rsidRDefault="00865E58" w:rsidP="00865E58">
      <w:pPr>
        <w:widowControl/>
        <w:spacing w:after="0" w:line="240" w:lineRule="auto"/>
        <w:ind w:firstLineChars="200" w:firstLine="480"/>
        <w:rPr>
          <w:rFonts w:ascii="仿宋_GB2312" w:eastAsia="仿宋_GB2312" w:hAnsi="宋体"/>
          <w:sz w:val="24"/>
        </w:rPr>
      </w:pPr>
    </w:p>
    <w:p w14:paraId="168318A1" w14:textId="77777777" w:rsidR="00865E58" w:rsidRDefault="00865E58" w:rsidP="00865E58">
      <w:pPr>
        <w:widowControl/>
        <w:spacing w:after="0" w:line="240" w:lineRule="auto"/>
        <w:ind w:firstLineChars="200" w:firstLine="480"/>
        <w:rPr>
          <w:rFonts w:ascii="仿宋_GB2312" w:eastAsia="仿宋_GB2312" w:hAnsi="宋体"/>
          <w:sz w:val="24"/>
        </w:rPr>
      </w:pPr>
    </w:p>
    <w:p w14:paraId="4F36759F" w14:textId="77777777" w:rsidR="00865E58" w:rsidRDefault="00865E58" w:rsidP="00865E58">
      <w:pPr>
        <w:widowControl/>
        <w:spacing w:after="0" w:line="240" w:lineRule="auto"/>
        <w:ind w:firstLineChars="200" w:firstLine="480"/>
        <w:rPr>
          <w:rFonts w:ascii="仿宋_GB2312" w:eastAsia="仿宋_GB2312" w:hAnsi="宋体"/>
          <w:sz w:val="24"/>
        </w:rPr>
      </w:pPr>
    </w:p>
    <w:p w14:paraId="1CB47FAF" w14:textId="77777777" w:rsidR="00865E58" w:rsidRDefault="00865E58" w:rsidP="00865E58">
      <w:pPr>
        <w:widowControl/>
        <w:spacing w:after="0" w:line="240" w:lineRule="auto"/>
        <w:ind w:firstLineChars="200" w:firstLine="480"/>
        <w:rPr>
          <w:rFonts w:ascii="仿宋_GB2312" w:eastAsia="仿宋_GB2312" w:hAnsi="宋体"/>
          <w:sz w:val="24"/>
        </w:rPr>
      </w:pPr>
    </w:p>
    <w:p w14:paraId="5064E025" w14:textId="77777777" w:rsidR="00865E58" w:rsidRDefault="00865E58" w:rsidP="00865E58">
      <w:pPr>
        <w:widowControl/>
        <w:spacing w:after="0" w:line="240" w:lineRule="auto"/>
        <w:ind w:firstLineChars="200" w:firstLine="480"/>
        <w:rPr>
          <w:rFonts w:ascii="仿宋_GB2312" w:eastAsia="仿宋_GB2312" w:hAnsi="宋体"/>
          <w:sz w:val="24"/>
        </w:rPr>
      </w:pPr>
    </w:p>
    <w:p w14:paraId="5C243B37" w14:textId="0FC639FC" w:rsidR="00865E58" w:rsidRDefault="00865E58" w:rsidP="00634201">
      <w:pPr>
        <w:widowControl/>
        <w:spacing w:after="0" w:line="240" w:lineRule="auto"/>
        <w:rPr>
          <w:rFonts w:ascii="仿宋_GB2312" w:eastAsia="仿宋_GB2312" w:hAnsi="宋体"/>
          <w:sz w:val="24"/>
        </w:rPr>
      </w:pPr>
    </w:p>
    <w:p w14:paraId="03E30FAA" w14:textId="77777777" w:rsidR="00774E52" w:rsidRDefault="00774E52" w:rsidP="00634201">
      <w:pPr>
        <w:widowControl/>
        <w:spacing w:after="0" w:line="240" w:lineRule="auto"/>
        <w:rPr>
          <w:rFonts w:ascii="仿宋_GB2312" w:eastAsia="仿宋_GB2312" w:hAnsi="宋体"/>
          <w:sz w:val="24"/>
        </w:rPr>
      </w:pPr>
    </w:p>
    <w:p w14:paraId="07DA4473" w14:textId="77777777" w:rsidR="00E47EFE" w:rsidRDefault="00E47EFE" w:rsidP="00634201">
      <w:pPr>
        <w:widowControl/>
        <w:spacing w:after="0" w:line="240" w:lineRule="auto"/>
        <w:rPr>
          <w:rFonts w:ascii="仿宋_GB2312" w:eastAsia="仿宋_GB2312" w:hAnsi="宋体"/>
          <w:sz w:val="24"/>
        </w:rPr>
      </w:pPr>
    </w:p>
    <w:p w14:paraId="6F999694" w14:textId="77777777" w:rsidR="00E47EFE" w:rsidRDefault="00E47EFE" w:rsidP="00634201">
      <w:pPr>
        <w:widowControl/>
        <w:spacing w:after="0" w:line="240" w:lineRule="auto"/>
        <w:rPr>
          <w:rFonts w:ascii="仿宋_GB2312" w:eastAsia="仿宋_GB2312" w:hAnsi="宋体"/>
          <w:sz w:val="24"/>
        </w:rPr>
      </w:pPr>
    </w:p>
    <w:p w14:paraId="1A3EBA66" w14:textId="77777777" w:rsidR="00E47EFE" w:rsidRDefault="00E47EFE" w:rsidP="00634201">
      <w:pPr>
        <w:widowControl/>
        <w:spacing w:after="0" w:line="240" w:lineRule="auto"/>
        <w:rPr>
          <w:rFonts w:ascii="仿宋_GB2312" w:eastAsia="仿宋_GB2312" w:hAnsi="宋体"/>
          <w:sz w:val="24"/>
        </w:rPr>
      </w:pPr>
    </w:p>
    <w:p w14:paraId="7986D851" w14:textId="77777777" w:rsidR="00094AB3" w:rsidRDefault="00865E58" w:rsidP="00865E58">
      <w:pPr>
        <w:widowControl/>
        <w:spacing w:after="0" w:line="240" w:lineRule="auto"/>
        <w:jc w:val="center"/>
        <w:rPr>
          <w:noProof/>
        </w:rPr>
      </w:pPr>
      <w:r w:rsidRPr="00865E58">
        <w:rPr>
          <w:rFonts w:ascii="仿宋_GB2312" w:eastAsia="仿宋_GB2312" w:hAnsi="宋体" w:hint="eastAsia"/>
          <w:b/>
          <w:bCs/>
          <w:sz w:val="36"/>
          <w:szCs w:val="36"/>
        </w:rPr>
        <w:t>目录</w:t>
      </w:r>
      <w:r w:rsidR="00094AB3">
        <w:rPr>
          <w:rFonts w:ascii="仿宋_GB2312" w:eastAsia="仿宋_GB2312" w:hAnsi="宋体"/>
          <w:b/>
          <w:bCs/>
          <w:sz w:val="36"/>
          <w:szCs w:val="36"/>
        </w:rPr>
        <w:fldChar w:fldCharType="begin"/>
      </w:r>
      <w:r w:rsidR="00094AB3">
        <w:rPr>
          <w:rFonts w:ascii="仿宋_GB2312" w:eastAsia="仿宋_GB2312" w:hAnsi="宋体"/>
          <w:b/>
          <w:bCs/>
          <w:sz w:val="36"/>
          <w:szCs w:val="36"/>
        </w:rPr>
        <w:instrText xml:space="preserve"> </w:instrText>
      </w:r>
      <w:r w:rsidR="00094AB3">
        <w:rPr>
          <w:rFonts w:ascii="仿宋_GB2312" w:eastAsia="仿宋_GB2312" w:hAnsi="宋体" w:hint="eastAsia"/>
          <w:b/>
          <w:bCs/>
          <w:sz w:val="36"/>
          <w:szCs w:val="36"/>
        </w:rPr>
        <w:instrText>TOC \o "1-4" \h \z \u</w:instrText>
      </w:r>
      <w:r w:rsidR="00094AB3">
        <w:rPr>
          <w:rFonts w:ascii="仿宋_GB2312" w:eastAsia="仿宋_GB2312" w:hAnsi="宋体"/>
          <w:b/>
          <w:bCs/>
          <w:sz w:val="36"/>
          <w:szCs w:val="36"/>
        </w:rPr>
        <w:instrText xml:space="preserve"> </w:instrText>
      </w:r>
      <w:r w:rsidR="00094AB3">
        <w:rPr>
          <w:rFonts w:ascii="仿宋_GB2312" w:eastAsia="仿宋_GB2312" w:hAnsi="宋体"/>
          <w:b/>
          <w:bCs/>
          <w:sz w:val="36"/>
          <w:szCs w:val="36"/>
        </w:rPr>
        <w:fldChar w:fldCharType="separate"/>
      </w:r>
    </w:p>
    <w:p w14:paraId="45258B12" w14:textId="5F6C1B5C" w:rsidR="00094AB3" w:rsidRPr="00094AB3" w:rsidRDefault="00000000" w:rsidP="00094AB3">
      <w:pPr>
        <w:pStyle w:val="TOC1"/>
        <w:tabs>
          <w:tab w:val="right" w:leader="dot" w:pos="8296"/>
        </w:tabs>
        <w:spacing w:line="300" w:lineRule="exact"/>
        <w:rPr>
          <w:rFonts w:ascii="宋体" w:eastAsia="宋体" w:hAnsi="宋体"/>
          <w:noProof/>
        </w:rPr>
      </w:pPr>
      <w:hyperlink w:anchor="_Toc163932755" w:history="1">
        <w:r w:rsidR="00094AB3" w:rsidRPr="00094AB3">
          <w:rPr>
            <w:rStyle w:val="a8"/>
            <w:rFonts w:ascii="宋体" w:eastAsia="宋体" w:hAnsi="宋体"/>
            <w:noProof/>
          </w:rPr>
          <w:t>摘要</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_Toc163932755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I</w:t>
        </w:r>
        <w:r w:rsidR="00094AB3" w:rsidRPr="00094AB3">
          <w:rPr>
            <w:rFonts w:ascii="宋体" w:eastAsia="宋体" w:hAnsi="宋体"/>
            <w:noProof/>
            <w:webHidden/>
          </w:rPr>
          <w:fldChar w:fldCharType="end"/>
        </w:r>
      </w:hyperlink>
    </w:p>
    <w:p w14:paraId="4C54FDE4" w14:textId="61714C05" w:rsidR="00094AB3" w:rsidRPr="00094AB3" w:rsidRDefault="00000000" w:rsidP="00094AB3">
      <w:pPr>
        <w:pStyle w:val="TOC1"/>
        <w:tabs>
          <w:tab w:val="right" w:leader="dot" w:pos="8296"/>
        </w:tabs>
        <w:spacing w:line="300" w:lineRule="exact"/>
        <w:rPr>
          <w:rFonts w:ascii="宋体" w:eastAsia="宋体" w:hAnsi="宋体"/>
          <w:noProof/>
        </w:rPr>
      </w:pPr>
      <w:hyperlink w:anchor="_Toc163932756" w:history="1">
        <w:r w:rsidR="00094AB3" w:rsidRPr="00094AB3">
          <w:rPr>
            <w:rStyle w:val="a8"/>
            <w:rFonts w:ascii="宋体" w:eastAsia="宋体" w:hAnsi="宋体"/>
            <w:noProof/>
          </w:rPr>
          <w:t>1引言</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_Toc163932756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1</w:t>
        </w:r>
        <w:r w:rsidR="00094AB3" w:rsidRPr="00094AB3">
          <w:rPr>
            <w:rFonts w:ascii="宋体" w:eastAsia="宋体" w:hAnsi="宋体"/>
            <w:noProof/>
            <w:webHidden/>
          </w:rPr>
          <w:fldChar w:fldCharType="end"/>
        </w:r>
      </w:hyperlink>
    </w:p>
    <w:p w14:paraId="739CF130" w14:textId="1CCE9B04" w:rsidR="00094AB3" w:rsidRPr="00094AB3" w:rsidRDefault="00000000" w:rsidP="00094AB3">
      <w:pPr>
        <w:pStyle w:val="TOC2"/>
        <w:tabs>
          <w:tab w:val="right" w:leader="dot" w:pos="8296"/>
        </w:tabs>
        <w:spacing w:line="300" w:lineRule="exact"/>
        <w:ind w:left="440"/>
        <w:rPr>
          <w:rFonts w:ascii="宋体" w:eastAsia="宋体" w:hAnsi="宋体"/>
          <w:noProof/>
        </w:rPr>
      </w:pPr>
      <w:hyperlink w:anchor="_Toc163932757" w:history="1">
        <w:r w:rsidR="00094AB3" w:rsidRPr="00094AB3">
          <w:rPr>
            <w:rStyle w:val="a8"/>
            <w:rFonts w:ascii="宋体" w:eastAsia="宋体" w:hAnsi="宋体"/>
            <w:noProof/>
          </w:rPr>
          <w:t>1.1 为什么认可工业互联网及智能工厂</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_Toc163932757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1</w:t>
        </w:r>
        <w:r w:rsidR="00094AB3" w:rsidRPr="00094AB3">
          <w:rPr>
            <w:rFonts w:ascii="宋体" w:eastAsia="宋体" w:hAnsi="宋体"/>
            <w:noProof/>
            <w:webHidden/>
          </w:rPr>
          <w:fldChar w:fldCharType="end"/>
        </w:r>
      </w:hyperlink>
    </w:p>
    <w:p w14:paraId="66DDA4B6" w14:textId="0696D5E3" w:rsidR="00094AB3" w:rsidRPr="00094AB3" w:rsidRDefault="00000000" w:rsidP="00094AB3">
      <w:pPr>
        <w:pStyle w:val="TOC3"/>
        <w:tabs>
          <w:tab w:val="right" w:leader="dot" w:pos="8296"/>
        </w:tabs>
        <w:spacing w:line="300" w:lineRule="exact"/>
        <w:ind w:left="880"/>
        <w:rPr>
          <w:rFonts w:ascii="宋体" w:eastAsia="宋体" w:hAnsi="宋体"/>
          <w:noProof/>
        </w:rPr>
      </w:pPr>
      <w:hyperlink w:anchor="_Toc163932758" w:history="1">
        <w:r w:rsidR="00094AB3" w:rsidRPr="00094AB3">
          <w:rPr>
            <w:rStyle w:val="a8"/>
            <w:rFonts w:ascii="宋体" w:eastAsia="宋体" w:hAnsi="宋体"/>
            <w:noProof/>
          </w:rPr>
          <w:t>1.1.1 大势所趋</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_Toc163932758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1</w:t>
        </w:r>
        <w:r w:rsidR="00094AB3" w:rsidRPr="00094AB3">
          <w:rPr>
            <w:rFonts w:ascii="宋体" w:eastAsia="宋体" w:hAnsi="宋体"/>
            <w:noProof/>
            <w:webHidden/>
          </w:rPr>
          <w:fldChar w:fldCharType="end"/>
        </w:r>
      </w:hyperlink>
    </w:p>
    <w:p w14:paraId="6004D812" w14:textId="76A28BAA" w:rsidR="00094AB3" w:rsidRPr="00094AB3" w:rsidRDefault="00000000" w:rsidP="00094AB3">
      <w:pPr>
        <w:pStyle w:val="TOC3"/>
        <w:tabs>
          <w:tab w:val="right" w:leader="dot" w:pos="8296"/>
        </w:tabs>
        <w:spacing w:line="300" w:lineRule="exact"/>
        <w:ind w:left="880"/>
        <w:rPr>
          <w:rFonts w:ascii="宋体" w:eastAsia="宋体" w:hAnsi="宋体"/>
          <w:noProof/>
        </w:rPr>
      </w:pPr>
      <w:hyperlink w:anchor="_Toc163932759" w:history="1">
        <w:r w:rsidR="00094AB3" w:rsidRPr="00094AB3">
          <w:rPr>
            <w:rStyle w:val="a8"/>
            <w:rFonts w:ascii="宋体" w:eastAsia="宋体" w:hAnsi="宋体"/>
            <w:noProof/>
          </w:rPr>
          <w:t>1.1.2 就业需求大</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_Toc163932759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2</w:t>
        </w:r>
        <w:r w:rsidR="00094AB3" w:rsidRPr="00094AB3">
          <w:rPr>
            <w:rFonts w:ascii="宋体" w:eastAsia="宋体" w:hAnsi="宋体"/>
            <w:noProof/>
            <w:webHidden/>
          </w:rPr>
          <w:fldChar w:fldCharType="end"/>
        </w:r>
      </w:hyperlink>
    </w:p>
    <w:p w14:paraId="34E21157" w14:textId="2F3B65BA" w:rsidR="00094AB3" w:rsidRPr="00094AB3" w:rsidRDefault="00000000" w:rsidP="00094AB3">
      <w:pPr>
        <w:pStyle w:val="TOC3"/>
        <w:tabs>
          <w:tab w:val="right" w:leader="dot" w:pos="8296"/>
        </w:tabs>
        <w:spacing w:line="300" w:lineRule="exact"/>
        <w:ind w:left="880"/>
        <w:rPr>
          <w:rFonts w:ascii="宋体" w:eastAsia="宋体" w:hAnsi="宋体"/>
          <w:noProof/>
        </w:rPr>
      </w:pPr>
      <w:hyperlink w:anchor="_Toc163932760" w:history="1">
        <w:r w:rsidR="00094AB3" w:rsidRPr="00094AB3">
          <w:rPr>
            <w:rStyle w:val="a8"/>
            <w:rFonts w:ascii="宋体" w:eastAsia="宋体" w:hAnsi="宋体"/>
            <w:noProof/>
          </w:rPr>
          <w:t>1.1.3 专业契合</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_Toc163932760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2</w:t>
        </w:r>
        <w:r w:rsidR="00094AB3" w:rsidRPr="00094AB3">
          <w:rPr>
            <w:rFonts w:ascii="宋体" w:eastAsia="宋体" w:hAnsi="宋体"/>
            <w:noProof/>
            <w:webHidden/>
          </w:rPr>
          <w:fldChar w:fldCharType="end"/>
        </w:r>
      </w:hyperlink>
    </w:p>
    <w:p w14:paraId="5FC01889" w14:textId="26F9827D" w:rsidR="00094AB3" w:rsidRPr="00094AB3" w:rsidRDefault="00000000" w:rsidP="00094AB3">
      <w:pPr>
        <w:pStyle w:val="TOC2"/>
        <w:tabs>
          <w:tab w:val="right" w:leader="dot" w:pos="8296"/>
        </w:tabs>
        <w:spacing w:line="300" w:lineRule="exact"/>
        <w:ind w:left="440"/>
        <w:rPr>
          <w:rFonts w:ascii="宋体" w:eastAsia="宋体" w:hAnsi="宋体"/>
          <w:noProof/>
        </w:rPr>
      </w:pPr>
      <w:hyperlink w:anchor="_Toc163932761" w:history="1">
        <w:r w:rsidR="00094AB3" w:rsidRPr="00094AB3">
          <w:rPr>
            <w:rStyle w:val="a8"/>
            <w:rFonts w:ascii="宋体" w:eastAsia="宋体" w:hAnsi="宋体"/>
            <w:noProof/>
          </w:rPr>
          <w:t>1.2 工业互联网及智能工厂的优势</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_Toc163932761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3</w:t>
        </w:r>
        <w:r w:rsidR="00094AB3" w:rsidRPr="00094AB3">
          <w:rPr>
            <w:rFonts w:ascii="宋体" w:eastAsia="宋体" w:hAnsi="宋体"/>
            <w:noProof/>
            <w:webHidden/>
          </w:rPr>
          <w:fldChar w:fldCharType="end"/>
        </w:r>
      </w:hyperlink>
    </w:p>
    <w:p w14:paraId="677A291E" w14:textId="2F11FE03" w:rsidR="00094AB3" w:rsidRPr="00094AB3" w:rsidRDefault="00000000" w:rsidP="00094AB3">
      <w:pPr>
        <w:pStyle w:val="TOC1"/>
        <w:tabs>
          <w:tab w:val="right" w:leader="dot" w:pos="8296"/>
        </w:tabs>
        <w:spacing w:line="300" w:lineRule="exact"/>
        <w:rPr>
          <w:rFonts w:ascii="宋体" w:eastAsia="宋体" w:hAnsi="宋体"/>
          <w:noProof/>
        </w:rPr>
      </w:pPr>
      <w:hyperlink w:anchor="_Toc163932762" w:history="1">
        <w:r w:rsidR="00094AB3" w:rsidRPr="00094AB3">
          <w:rPr>
            <w:rStyle w:val="a8"/>
            <w:rFonts w:ascii="宋体" w:eastAsia="宋体" w:hAnsi="宋体"/>
            <w:noProof/>
          </w:rPr>
          <w:t>2工业互联网</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_Toc163932762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3</w:t>
        </w:r>
        <w:r w:rsidR="00094AB3" w:rsidRPr="00094AB3">
          <w:rPr>
            <w:rFonts w:ascii="宋体" w:eastAsia="宋体" w:hAnsi="宋体"/>
            <w:noProof/>
            <w:webHidden/>
          </w:rPr>
          <w:fldChar w:fldCharType="end"/>
        </w:r>
      </w:hyperlink>
    </w:p>
    <w:p w14:paraId="54884C93" w14:textId="608375EB" w:rsidR="00094AB3" w:rsidRPr="00094AB3" w:rsidRDefault="00000000" w:rsidP="00094AB3">
      <w:pPr>
        <w:pStyle w:val="TOC2"/>
        <w:tabs>
          <w:tab w:val="right" w:leader="dot" w:pos="8296"/>
        </w:tabs>
        <w:spacing w:line="300" w:lineRule="exact"/>
        <w:ind w:left="440"/>
        <w:rPr>
          <w:rFonts w:ascii="宋体" w:eastAsia="宋体" w:hAnsi="宋体"/>
          <w:noProof/>
        </w:rPr>
      </w:pPr>
      <w:hyperlink w:anchor="_Toc163932763" w:history="1">
        <w:r w:rsidR="00094AB3" w:rsidRPr="00094AB3">
          <w:rPr>
            <w:rStyle w:val="a8"/>
            <w:rFonts w:ascii="宋体" w:eastAsia="宋体" w:hAnsi="宋体"/>
            <w:noProof/>
          </w:rPr>
          <w:t>2.1 简介</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_Toc163932763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3</w:t>
        </w:r>
        <w:r w:rsidR="00094AB3" w:rsidRPr="00094AB3">
          <w:rPr>
            <w:rFonts w:ascii="宋体" w:eastAsia="宋体" w:hAnsi="宋体"/>
            <w:noProof/>
            <w:webHidden/>
          </w:rPr>
          <w:fldChar w:fldCharType="end"/>
        </w:r>
      </w:hyperlink>
    </w:p>
    <w:p w14:paraId="0BEE73BB" w14:textId="03D0A12B" w:rsidR="00094AB3" w:rsidRPr="00094AB3" w:rsidRDefault="00000000" w:rsidP="00094AB3">
      <w:pPr>
        <w:pStyle w:val="TOC2"/>
        <w:tabs>
          <w:tab w:val="right" w:leader="dot" w:pos="8296"/>
        </w:tabs>
        <w:spacing w:line="300" w:lineRule="exact"/>
        <w:ind w:left="440"/>
        <w:rPr>
          <w:rFonts w:ascii="宋体" w:eastAsia="宋体" w:hAnsi="宋体"/>
          <w:noProof/>
        </w:rPr>
      </w:pPr>
      <w:hyperlink w:anchor="_Toc163932764" w:history="1">
        <w:r w:rsidR="00094AB3" w:rsidRPr="00094AB3">
          <w:rPr>
            <w:rStyle w:val="a8"/>
            <w:rFonts w:ascii="宋体" w:eastAsia="宋体" w:hAnsi="宋体"/>
            <w:noProof/>
          </w:rPr>
          <w:t>2.2 工业互联网目前取得的进步</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_Toc163932764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5</w:t>
        </w:r>
        <w:r w:rsidR="00094AB3" w:rsidRPr="00094AB3">
          <w:rPr>
            <w:rFonts w:ascii="宋体" w:eastAsia="宋体" w:hAnsi="宋体"/>
            <w:noProof/>
            <w:webHidden/>
          </w:rPr>
          <w:fldChar w:fldCharType="end"/>
        </w:r>
      </w:hyperlink>
    </w:p>
    <w:p w14:paraId="55DA759E" w14:textId="0B803BE8" w:rsidR="00094AB3" w:rsidRPr="00094AB3" w:rsidRDefault="00000000" w:rsidP="00094AB3">
      <w:pPr>
        <w:pStyle w:val="TOC3"/>
        <w:tabs>
          <w:tab w:val="right" w:leader="dot" w:pos="8296"/>
        </w:tabs>
        <w:spacing w:line="300" w:lineRule="exact"/>
        <w:ind w:left="880"/>
        <w:rPr>
          <w:rFonts w:ascii="宋体" w:eastAsia="宋体" w:hAnsi="宋体"/>
          <w:noProof/>
        </w:rPr>
      </w:pPr>
      <w:hyperlink w:anchor="_Toc163932765" w:history="1">
        <w:r w:rsidR="00094AB3" w:rsidRPr="00094AB3">
          <w:rPr>
            <w:rStyle w:val="a8"/>
            <w:rFonts w:ascii="宋体" w:eastAsia="宋体" w:hAnsi="宋体"/>
            <w:noProof/>
          </w:rPr>
          <w:t>2.2.1 行业巨头</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_Toc163932765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5</w:t>
        </w:r>
        <w:r w:rsidR="00094AB3" w:rsidRPr="00094AB3">
          <w:rPr>
            <w:rFonts w:ascii="宋体" w:eastAsia="宋体" w:hAnsi="宋体"/>
            <w:noProof/>
            <w:webHidden/>
          </w:rPr>
          <w:fldChar w:fldCharType="end"/>
        </w:r>
      </w:hyperlink>
    </w:p>
    <w:p w14:paraId="38DF2071" w14:textId="16DC9814" w:rsidR="00094AB3" w:rsidRPr="00094AB3" w:rsidRDefault="00000000" w:rsidP="00094AB3">
      <w:pPr>
        <w:pStyle w:val="TOC3"/>
        <w:tabs>
          <w:tab w:val="right" w:leader="dot" w:pos="8296"/>
        </w:tabs>
        <w:spacing w:line="300" w:lineRule="exact"/>
        <w:ind w:left="880"/>
        <w:rPr>
          <w:rFonts w:ascii="宋体" w:eastAsia="宋体" w:hAnsi="宋体"/>
          <w:noProof/>
        </w:rPr>
      </w:pPr>
      <w:hyperlink w:anchor="_Toc163932766" w:history="1">
        <w:r w:rsidR="00094AB3" w:rsidRPr="00094AB3">
          <w:rPr>
            <w:rStyle w:val="a8"/>
            <w:rFonts w:ascii="宋体" w:eastAsia="宋体" w:hAnsi="宋体"/>
            <w:noProof/>
          </w:rPr>
          <w:t>2.2.2 先进技术</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_Toc163932766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6</w:t>
        </w:r>
        <w:r w:rsidR="00094AB3" w:rsidRPr="00094AB3">
          <w:rPr>
            <w:rFonts w:ascii="宋体" w:eastAsia="宋体" w:hAnsi="宋体"/>
            <w:noProof/>
            <w:webHidden/>
          </w:rPr>
          <w:fldChar w:fldCharType="end"/>
        </w:r>
      </w:hyperlink>
    </w:p>
    <w:p w14:paraId="62EC540F" w14:textId="72816B60" w:rsidR="00094AB3" w:rsidRPr="00094AB3" w:rsidRDefault="00000000" w:rsidP="00094AB3">
      <w:pPr>
        <w:pStyle w:val="TOC4"/>
        <w:tabs>
          <w:tab w:val="right" w:leader="dot" w:pos="8296"/>
        </w:tabs>
        <w:spacing w:line="300" w:lineRule="exact"/>
        <w:ind w:left="1320"/>
        <w:rPr>
          <w:rFonts w:ascii="宋体" w:eastAsia="宋体" w:hAnsi="宋体"/>
          <w:noProof/>
        </w:rPr>
      </w:pPr>
      <w:hyperlink w:anchor="_Toc163932767" w:history="1">
        <w:r w:rsidR="00094AB3" w:rsidRPr="00094AB3">
          <w:rPr>
            <w:rStyle w:val="a8"/>
            <w:rFonts w:ascii="宋体" w:eastAsia="宋体" w:hAnsi="宋体"/>
            <w:noProof/>
          </w:rPr>
          <w:t>2.2.2.1 边缘层</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_Toc163932767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6</w:t>
        </w:r>
        <w:r w:rsidR="00094AB3" w:rsidRPr="00094AB3">
          <w:rPr>
            <w:rFonts w:ascii="宋体" w:eastAsia="宋体" w:hAnsi="宋体"/>
            <w:noProof/>
            <w:webHidden/>
          </w:rPr>
          <w:fldChar w:fldCharType="end"/>
        </w:r>
      </w:hyperlink>
    </w:p>
    <w:p w14:paraId="1F61A874" w14:textId="0622FFD4" w:rsidR="00094AB3" w:rsidRPr="00094AB3" w:rsidRDefault="00000000" w:rsidP="00094AB3">
      <w:pPr>
        <w:pStyle w:val="TOC4"/>
        <w:tabs>
          <w:tab w:val="right" w:leader="dot" w:pos="8296"/>
        </w:tabs>
        <w:spacing w:line="300" w:lineRule="exact"/>
        <w:ind w:left="1320"/>
        <w:rPr>
          <w:rFonts w:ascii="宋体" w:eastAsia="宋体" w:hAnsi="宋体"/>
          <w:noProof/>
        </w:rPr>
      </w:pPr>
      <w:hyperlink w:anchor="_Toc163932768" w:history="1">
        <w:r w:rsidR="00094AB3" w:rsidRPr="00094AB3">
          <w:rPr>
            <w:rStyle w:val="a8"/>
            <w:rFonts w:ascii="宋体" w:eastAsia="宋体" w:hAnsi="宋体"/>
            <w:noProof/>
          </w:rPr>
          <w:t>2.2.2.2 基础设施层（LaaS层）</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_Toc163932768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7</w:t>
        </w:r>
        <w:r w:rsidR="00094AB3" w:rsidRPr="00094AB3">
          <w:rPr>
            <w:rFonts w:ascii="宋体" w:eastAsia="宋体" w:hAnsi="宋体"/>
            <w:noProof/>
            <w:webHidden/>
          </w:rPr>
          <w:fldChar w:fldCharType="end"/>
        </w:r>
      </w:hyperlink>
    </w:p>
    <w:p w14:paraId="00883E4A" w14:textId="3ADBEEA5" w:rsidR="00094AB3" w:rsidRPr="00094AB3" w:rsidRDefault="00000000" w:rsidP="00094AB3">
      <w:pPr>
        <w:pStyle w:val="TOC4"/>
        <w:tabs>
          <w:tab w:val="right" w:leader="dot" w:pos="8296"/>
        </w:tabs>
        <w:spacing w:line="300" w:lineRule="exact"/>
        <w:ind w:left="1320"/>
        <w:rPr>
          <w:rFonts w:ascii="宋体" w:eastAsia="宋体" w:hAnsi="宋体"/>
          <w:noProof/>
        </w:rPr>
      </w:pPr>
      <w:hyperlink w:anchor="_Toc163932769" w:history="1">
        <w:r w:rsidR="00094AB3" w:rsidRPr="00094AB3">
          <w:rPr>
            <w:rStyle w:val="a8"/>
            <w:rFonts w:ascii="宋体" w:eastAsia="宋体" w:hAnsi="宋体"/>
            <w:noProof/>
          </w:rPr>
          <w:t>2.2.2.3 平台层（PaaS）</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_Toc163932769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8</w:t>
        </w:r>
        <w:r w:rsidR="00094AB3" w:rsidRPr="00094AB3">
          <w:rPr>
            <w:rFonts w:ascii="宋体" w:eastAsia="宋体" w:hAnsi="宋体"/>
            <w:noProof/>
            <w:webHidden/>
          </w:rPr>
          <w:fldChar w:fldCharType="end"/>
        </w:r>
      </w:hyperlink>
    </w:p>
    <w:p w14:paraId="05CA4FB0" w14:textId="0F95D4F8" w:rsidR="00094AB3" w:rsidRPr="00094AB3" w:rsidRDefault="00000000" w:rsidP="00094AB3">
      <w:pPr>
        <w:pStyle w:val="TOC4"/>
        <w:tabs>
          <w:tab w:val="right" w:leader="dot" w:pos="8296"/>
        </w:tabs>
        <w:spacing w:line="300" w:lineRule="exact"/>
        <w:ind w:left="1320"/>
        <w:rPr>
          <w:rFonts w:ascii="宋体" w:eastAsia="宋体" w:hAnsi="宋体"/>
          <w:noProof/>
        </w:rPr>
      </w:pPr>
      <w:hyperlink w:anchor="_Toc163932770" w:history="1">
        <w:r w:rsidR="00094AB3" w:rsidRPr="00094AB3">
          <w:rPr>
            <w:rStyle w:val="a8"/>
            <w:rFonts w:ascii="宋体" w:eastAsia="宋体" w:hAnsi="宋体"/>
            <w:noProof/>
          </w:rPr>
          <w:t>2.2.2.4 应用层（SaaS）</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_Toc163932770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9</w:t>
        </w:r>
        <w:r w:rsidR="00094AB3" w:rsidRPr="00094AB3">
          <w:rPr>
            <w:rFonts w:ascii="宋体" w:eastAsia="宋体" w:hAnsi="宋体"/>
            <w:noProof/>
            <w:webHidden/>
          </w:rPr>
          <w:fldChar w:fldCharType="end"/>
        </w:r>
      </w:hyperlink>
    </w:p>
    <w:p w14:paraId="3D5FCC42" w14:textId="63B6D7C5" w:rsidR="00094AB3" w:rsidRPr="00094AB3" w:rsidRDefault="00000000" w:rsidP="00094AB3">
      <w:pPr>
        <w:pStyle w:val="TOC2"/>
        <w:tabs>
          <w:tab w:val="right" w:leader="dot" w:pos="8296"/>
        </w:tabs>
        <w:spacing w:line="300" w:lineRule="exact"/>
        <w:ind w:left="440"/>
        <w:rPr>
          <w:rFonts w:ascii="宋体" w:eastAsia="宋体" w:hAnsi="宋体"/>
          <w:noProof/>
        </w:rPr>
      </w:pPr>
      <w:hyperlink w:anchor="_Toc163932771" w:history="1">
        <w:r w:rsidR="00094AB3" w:rsidRPr="00094AB3">
          <w:rPr>
            <w:rStyle w:val="a8"/>
            <w:rFonts w:ascii="宋体" w:eastAsia="宋体" w:hAnsi="宋体"/>
            <w:noProof/>
          </w:rPr>
          <w:t>2.3 遇到的问题和发展前景</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_Toc163932771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9</w:t>
        </w:r>
        <w:r w:rsidR="00094AB3" w:rsidRPr="00094AB3">
          <w:rPr>
            <w:rFonts w:ascii="宋体" w:eastAsia="宋体" w:hAnsi="宋体"/>
            <w:noProof/>
            <w:webHidden/>
          </w:rPr>
          <w:fldChar w:fldCharType="end"/>
        </w:r>
      </w:hyperlink>
    </w:p>
    <w:p w14:paraId="1EE811B5" w14:textId="4C1D156C" w:rsidR="00094AB3" w:rsidRPr="00094AB3" w:rsidRDefault="00000000" w:rsidP="00094AB3">
      <w:pPr>
        <w:pStyle w:val="TOC1"/>
        <w:tabs>
          <w:tab w:val="right" w:leader="dot" w:pos="8296"/>
        </w:tabs>
        <w:spacing w:line="300" w:lineRule="exact"/>
        <w:rPr>
          <w:rFonts w:ascii="宋体" w:eastAsia="宋体" w:hAnsi="宋体"/>
          <w:noProof/>
        </w:rPr>
      </w:pPr>
      <w:hyperlink w:anchor="_Toc163932781" w:history="1">
        <w:r w:rsidR="00E47EFE">
          <w:rPr>
            <w:rStyle w:val="a8"/>
            <w:rFonts w:ascii="宋体" w:eastAsia="宋体" w:hAnsi="宋体" w:hint="eastAsia"/>
            <w:noProof/>
          </w:rPr>
          <w:t>3</w:t>
        </w:r>
        <w:r w:rsidR="00094AB3" w:rsidRPr="00094AB3">
          <w:rPr>
            <w:rStyle w:val="a8"/>
            <w:rFonts w:ascii="宋体" w:eastAsia="宋体" w:hAnsi="宋体"/>
            <w:noProof/>
          </w:rPr>
          <w:t xml:space="preserve"> 工业互联网+智能工厂</w:t>
        </w:r>
        <w:r w:rsidR="00094AB3" w:rsidRPr="00094AB3">
          <w:rPr>
            <w:rFonts w:ascii="宋体" w:eastAsia="宋体" w:hAnsi="宋体"/>
            <w:noProof/>
            <w:webHidden/>
          </w:rPr>
          <w:tab/>
        </w:r>
        <w:r w:rsidR="00094AB3" w:rsidRPr="00094AB3">
          <w:rPr>
            <w:rFonts w:ascii="宋体" w:eastAsia="宋体" w:hAnsi="宋体"/>
            <w:noProof/>
            <w:webHidden/>
          </w:rPr>
          <w:fldChar w:fldCharType="begin"/>
        </w:r>
        <w:r w:rsidR="00094AB3" w:rsidRPr="00094AB3">
          <w:rPr>
            <w:rFonts w:ascii="宋体" w:eastAsia="宋体" w:hAnsi="宋体"/>
            <w:noProof/>
            <w:webHidden/>
          </w:rPr>
          <w:instrText xml:space="preserve"> PAGEREF _Toc163932781 \h </w:instrText>
        </w:r>
        <w:r w:rsidR="00094AB3" w:rsidRPr="00094AB3">
          <w:rPr>
            <w:rFonts w:ascii="宋体" w:eastAsia="宋体" w:hAnsi="宋体"/>
            <w:noProof/>
            <w:webHidden/>
          </w:rPr>
        </w:r>
        <w:r w:rsidR="00094AB3" w:rsidRPr="00094AB3">
          <w:rPr>
            <w:rFonts w:ascii="宋体" w:eastAsia="宋体" w:hAnsi="宋体"/>
            <w:noProof/>
            <w:webHidden/>
          </w:rPr>
          <w:fldChar w:fldCharType="separate"/>
        </w:r>
        <w:r w:rsidR="00094AB3" w:rsidRPr="00094AB3">
          <w:rPr>
            <w:rFonts w:ascii="宋体" w:eastAsia="宋体" w:hAnsi="宋体"/>
            <w:noProof/>
            <w:webHidden/>
          </w:rPr>
          <w:t>1</w:t>
        </w:r>
        <w:r w:rsidR="00E47EFE">
          <w:rPr>
            <w:rFonts w:ascii="宋体" w:eastAsia="宋体" w:hAnsi="宋体" w:hint="eastAsia"/>
            <w:noProof/>
            <w:webHidden/>
          </w:rPr>
          <w:t>1</w:t>
        </w:r>
        <w:r w:rsidR="00094AB3" w:rsidRPr="00094AB3">
          <w:rPr>
            <w:rFonts w:ascii="宋体" w:eastAsia="宋体" w:hAnsi="宋体"/>
            <w:noProof/>
            <w:webHidden/>
          </w:rPr>
          <w:fldChar w:fldCharType="end"/>
        </w:r>
      </w:hyperlink>
    </w:p>
    <w:p w14:paraId="47FC1E5A" w14:textId="2B0EC3A7" w:rsidR="00094AB3" w:rsidRDefault="00000000" w:rsidP="00094AB3">
      <w:pPr>
        <w:pStyle w:val="TOC1"/>
        <w:tabs>
          <w:tab w:val="right" w:leader="dot" w:pos="8296"/>
        </w:tabs>
        <w:spacing w:line="300" w:lineRule="exact"/>
        <w:rPr>
          <w:noProof/>
        </w:rPr>
      </w:pPr>
      <w:hyperlink w:anchor="_Toc163932782" w:history="1">
        <w:r w:rsidR="00094AB3" w:rsidRPr="00094AB3">
          <w:rPr>
            <w:rStyle w:val="a8"/>
            <w:rFonts w:ascii="宋体" w:eastAsia="宋体" w:hAnsi="宋体"/>
            <w:noProof/>
          </w:rPr>
          <w:t>参考文献</w:t>
        </w:r>
        <w:r w:rsidR="00094AB3" w:rsidRPr="00094AB3">
          <w:rPr>
            <w:rFonts w:ascii="宋体" w:eastAsia="宋体" w:hAnsi="宋体"/>
            <w:noProof/>
            <w:webHidden/>
          </w:rPr>
          <w:tab/>
        </w:r>
        <w:r w:rsidR="00B160EE">
          <w:rPr>
            <w:rFonts w:ascii="宋体" w:eastAsia="宋体" w:hAnsi="宋体" w:hint="eastAsia"/>
            <w:noProof/>
            <w:webHidden/>
          </w:rPr>
          <w:t>1</w:t>
        </w:r>
        <w:r w:rsidR="00E47EFE">
          <w:rPr>
            <w:rFonts w:ascii="宋体" w:eastAsia="宋体" w:hAnsi="宋体" w:hint="eastAsia"/>
            <w:noProof/>
            <w:webHidden/>
          </w:rPr>
          <w:t>3</w:t>
        </w:r>
      </w:hyperlink>
    </w:p>
    <w:p w14:paraId="5531C99E" w14:textId="01BBDC7E" w:rsidR="00774E52" w:rsidRPr="00094AB3" w:rsidRDefault="00094AB3" w:rsidP="00094AB3">
      <w:pPr>
        <w:widowControl/>
        <w:spacing w:after="0" w:line="240" w:lineRule="auto"/>
        <w:jc w:val="center"/>
        <w:rPr>
          <w:rFonts w:ascii="仿宋_GB2312" w:eastAsia="仿宋_GB2312" w:hAnsi="宋体"/>
          <w:b/>
          <w:bCs/>
          <w:sz w:val="36"/>
          <w:szCs w:val="36"/>
        </w:rPr>
        <w:sectPr w:rsidR="00774E52" w:rsidRPr="00094AB3" w:rsidSect="00DD2672">
          <w:headerReference w:type="default" r:id="rId14"/>
          <w:footerReference w:type="first" r:id="rId15"/>
          <w:pgSz w:w="11906" w:h="16838"/>
          <w:pgMar w:top="1440" w:right="1800" w:bottom="1440" w:left="1800" w:header="851" w:footer="992" w:gutter="0"/>
          <w:pgNumType w:fmt="upperRoman" w:start="1"/>
          <w:cols w:space="425"/>
          <w:titlePg/>
          <w:docGrid w:type="lines" w:linePitch="312"/>
        </w:sectPr>
      </w:pPr>
      <w:r>
        <w:rPr>
          <w:rFonts w:ascii="仿宋_GB2312" w:eastAsia="仿宋_GB2312" w:hAnsi="宋体"/>
          <w:b/>
          <w:bCs/>
          <w:sz w:val="36"/>
          <w:szCs w:val="36"/>
        </w:rPr>
        <w:fldChar w:fldCharType="end"/>
      </w:r>
    </w:p>
    <w:p w14:paraId="7BAA5B56" w14:textId="22C37F57" w:rsidR="00F451F2" w:rsidRPr="00B77BCF" w:rsidRDefault="00F451F2" w:rsidP="00774E52">
      <w:pPr>
        <w:tabs>
          <w:tab w:val="left" w:pos="6707"/>
        </w:tabs>
        <w:outlineLvl w:val="0"/>
        <w:rPr>
          <w:rFonts w:ascii="仿宋_GB2312" w:eastAsia="仿宋_GB2312" w:hAnsi="仿宋"/>
          <w:b/>
          <w:bCs/>
          <w:sz w:val="30"/>
          <w:szCs w:val="30"/>
        </w:rPr>
      </w:pPr>
      <w:bookmarkStart w:id="1" w:name="_Toc163932756"/>
      <w:r w:rsidRPr="00B77BCF">
        <w:rPr>
          <w:rFonts w:ascii="仿宋_GB2312" w:eastAsia="仿宋_GB2312" w:hAnsi="仿宋" w:hint="eastAsia"/>
          <w:b/>
          <w:bCs/>
          <w:sz w:val="30"/>
          <w:szCs w:val="30"/>
        </w:rPr>
        <w:lastRenderedPageBreak/>
        <w:t>1引言</w:t>
      </w:r>
      <w:bookmarkEnd w:id="1"/>
    </w:p>
    <w:p w14:paraId="5329C625" w14:textId="0353EDB5" w:rsidR="00F451F2" w:rsidRPr="00B77BCF" w:rsidRDefault="00F451F2" w:rsidP="00774E52">
      <w:pPr>
        <w:tabs>
          <w:tab w:val="left" w:pos="6707"/>
        </w:tabs>
        <w:outlineLvl w:val="1"/>
        <w:rPr>
          <w:rFonts w:ascii="仿宋_GB2312" w:eastAsia="仿宋_GB2312" w:hAnsi="仿宋"/>
          <w:b/>
          <w:bCs/>
          <w:sz w:val="28"/>
          <w:szCs w:val="28"/>
        </w:rPr>
      </w:pPr>
      <w:bookmarkStart w:id="2" w:name="_Toc163932757"/>
      <w:r w:rsidRPr="00B77BCF">
        <w:rPr>
          <w:rFonts w:ascii="仿宋_GB2312" w:eastAsia="仿宋_GB2312" w:hAnsi="仿宋" w:hint="eastAsia"/>
          <w:b/>
          <w:bCs/>
          <w:sz w:val="28"/>
          <w:szCs w:val="28"/>
        </w:rPr>
        <w:t>1.1 为什么</w:t>
      </w:r>
      <w:r w:rsidR="00B54A92" w:rsidRPr="00B77BCF">
        <w:rPr>
          <w:rFonts w:ascii="仿宋_GB2312" w:eastAsia="仿宋_GB2312" w:hAnsi="仿宋" w:hint="eastAsia"/>
          <w:b/>
          <w:bCs/>
          <w:sz w:val="28"/>
          <w:szCs w:val="28"/>
        </w:rPr>
        <w:t>认可</w:t>
      </w:r>
      <w:r w:rsidRPr="00B77BCF">
        <w:rPr>
          <w:rFonts w:ascii="仿宋_GB2312" w:eastAsia="仿宋_GB2312" w:hAnsi="仿宋" w:hint="eastAsia"/>
          <w:b/>
          <w:bCs/>
          <w:sz w:val="28"/>
          <w:szCs w:val="28"/>
        </w:rPr>
        <w:t>工业互联网</w:t>
      </w:r>
      <w:bookmarkEnd w:id="2"/>
    </w:p>
    <w:p w14:paraId="3D7744DE" w14:textId="52F1A89D" w:rsidR="00042F4D" w:rsidRPr="00B77BCF" w:rsidRDefault="00042F4D" w:rsidP="00774E52">
      <w:pPr>
        <w:tabs>
          <w:tab w:val="left" w:pos="6707"/>
        </w:tabs>
        <w:outlineLvl w:val="2"/>
        <w:rPr>
          <w:rFonts w:ascii="仿宋_GB2312" w:eastAsia="仿宋_GB2312" w:hAnsi="仿宋"/>
          <w:b/>
          <w:bCs/>
          <w:sz w:val="28"/>
          <w:szCs w:val="28"/>
        </w:rPr>
      </w:pPr>
      <w:bookmarkStart w:id="3" w:name="_Toc163932758"/>
      <w:r w:rsidRPr="00B77BCF">
        <w:rPr>
          <w:rFonts w:ascii="仿宋_GB2312" w:eastAsia="仿宋_GB2312" w:hAnsi="仿宋" w:hint="eastAsia"/>
          <w:b/>
          <w:bCs/>
          <w:sz w:val="28"/>
          <w:szCs w:val="28"/>
        </w:rPr>
        <w:t>1.1.1 大势所趋</w:t>
      </w:r>
      <w:bookmarkEnd w:id="3"/>
    </w:p>
    <w:p w14:paraId="3175D407" w14:textId="2EED087A" w:rsidR="00EC0C80" w:rsidRPr="00B77BCF" w:rsidRDefault="00CE6D5D" w:rsidP="000527FD">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工业互联网，虽然是一个新兴的概念，</w:t>
      </w:r>
      <w:r w:rsidR="00EC0C80" w:rsidRPr="00B77BCF">
        <w:rPr>
          <w:rFonts w:ascii="仿宋_GB2312" w:eastAsia="仿宋_GB2312" w:hAnsi="仿宋" w:hint="eastAsia"/>
          <w:sz w:val="24"/>
        </w:rPr>
        <w:t>但是早已有这方面的预测或者展望</w:t>
      </w:r>
      <w:r w:rsidRPr="00B77BCF">
        <w:rPr>
          <w:rFonts w:ascii="仿宋_GB2312" w:eastAsia="仿宋_GB2312" w:hAnsi="仿宋" w:hint="eastAsia"/>
          <w:sz w:val="24"/>
        </w:rPr>
        <w:t>。第一、二工业革命，</w:t>
      </w:r>
      <w:r w:rsidR="00EC0C80" w:rsidRPr="00B77BCF">
        <w:rPr>
          <w:rFonts w:ascii="仿宋_GB2312" w:eastAsia="仿宋_GB2312" w:hAnsi="仿宋" w:hint="eastAsia"/>
          <w:sz w:val="24"/>
        </w:rPr>
        <w:t>是蒸汽机和电的革命，</w:t>
      </w:r>
      <w:r w:rsidRPr="00B77BCF">
        <w:rPr>
          <w:rFonts w:ascii="仿宋_GB2312" w:eastAsia="仿宋_GB2312" w:hAnsi="仿宋" w:hint="eastAsia"/>
          <w:sz w:val="24"/>
        </w:rPr>
        <w:t>将人类从人力生产解放出来，第三次是信息革命，而第四次工业革命，就应该将信息技术回馈到提高生产力以及生产质量的环节了。事实也确实是这样的，即工业4.0概念。</w:t>
      </w:r>
    </w:p>
    <w:p w14:paraId="60413D4B" w14:textId="269B5201" w:rsidR="000527FD" w:rsidRPr="00B77BCF" w:rsidRDefault="000527FD" w:rsidP="000527FD">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工业4.0概念最早出现于德国，作为制造业大国，在工业化时代却面临着出口量下滑、劳动力成本提高等等问题，于是，为了保障自身的竞争力，他们提出了工业智能化的概念，也就是第四次工业革命。且一经提出</w:t>
      </w:r>
      <w:r w:rsidR="00AA766D" w:rsidRPr="00B77BCF">
        <w:rPr>
          <w:rFonts w:ascii="仿宋_GB2312" w:eastAsia="仿宋_GB2312" w:hAnsi="仿宋" w:hint="eastAsia"/>
          <w:sz w:val="24"/>
        </w:rPr>
        <w:t>，得到了各个国家的认可，其中我国“中国制造2025”与“工业4.0”计划早已进行合作对接，且在《中德合作行动纲要》中明确强调了工业生产的数字化的重要性。</w:t>
      </w:r>
    </w:p>
    <w:p w14:paraId="290158A9" w14:textId="69D651BA" w:rsidR="008523E6" w:rsidRPr="00B77BCF" w:rsidRDefault="00AA766D" w:rsidP="00F61CB5">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人类科技的进步是循序渐进的，互联网和数字化作为一种工具，和电一样，背负着改变人类生活的使命</w:t>
      </w:r>
      <w:r w:rsidR="008523E6" w:rsidRPr="00B77BCF">
        <w:rPr>
          <w:rFonts w:ascii="仿宋_GB2312" w:eastAsia="仿宋_GB2312" w:hAnsi="仿宋" w:hint="eastAsia"/>
          <w:sz w:val="24"/>
        </w:rPr>
        <w:t>。回顾历史，每一个新兴技术，都是诞生于工业世界的前沿，然后再自上而下地惠及，工业世界最后一个受到惠及的，就是作为基座的制造业，但是每次作用于制造业的改革，都使人类的生活生产方式发生了巨大变化。工业互联网将是下一改革。第四次工业革命开启了万物互联及全面智能化时代</w:t>
      </w:r>
      <w:r w:rsidR="00B77BCF" w:rsidRPr="00B77BCF">
        <w:rPr>
          <w:rFonts w:ascii="仿宋_GB2312" w:eastAsia="仿宋_GB2312" w:hAnsi="仿宋"/>
          <w:sz w:val="24"/>
          <w:vertAlign w:val="superscript"/>
        </w:rPr>
        <w:fldChar w:fldCharType="begin"/>
      </w:r>
      <w:r w:rsidR="00B77BCF" w:rsidRPr="00B77BCF">
        <w:rPr>
          <w:rFonts w:ascii="仿宋_GB2312" w:eastAsia="仿宋_GB2312" w:hAnsi="仿宋"/>
          <w:sz w:val="24"/>
          <w:vertAlign w:val="superscript"/>
        </w:rPr>
        <w:instrText xml:space="preserve"> </w:instrText>
      </w:r>
      <w:r w:rsidR="00B77BCF" w:rsidRPr="00B77BCF">
        <w:rPr>
          <w:rFonts w:ascii="仿宋_GB2312" w:eastAsia="仿宋_GB2312" w:hAnsi="仿宋" w:hint="eastAsia"/>
          <w:sz w:val="24"/>
          <w:vertAlign w:val="superscript"/>
        </w:rPr>
        <w:instrText>REF _Ref163929292 \r \h</w:instrText>
      </w:r>
      <w:r w:rsidR="00B77BCF" w:rsidRPr="00B77BCF">
        <w:rPr>
          <w:rFonts w:ascii="仿宋_GB2312" w:eastAsia="仿宋_GB2312" w:hAnsi="仿宋"/>
          <w:sz w:val="24"/>
          <w:vertAlign w:val="superscript"/>
        </w:rPr>
        <w:instrText xml:space="preserve">  \* MERGEFORMAT </w:instrText>
      </w:r>
      <w:r w:rsidR="00B77BCF" w:rsidRPr="00B77BCF">
        <w:rPr>
          <w:rFonts w:ascii="仿宋_GB2312" w:eastAsia="仿宋_GB2312" w:hAnsi="仿宋"/>
          <w:sz w:val="24"/>
          <w:vertAlign w:val="superscript"/>
        </w:rPr>
      </w:r>
      <w:r w:rsidR="00B77BCF" w:rsidRPr="00B77BCF">
        <w:rPr>
          <w:rFonts w:ascii="仿宋_GB2312" w:eastAsia="仿宋_GB2312" w:hAnsi="仿宋"/>
          <w:sz w:val="24"/>
          <w:vertAlign w:val="superscript"/>
        </w:rPr>
        <w:fldChar w:fldCharType="separate"/>
      </w:r>
      <w:r w:rsidR="00B77BCF" w:rsidRPr="00B77BCF">
        <w:rPr>
          <w:rFonts w:ascii="仿宋_GB2312" w:eastAsia="仿宋_GB2312" w:hAnsi="仿宋"/>
          <w:sz w:val="24"/>
          <w:vertAlign w:val="superscript"/>
        </w:rPr>
        <w:t>[1]</w:t>
      </w:r>
      <w:r w:rsidR="00B77BCF" w:rsidRPr="00B77BCF">
        <w:rPr>
          <w:rFonts w:ascii="仿宋_GB2312" w:eastAsia="仿宋_GB2312" w:hAnsi="仿宋"/>
          <w:sz w:val="24"/>
          <w:vertAlign w:val="superscript"/>
        </w:rPr>
        <w:fldChar w:fldCharType="end"/>
      </w:r>
      <w:r w:rsidR="008523E6" w:rsidRPr="00B77BCF">
        <w:rPr>
          <w:rFonts w:ascii="仿宋_GB2312" w:eastAsia="仿宋_GB2312" w:hAnsi="仿宋" w:hint="eastAsia"/>
          <w:sz w:val="24"/>
        </w:rPr>
        <w:t>。</w:t>
      </w:r>
    </w:p>
    <w:p w14:paraId="4F30BE6B" w14:textId="736CBC3B" w:rsidR="00F61CB5" w:rsidRPr="00B77BCF" w:rsidRDefault="00F61CB5" w:rsidP="00774E52">
      <w:pPr>
        <w:tabs>
          <w:tab w:val="left" w:pos="6707"/>
        </w:tabs>
        <w:spacing w:after="240" w:line="360" w:lineRule="auto"/>
        <w:outlineLvl w:val="2"/>
        <w:rPr>
          <w:rFonts w:ascii="仿宋_GB2312" w:eastAsia="仿宋_GB2312" w:hAnsi="仿宋"/>
          <w:sz w:val="24"/>
        </w:rPr>
      </w:pPr>
      <w:bookmarkStart w:id="4" w:name="_Toc163932759"/>
      <w:r w:rsidRPr="00B77BCF">
        <w:rPr>
          <w:rFonts w:ascii="仿宋_GB2312" w:eastAsia="仿宋_GB2312" w:hAnsi="仿宋" w:hint="eastAsia"/>
          <w:b/>
          <w:bCs/>
          <w:sz w:val="28"/>
          <w:szCs w:val="28"/>
        </w:rPr>
        <w:t>1.1.2 就业需求大</w:t>
      </w:r>
      <w:bookmarkEnd w:id="4"/>
    </w:p>
    <w:p w14:paraId="6EB00870" w14:textId="03138ED3" w:rsidR="00C76E0F" w:rsidRPr="00B77BCF" w:rsidRDefault="00F61CB5"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 xml:space="preserve">   据《</w:t>
      </w:r>
      <w:r w:rsidRPr="00B77BCF">
        <w:rPr>
          <w:rFonts w:ascii="仿宋_GB2312" w:eastAsia="仿宋_GB2312" w:hAnsi="仿宋"/>
          <w:sz w:val="24"/>
        </w:rPr>
        <w:t>2020年工业互联网人才白皮书》测算：2017年工业互联网带动总</w:t>
      </w:r>
      <w:r w:rsidRPr="00B77BCF">
        <w:rPr>
          <w:rFonts w:ascii="仿宋_GB2312" w:eastAsia="仿宋_GB2312" w:hAnsi="仿宋"/>
          <w:sz w:val="24"/>
        </w:rPr>
        <w:lastRenderedPageBreak/>
        <w:t>就业人数达2172.19万人；2018年带动总就业人数达到2367.41万人；2019年带动总就业人数超过2679.61万人。2020年预计工业互联网带动的总就业人数将达到2810.90万人。</w:t>
      </w:r>
      <w:r w:rsidR="00C76E0F" w:rsidRPr="00B77BCF">
        <w:rPr>
          <w:rFonts w:ascii="仿宋_GB2312" w:eastAsia="仿宋_GB2312" w:hAnsi="仿宋" w:hint="eastAsia"/>
          <w:sz w:val="24"/>
        </w:rPr>
        <w:t>产品的迭代更新，在消灭一些岗位的时候，相应的也会创造另一些，整体上呈增加趋势。</w:t>
      </w:r>
    </w:p>
    <w:p w14:paraId="4722C8EF" w14:textId="27F6C1EB" w:rsidR="00C76E0F" w:rsidRPr="00B77BCF" w:rsidRDefault="00C76E0F"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所以在各个岗位趋于饱和的就业大环境下，工业互联网无疑打开了一个缺口，将求职的人潮分担了些，</w:t>
      </w:r>
      <w:r w:rsidR="00B54A92" w:rsidRPr="00B77BCF">
        <w:rPr>
          <w:rFonts w:ascii="仿宋_GB2312" w:eastAsia="仿宋_GB2312" w:hAnsi="仿宋" w:hint="eastAsia"/>
          <w:sz w:val="24"/>
        </w:rPr>
        <w:t>而且有着大环境和若干政策的支持，其</w:t>
      </w:r>
      <w:r w:rsidRPr="00B77BCF">
        <w:rPr>
          <w:rFonts w:ascii="仿宋_GB2312" w:eastAsia="仿宋_GB2312" w:hAnsi="仿宋" w:hint="eastAsia"/>
          <w:sz w:val="24"/>
        </w:rPr>
        <w:t>有着</w:t>
      </w:r>
      <w:r w:rsidR="00B54A92" w:rsidRPr="00B77BCF">
        <w:rPr>
          <w:rFonts w:ascii="仿宋_GB2312" w:eastAsia="仿宋_GB2312" w:hAnsi="仿宋" w:hint="eastAsia"/>
          <w:sz w:val="24"/>
        </w:rPr>
        <w:t>十分</w:t>
      </w:r>
      <w:r w:rsidRPr="00B77BCF">
        <w:rPr>
          <w:rFonts w:ascii="仿宋_GB2312" w:eastAsia="仿宋_GB2312" w:hAnsi="仿宋" w:hint="eastAsia"/>
          <w:sz w:val="24"/>
        </w:rPr>
        <w:t>广阔的前景。</w:t>
      </w:r>
    </w:p>
    <w:p w14:paraId="03748FB4" w14:textId="360C410A" w:rsidR="00C76E0F" w:rsidRPr="00B77BCF" w:rsidRDefault="00C76E0F" w:rsidP="00774E52">
      <w:pPr>
        <w:tabs>
          <w:tab w:val="left" w:pos="6707"/>
        </w:tabs>
        <w:spacing w:after="240" w:line="360" w:lineRule="auto"/>
        <w:outlineLvl w:val="2"/>
        <w:rPr>
          <w:rFonts w:ascii="仿宋_GB2312" w:eastAsia="仿宋_GB2312" w:hAnsi="仿宋"/>
          <w:b/>
          <w:bCs/>
          <w:sz w:val="28"/>
          <w:szCs w:val="28"/>
        </w:rPr>
      </w:pPr>
      <w:bookmarkStart w:id="5" w:name="_Toc163932760"/>
      <w:r w:rsidRPr="00B77BCF">
        <w:rPr>
          <w:rFonts w:ascii="仿宋_GB2312" w:eastAsia="仿宋_GB2312" w:hAnsi="仿宋" w:hint="eastAsia"/>
          <w:b/>
          <w:bCs/>
          <w:sz w:val="28"/>
          <w:szCs w:val="28"/>
        </w:rPr>
        <w:t>1.1.3 专业契合</w:t>
      </w:r>
      <w:bookmarkEnd w:id="5"/>
    </w:p>
    <w:p w14:paraId="2CD67E40" w14:textId="769BB9AD" w:rsidR="00C76E0F" w:rsidRPr="00B77BCF" w:rsidRDefault="00C76E0F"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新时代要求培养全方面发展的人才，要有学科交叉能力，工业互联网就是一个很好的例子。</w:t>
      </w:r>
    </w:p>
    <w:p w14:paraId="5D31AA5E" w14:textId="59FCF719" w:rsidR="00C76E0F" w:rsidRPr="00B77BCF" w:rsidRDefault="00C76E0F"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工业互联网一方面关于互联网，需要互联网的知识，如云计算、物联网；另一方面立足于具体企业，尤其制造业，又对工业领域具体知识有要求，如自控原理、现控原理等等。另外还要有数据分析能力，编程能力，传感器技术等等。总之，在融会贯通各个学科的同时又恰好契合了自动化（控制）专业的培养方案</w:t>
      </w:r>
      <w:r w:rsidR="005868A3" w:rsidRPr="00B77BCF">
        <w:rPr>
          <w:rFonts w:ascii="仿宋_GB2312" w:eastAsia="仿宋_GB2312" w:hAnsi="仿宋" w:hint="eastAsia"/>
          <w:sz w:val="24"/>
        </w:rPr>
        <w:t>，不至于说是量身定做，只能说大体上方向吻合。</w:t>
      </w:r>
    </w:p>
    <w:p w14:paraId="18BAC22D" w14:textId="50F4B294" w:rsidR="005868A3" w:rsidRPr="00B77BCF" w:rsidRDefault="005868A3"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同时，工业互联网又兼顾了工业世界的前沿和基底，向上可以吃到当下的ai潮的红利，向下又有坚实的实业为基础</w:t>
      </w:r>
      <w:r w:rsidR="00B54A92" w:rsidRPr="00B77BCF">
        <w:rPr>
          <w:rFonts w:ascii="仿宋_GB2312" w:eastAsia="仿宋_GB2312" w:hAnsi="仿宋" w:hint="eastAsia"/>
          <w:sz w:val="24"/>
        </w:rPr>
        <w:t>，实现将最前沿的技术应用于最基础的行业。</w:t>
      </w:r>
    </w:p>
    <w:p w14:paraId="30C489B9" w14:textId="27A6B43B" w:rsidR="00B54A92" w:rsidRPr="00B77BCF" w:rsidRDefault="00B54A92" w:rsidP="00774E52">
      <w:pPr>
        <w:tabs>
          <w:tab w:val="left" w:pos="6707"/>
        </w:tabs>
        <w:spacing w:after="240" w:line="360" w:lineRule="auto"/>
        <w:outlineLvl w:val="1"/>
        <w:rPr>
          <w:rFonts w:ascii="仿宋_GB2312" w:eastAsia="仿宋_GB2312" w:hAnsi="仿宋"/>
          <w:b/>
          <w:bCs/>
          <w:sz w:val="28"/>
          <w:szCs w:val="28"/>
        </w:rPr>
      </w:pPr>
      <w:bookmarkStart w:id="6" w:name="_Toc163932761"/>
      <w:r w:rsidRPr="00B77BCF">
        <w:rPr>
          <w:rFonts w:ascii="仿宋_GB2312" w:eastAsia="仿宋_GB2312" w:hAnsi="仿宋" w:hint="eastAsia"/>
          <w:b/>
          <w:bCs/>
          <w:sz w:val="28"/>
          <w:szCs w:val="28"/>
        </w:rPr>
        <w:t>1.2 工业互联网及智能工厂的优势</w:t>
      </w:r>
      <w:bookmarkEnd w:id="6"/>
    </w:p>
    <w:p w14:paraId="151EC38F" w14:textId="7EEF6AB9" w:rsidR="00B54A92" w:rsidRPr="00B77BCF" w:rsidRDefault="00B54A92"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lastRenderedPageBreak/>
        <w:t>工业互联网的普及，对制造业有巨大作用。第一，</w:t>
      </w:r>
      <w:r w:rsidR="000D6B5E" w:rsidRPr="000D6B5E">
        <w:rPr>
          <w:rFonts w:ascii="仿宋_GB2312" w:eastAsia="仿宋_GB2312" w:hAnsi="仿宋" w:hint="eastAsia"/>
          <w:sz w:val="24"/>
        </w:rPr>
        <w:t>通过实施先进的自主学习技术，实现从生产流程、生产设备、以及整体工厂的智能决策与动态优化。</w:t>
      </w:r>
      <w:r w:rsidRPr="00B77BCF">
        <w:rPr>
          <w:rFonts w:ascii="仿宋_GB2312" w:eastAsia="仿宋_GB2312" w:hAnsi="仿宋" w:hint="eastAsia"/>
          <w:sz w:val="24"/>
        </w:rPr>
        <w:t>第二，个性化定制，基于互联网获取单个用户个性化需求，通过灵活组织生产资源，实现低成本大规模定制。第三，</w:t>
      </w:r>
      <w:r w:rsidR="000D6B5E" w:rsidRPr="000D6B5E">
        <w:rPr>
          <w:rFonts w:ascii="仿宋_GB2312" w:eastAsia="仿宋_GB2312" w:hAnsi="仿宋" w:hint="eastAsia"/>
          <w:sz w:val="24"/>
        </w:rPr>
        <w:t>，通过网络化协作，推动众包众创、协同设计、协同制造等新型模式的发展，以提升企业效率和竞争力</w:t>
      </w:r>
      <w:r w:rsidR="001C73E5" w:rsidRPr="00B77BCF">
        <w:rPr>
          <w:rFonts w:ascii="仿宋_GB2312" w:eastAsia="仿宋_GB2312" w:hAnsi="仿宋" w:hint="eastAsia"/>
          <w:sz w:val="24"/>
        </w:rPr>
        <w:t>，降低产品开发制造成本，缩短产品上市周期。第四，服务化转型：</w:t>
      </w:r>
      <w:r w:rsidR="000D6B5E" w:rsidRPr="000D6B5E">
        <w:rPr>
          <w:rFonts w:ascii="仿宋_GB2312" w:eastAsia="仿宋_GB2312" w:hAnsi="仿宋" w:hint="eastAsia"/>
          <w:sz w:val="24"/>
        </w:rPr>
        <w:t>通过实时监控，可以为用户提供远程维护、故障诊断、性能改进等多项服务。</w:t>
      </w:r>
    </w:p>
    <w:p w14:paraId="3EA72367" w14:textId="28DD3997" w:rsidR="001C73E5" w:rsidRPr="00B77BCF" w:rsidRDefault="001C73E5"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基于工业互联网的智能工厂相较于传统工厂，生产成本低，所需人员少，效率高，能更快做出决策，受环境影响小。总之符合新时代下对流程工业高质量发展的诉求。</w:t>
      </w:r>
    </w:p>
    <w:p w14:paraId="3381658D" w14:textId="77777777" w:rsidR="001C73E5" w:rsidRPr="00B77BCF" w:rsidRDefault="001C73E5" w:rsidP="001C73E5">
      <w:pPr>
        <w:tabs>
          <w:tab w:val="left" w:pos="6707"/>
        </w:tabs>
        <w:spacing w:after="240" w:line="360" w:lineRule="auto"/>
        <w:rPr>
          <w:rFonts w:ascii="仿宋_GB2312" w:eastAsia="仿宋_GB2312" w:hAnsi="仿宋"/>
          <w:sz w:val="24"/>
        </w:rPr>
      </w:pPr>
    </w:p>
    <w:p w14:paraId="3F3B6DCE" w14:textId="4F5B1CDD" w:rsidR="001C73E5" w:rsidRPr="00B77BCF" w:rsidRDefault="001C73E5" w:rsidP="00774E52">
      <w:pPr>
        <w:tabs>
          <w:tab w:val="left" w:pos="6707"/>
        </w:tabs>
        <w:spacing w:after="240" w:line="360" w:lineRule="auto"/>
        <w:outlineLvl w:val="0"/>
        <w:rPr>
          <w:rFonts w:ascii="仿宋_GB2312" w:eastAsia="仿宋_GB2312" w:hAnsi="仿宋"/>
          <w:b/>
          <w:bCs/>
          <w:sz w:val="32"/>
          <w:szCs w:val="32"/>
        </w:rPr>
      </w:pPr>
      <w:bookmarkStart w:id="7" w:name="_Toc163932762"/>
      <w:r w:rsidRPr="00B77BCF">
        <w:rPr>
          <w:rFonts w:ascii="仿宋_GB2312" w:eastAsia="仿宋_GB2312" w:hAnsi="仿宋" w:hint="eastAsia"/>
          <w:b/>
          <w:bCs/>
          <w:sz w:val="32"/>
          <w:szCs w:val="32"/>
        </w:rPr>
        <w:t>2工业互联网</w:t>
      </w:r>
      <w:bookmarkEnd w:id="7"/>
    </w:p>
    <w:p w14:paraId="03525332" w14:textId="51A27076" w:rsidR="001C73E5" w:rsidRPr="00B77BCF" w:rsidRDefault="001C73E5" w:rsidP="00774E52">
      <w:pPr>
        <w:tabs>
          <w:tab w:val="left" w:pos="6707"/>
        </w:tabs>
        <w:spacing w:after="240" w:line="360" w:lineRule="auto"/>
        <w:outlineLvl w:val="1"/>
        <w:rPr>
          <w:rFonts w:ascii="仿宋_GB2312" w:eastAsia="仿宋_GB2312" w:hAnsi="仿宋"/>
          <w:b/>
          <w:bCs/>
          <w:sz w:val="28"/>
          <w:szCs w:val="28"/>
        </w:rPr>
      </w:pPr>
      <w:bookmarkStart w:id="8" w:name="_Toc163932763"/>
      <w:r w:rsidRPr="00B77BCF">
        <w:rPr>
          <w:rFonts w:ascii="仿宋_GB2312" w:eastAsia="仿宋_GB2312" w:hAnsi="仿宋" w:hint="eastAsia"/>
          <w:b/>
          <w:bCs/>
          <w:sz w:val="28"/>
          <w:szCs w:val="28"/>
        </w:rPr>
        <w:t>2.1 简介</w:t>
      </w:r>
      <w:bookmarkEnd w:id="8"/>
    </w:p>
    <w:p w14:paraId="6FB24275" w14:textId="6754B4AB" w:rsidR="001C73E5" w:rsidRPr="00B77BCF" w:rsidRDefault="00087FC8"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 xml:space="preserve"> </w:t>
      </w:r>
      <w:r w:rsidR="00F641B0" w:rsidRPr="00B77BCF">
        <w:rPr>
          <w:rFonts w:ascii="仿宋_GB2312" w:eastAsia="仿宋_GB2312" w:hAnsi="仿宋" w:hint="eastAsia"/>
          <w:sz w:val="24"/>
        </w:rPr>
        <w:t>工业互联网，字面意义上理解，就是将工业系统与信息网络高度融合形成的互联互通网络。其概念最早由美国通用电气公司提出，意图打破各技术之间的壁垒，激活传统工业过程，促进物理世界和数字世界的融合，实现各设备厂商的信息集成和共享。</w:t>
      </w:r>
    </w:p>
    <w:p w14:paraId="278395A4" w14:textId="3BCF0DFA" w:rsidR="00F641B0" w:rsidRPr="00B77BCF" w:rsidRDefault="00F641B0"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工业互联网融合了CT（通信技术），IT（计算机技术）和OT（经营、操作技术），其作用域涵盖了产品的原料原地、供给运输、生产设备、流水线、车间、</w:t>
      </w:r>
      <w:r w:rsidRPr="00B77BCF">
        <w:rPr>
          <w:rFonts w:ascii="仿宋_GB2312" w:eastAsia="仿宋_GB2312" w:hAnsi="仿宋" w:hint="eastAsia"/>
          <w:sz w:val="24"/>
        </w:rPr>
        <w:lastRenderedPageBreak/>
        <w:t>工厂、经销商、客户、售后，堪称“一条龙服务”。能有效实现信息和资源的跨区域、跨行业共享，推动整个制造体系的智能化，驱动业务流程和生产服务模式的创新，为客户提供更优质的产品或服务。</w:t>
      </w:r>
    </w:p>
    <w:p w14:paraId="57BF3761" w14:textId="706EB1F3" w:rsidR="008D7823" w:rsidRPr="00B77BCF" w:rsidRDefault="008D7823"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工业互联网的基本架构可分为四层：边缘层，基础设施层，平台层和应用层。边缘层负责连接互联网与底层物理设备，实现从物理层到平台层的数据采集与传输。基础设施层搭建着与硬件服务器、数据存储、</w:t>
      </w:r>
      <w:r w:rsidRPr="00B77BCF">
        <w:rPr>
          <w:rFonts w:ascii="仿宋_GB2312" w:eastAsia="仿宋_GB2312" w:hAnsi="仿宋"/>
          <w:sz w:val="24"/>
        </w:rPr>
        <w:t>5G网络及虚拟化技术相关的基础设施</w:t>
      </w:r>
      <w:r w:rsidRPr="00B77BCF">
        <w:rPr>
          <w:rFonts w:ascii="仿宋_GB2312" w:eastAsia="仿宋_GB2312" w:hAnsi="仿宋" w:hint="eastAsia"/>
          <w:sz w:val="24"/>
        </w:rPr>
        <w:t>。平台层相当于一个开放、可扩展的工业操作系统，有着底层通用的资源、流程、数据管理模块，建立与开发工具、大数据和数据模型库相关的微服务组件，便于各类开发者快速开发测试各类app。应用层将</w:t>
      </w:r>
      <w:r w:rsidR="005A54DC" w:rsidRPr="00B77BCF">
        <w:rPr>
          <w:rFonts w:ascii="仿宋_GB2312" w:eastAsia="仿宋_GB2312" w:hAnsi="仿宋" w:hint="eastAsia"/>
          <w:sz w:val="24"/>
        </w:rPr>
        <w:t>传统的工业软件部署到互联网平台中去。</w:t>
      </w:r>
    </w:p>
    <w:p w14:paraId="4F3589A4" w14:textId="74A67DD1" w:rsidR="00406FDF" w:rsidRPr="00B77BCF" w:rsidRDefault="00406FDF"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noProof/>
          <w:sz w:val="24"/>
        </w:rPr>
        <w:drawing>
          <wp:inline distT="0" distB="0" distL="0" distR="0" wp14:anchorId="3235A434" wp14:editId="7EC2462D">
            <wp:extent cx="2747010" cy="2179320"/>
            <wp:effectExtent l="0" t="0" r="0" b="0"/>
            <wp:docPr id="309574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74765" name="图片 30957476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4230" cy="2185048"/>
                    </a:xfrm>
                    <a:prstGeom prst="rect">
                      <a:avLst/>
                    </a:prstGeom>
                  </pic:spPr>
                </pic:pic>
              </a:graphicData>
            </a:graphic>
          </wp:inline>
        </w:drawing>
      </w:r>
    </w:p>
    <w:p w14:paraId="5C87E7EB" w14:textId="41F4DC33" w:rsidR="005A54DC" w:rsidRPr="00B77BCF" w:rsidRDefault="005A54DC"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工业互联网的运转方式基本上就是：边缘层收集数据，数据上传云端，云端解析数据，平台层开发相应程序，部署到应用层。</w:t>
      </w:r>
    </w:p>
    <w:p w14:paraId="2F4C7110" w14:textId="14F766B7" w:rsidR="005A54DC" w:rsidRPr="00B77BCF" w:rsidRDefault="005A54DC"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下文对应用现状的描述将按照基本架构和运转方式展开讲述。</w:t>
      </w:r>
    </w:p>
    <w:p w14:paraId="26AF01DD" w14:textId="6F4A59E8" w:rsidR="005A54DC" w:rsidRPr="00B77BCF" w:rsidRDefault="005A54DC" w:rsidP="00774E52">
      <w:pPr>
        <w:tabs>
          <w:tab w:val="left" w:pos="6707"/>
        </w:tabs>
        <w:spacing w:after="240" w:line="360" w:lineRule="auto"/>
        <w:outlineLvl w:val="1"/>
        <w:rPr>
          <w:rFonts w:ascii="仿宋_GB2312" w:eastAsia="仿宋_GB2312" w:hAnsi="仿宋"/>
          <w:b/>
          <w:bCs/>
          <w:sz w:val="28"/>
          <w:szCs w:val="28"/>
        </w:rPr>
      </w:pPr>
      <w:bookmarkStart w:id="9" w:name="_Toc163932764"/>
      <w:r w:rsidRPr="00B77BCF">
        <w:rPr>
          <w:rFonts w:ascii="仿宋_GB2312" w:eastAsia="仿宋_GB2312" w:hAnsi="仿宋" w:hint="eastAsia"/>
          <w:b/>
          <w:bCs/>
          <w:sz w:val="28"/>
          <w:szCs w:val="28"/>
        </w:rPr>
        <w:lastRenderedPageBreak/>
        <w:t>2.2 工业互联网目前取得的进步</w:t>
      </w:r>
      <w:bookmarkEnd w:id="9"/>
    </w:p>
    <w:p w14:paraId="5588F7C7" w14:textId="002E25AF" w:rsidR="00F12381" w:rsidRPr="00B77BCF" w:rsidRDefault="00F12381" w:rsidP="00774E52">
      <w:pPr>
        <w:tabs>
          <w:tab w:val="left" w:pos="6707"/>
        </w:tabs>
        <w:spacing w:after="240" w:line="360" w:lineRule="auto"/>
        <w:outlineLvl w:val="2"/>
        <w:rPr>
          <w:rFonts w:ascii="仿宋_GB2312" w:eastAsia="仿宋_GB2312" w:hAnsi="仿宋"/>
          <w:b/>
          <w:bCs/>
          <w:sz w:val="28"/>
          <w:szCs w:val="28"/>
        </w:rPr>
      </w:pPr>
      <w:bookmarkStart w:id="10" w:name="_Toc163932765"/>
      <w:r w:rsidRPr="00B77BCF">
        <w:rPr>
          <w:rFonts w:ascii="仿宋_GB2312" w:eastAsia="仿宋_GB2312" w:hAnsi="仿宋" w:hint="eastAsia"/>
          <w:b/>
          <w:bCs/>
          <w:sz w:val="28"/>
          <w:szCs w:val="28"/>
        </w:rPr>
        <w:t>2.2.1 行业巨头</w:t>
      </w:r>
      <w:bookmarkEnd w:id="10"/>
    </w:p>
    <w:p w14:paraId="1D359B45" w14:textId="39B34F2D" w:rsidR="005A54DC" w:rsidRPr="00B77BCF" w:rsidRDefault="005A54DC"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在全球范围内，</w:t>
      </w:r>
      <w:r w:rsidR="00F12381" w:rsidRPr="00B77BCF">
        <w:rPr>
          <w:rFonts w:ascii="仿宋_GB2312" w:eastAsia="仿宋_GB2312" w:hAnsi="仿宋" w:hint="eastAsia"/>
          <w:sz w:val="24"/>
        </w:rPr>
        <w:t>工业互联网已初具雏形，其中美国、欧洲、亚太地区是工业互联网发展的重点区域。美国的GE、微软、罗克韦尔、亚马逊，欧洲的西门子、博世、ABB、SAP等企业都在着力于工业互联网的布局。</w:t>
      </w:r>
      <w:r w:rsidR="000933B1" w:rsidRPr="00B77BCF">
        <w:rPr>
          <w:rFonts w:ascii="仿宋_GB2312" w:eastAsia="仿宋_GB2312" w:hAnsi="仿宋" w:hint="eastAsia"/>
          <w:sz w:val="24"/>
        </w:rPr>
        <w:t>我国也紧跟浪潮，涌现了一大批优秀企业参与工业互联网的布局，其中包括海尔、富士康、阿里等等。</w:t>
      </w:r>
      <w:r w:rsidR="000933B1" w:rsidRPr="00B77BCF">
        <w:rPr>
          <w:rFonts w:ascii="仿宋_GB2312" w:eastAsia="仿宋_GB2312" w:hAnsi="仿宋"/>
          <w:sz w:val="24"/>
        </w:rPr>
        <w:t xml:space="preserve"> </w:t>
      </w:r>
    </w:p>
    <w:p w14:paraId="454407A4" w14:textId="5C7B7DCB" w:rsidR="00F12381" w:rsidRPr="00B77BCF" w:rsidRDefault="00F12381"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其中处于领导地位的，当属是工业互联网三巨头：通用电气（GE），西门子和卡奥斯。</w:t>
      </w:r>
    </w:p>
    <w:p w14:paraId="7307E7A4" w14:textId="311E8CD5" w:rsidR="00B55591" w:rsidRPr="00B77BCF" w:rsidRDefault="00C8679A"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GE，是工业互联网概念的提出者。其实践最早可追溯到通用航空发动机可预测性维护的工业模式，即在自产的航空发动机上安装大量传感器，不断采集每次飞行数据，并且将数据实时传回数据中心并分析。符合工业互联网的概念。在互联网蓬勃发展的时代，GE也在工业领域推出首个工业互联网平台</w:t>
      </w:r>
      <w:r w:rsidRPr="00B77BCF">
        <w:rPr>
          <w:rFonts w:ascii="仿宋_GB2312" w:eastAsia="仿宋_GB2312" w:hAnsi="仿宋"/>
          <w:sz w:val="24"/>
        </w:rPr>
        <w:t>Predix</w:t>
      </w:r>
      <w:r w:rsidRPr="00B77BCF">
        <w:rPr>
          <w:rFonts w:ascii="仿宋_GB2312" w:eastAsia="仿宋_GB2312" w:hAnsi="仿宋" w:hint="eastAsia"/>
          <w:sz w:val="24"/>
        </w:rPr>
        <w:t>，并且同时期其与</w:t>
      </w:r>
      <w:r w:rsidRPr="00B77BCF">
        <w:rPr>
          <w:rFonts w:ascii="仿宋_GB2312" w:eastAsia="仿宋_GB2312" w:hAnsi="仿宋"/>
          <w:sz w:val="24"/>
        </w:rPr>
        <w:t>IBM、Cisco、Intel等巨头</w:t>
      </w:r>
      <w:r w:rsidRPr="00B77BCF">
        <w:rPr>
          <w:rFonts w:ascii="仿宋_GB2312" w:eastAsia="仿宋_GB2312" w:hAnsi="仿宋" w:hint="eastAsia"/>
          <w:sz w:val="24"/>
        </w:rPr>
        <w:t>联合，成立了世界上最大的工业互联网组织IIC。但是由于工业互联网概念并不清晰，技术尚未成熟等因素，GE并没有获得较好的发展前景，很快被各种后起之秀的光辉掩盖了下去。</w:t>
      </w:r>
    </w:p>
    <w:p w14:paraId="2E2E9E36" w14:textId="7854FD6E" w:rsidR="00C8679A" w:rsidRPr="00B77BCF" w:rsidRDefault="00C8679A"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后起之秀就包括西门子，</w:t>
      </w:r>
      <w:r w:rsidR="006D2827" w:rsidRPr="00B77BCF">
        <w:rPr>
          <w:rFonts w:ascii="仿宋_GB2312" w:eastAsia="仿宋_GB2312" w:hAnsi="仿宋" w:hint="eastAsia"/>
          <w:sz w:val="24"/>
        </w:rPr>
        <w:t>在GE提出此概念后，德国也提出了工业4.0概念，西门子顺势推出了</w:t>
      </w:r>
      <w:r w:rsidR="006D2827" w:rsidRPr="00B77BCF">
        <w:rPr>
          <w:rFonts w:ascii="仿宋_GB2312" w:eastAsia="仿宋_GB2312" w:hAnsi="仿宋"/>
          <w:sz w:val="24"/>
        </w:rPr>
        <w:t>MindSphere</w:t>
      </w:r>
      <w:r w:rsidR="006D2827" w:rsidRPr="00B77BCF">
        <w:rPr>
          <w:rFonts w:ascii="仿宋_GB2312" w:eastAsia="仿宋_GB2312" w:hAnsi="仿宋" w:hint="eastAsia"/>
          <w:sz w:val="24"/>
        </w:rPr>
        <w:t>工业互联网平台，随后又研发了其数字孪生平台</w:t>
      </w:r>
      <w:r w:rsidR="006D2827" w:rsidRPr="00B77BCF">
        <w:rPr>
          <w:rFonts w:ascii="仿宋_GB2312" w:eastAsia="仿宋_GB2312" w:hAnsi="仿宋"/>
          <w:sz w:val="24"/>
        </w:rPr>
        <w:t>Simcenter</w:t>
      </w:r>
      <w:r w:rsidR="006D2827" w:rsidRPr="00B77BCF">
        <w:rPr>
          <w:rFonts w:ascii="仿宋_GB2312" w:eastAsia="仿宋_GB2312" w:hAnsi="仿宋" w:hint="eastAsia"/>
          <w:sz w:val="24"/>
        </w:rPr>
        <w:t>。其将工业软件、边缘计算、人工智能、大数据、云计算等</w:t>
      </w:r>
      <w:r w:rsidR="006D2827" w:rsidRPr="00B77BCF">
        <w:rPr>
          <w:rFonts w:ascii="仿宋_GB2312" w:eastAsia="仿宋_GB2312" w:hAnsi="仿宋" w:hint="eastAsia"/>
          <w:sz w:val="24"/>
        </w:rPr>
        <w:lastRenderedPageBreak/>
        <w:t>技术结合，将</w:t>
      </w:r>
      <w:r w:rsidR="006D2827" w:rsidRPr="00B77BCF">
        <w:rPr>
          <w:rFonts w:ascii="仿宋_GB2312" w:eastAsia="仿宋_GB2312" w:hAnsi="仿宋"/>
          <w:sz w:val="24"/>
        </w:rPr>
        <w:t>IT和OT融为一体，推进工业数字化和智能制造</w:t>
      </w:r>
      <w:r w:rsidR="006D2827" w:rsidRPr="00B77BCF">
        <w:rPr>
          <w:rFonts w:ascii="仿宋_GB2312" w:eastAsia="仿宋_GB2312" w:hAnsi="仿宋" w:hint="eastAsia"/>
          <w:sz w:val="24"/>
        </w:rPr>
        <w:t>。葛兰素史通过</w:t>
      </w:r>
      <w:r w:rsidR="006D2827" w:rsidRPr="00B77BCF">
        <w:rPr>
          <w:rFonts w:ascii="仿宋_GB2312" w:eastAsia="仿宋_GB2312" w:hAnsi="仿宋"/>
          <w:sz w:val="24"/>
        </w:rPr>
        <w:t>Simcenter建立了</w:t>
      </w:r>
      <w:r w:rsidR="006D2827" w:rsidRPr="00B77BCF">
        <w:rPr>
          <w:rFonts w:ascii="仿宋_GB2312" w:eastAsia="仿宋_GB2312" w:hAnsi="仿宋" w:hint="eastAsia"/>
          <w:sz w:val="24"/>
        </w:rPr>
        <w:t>新冠</w:t>
      </w:r>
      <w:r w:rsidR="006D2827" w:rsidRPr="00B77BCF">
        <w:rPr>
          <w:rFonts w:ascii="仿宋_GB2312" w:eastAsia="仿宋_GB2312" w:hAnsi="仿宋"/>
          <w:sz w:val="24"/>
        </w:rPr>
        <w:t>疫苗研发和生产的数字孪生</w:t>
      </w:r>
      <w:r w:rsidR="006D2827" w:rsidRPr="00B77BCF">
        <w:rPr>
          <w:rFonts w:ascii="仿宋_GB2312" w:eastAsia="仿宋_GB2312" w:hAnsi="仿宋" w:hint="eastAsia"/>
          <w:sz w:val="24"/>
        </w:rPr>
        <w:t>，</w:t>
      </w:r>
      <w:r w:rsidR="006D2827" w:rsidRPr="00B77BCF">
        <w:rPr>
          <w:rFonts w:ascii="仿宋_GB2312" w:eastAsia="仿宋_GB2312" w:hAnsi="仿宋"/>
          <w:sz w:val="24"/>
        </w:rPr>
        <w:t>光刻机巨头ASML的工程师则通过Simcenter仿真优化晶圆工艺。</w:t>
      </w:r>
      <w:r w:rsidR="006D2827" w:rsidRPr="00B77BCF">
        <w:rPr>
          <w:rFonts w:ascii="仿宋_GB2312" w:eastAsia="仿宋_GB2312" w:hAnsi="仿宋" w:hint="eastAsia"/>
          <w:sz w:val="24"/>
        </w:rPr>
        <w:t>可见其受到了业界的广泛认可。但是其更新迭代慢的缺点也导致了应用场景十分有限，难以广泛推广。</w:t>
      </w:r>
    </w:p>
    <w:p w14:paraId="4F7BA79C" w14:textId="4BB63192" w:rsidR="006D2827" w:rsidRPr="00B77BCF" w:rsidRDefault="000933B1"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卡奥斯COSMOPlat工业互联网平台隶属于海尔集团，后来居上，其基于在智能制造领域近</w:t>
      </w:r>
      <w:r w:rsidRPr="00B77BCF">
        <w:rPr>
          <w:rFonts w:ascii="仿宋_GB2312" w:eastAsia="仿宋_GB2312" w:hAnsi="仿宋"/>
          <w:sz w:val="24"/>
        </w:rPr>
        <w:t>20年的探索</w:t>
      </w:r>
      <w:r w:rsidRPr="00B77BCF">
        <w:rPr>
          <w:rFonts w:ascii="仿宋_GB2312" w:eastAsia="仿宋_GB2312" w:hAnsi="仿宋" w:hint="eastAsia"/>
          <w:sz w:val="24"/>
        </w:rPr>
        <w:t>，自主打造了</w:t>
      </w:r>
      <w:r w:rsidRPr="00B77BCF">
        <w:rPr>
          <w:rFonts w:ascii="仿宋_GB2312" w:eastAsia="仿宋_GB2312" w:hAnsi="仿宋"/>
          <w:sz w:val="24"/>
        </w:rPr>
        <w:t>BaaS数字工业操作系统与BaaS工业大脑</w:t>
      </w:r>
      <w:r w:rsidRPr="00B77BCF">
        <w:rPr>
          <w:rFonts w:ascii="仿宋_GB2312" w:eastAsia="仿宋_GB2312" w:hAnsi="仿宋" w:hint="eastAsia"/>
          <w:sz w:val="24"/>
        </w:rPr>
        <w:t>，能够全面助力工业智能化转型。同时其跨行业、跨领域、跨区域的可复制赋能能力，也拓宽了应用场景，打破了“千企千面”的数字转型难题，形成了具备差异化的竞争优势。卡奥斯可以称作中国工业互联网行业的领军企业。</w:t>
      </w:r>
    </w:p>
    <w:p w14:paraId="21A47448" w14:textId="08C775B9" w:rsidR="000933B1" w:rsidRPr="00B77BCF" w:rsidRDefault="000933B1" w:rsidP="00774E52">
      <w:pPr>
        <w:tabs>
          <w:tab w:val="left" w:pos="6707"/>
        </w:tabs>
        <w:spacing w:after="240" w:line="360" w:lineRule="auto"/>
        <w:outlineLvl w:val="2"/>
        <w:rPr>
          <w:rFonts w:ascii="仿宋_GB2312" w:eastAsia="仿宋_GB2312" w:hAnsi="仿宋"/>
          <w:b/>
          <w:bCs/>
          <w:sz w:val="28"/>
          <w:szCs w:val="28"/>
        </w:rPr>
      </w:pPr>
      <w:bookmarkStart w:id="11" w:name="_Toc163932766"/>
      <w:r w:rsidRPr="00B77BCF">
        <w:rPr>
          <w:rFonts w:ascii="仿宋_GB2312" w:eastAsia="仿宋_GB2312" w:hAnsi="仿宋" w:hint="eastAsia"/>
          <w:b/>
          <w:bCs/>
          <w:sz w:val="28"/>
          <w:szCs w:val="28"/>
        </w:rPr>
        <w:t xml:space="preserve">2.2.2 </w:t>
      </w:r>
      <w:r w:rsidR="00CD7475" w:rsidRPr="00B77BCF">
        <w:rPr>
          <w:rFonts w:ascii="仿宋_GB2312" w:eastAsia="仿宋_GB2312" w:hAnsi="仿宋" w:hint="eastAsia"/>
          <w:b/>
          <w:bCs/>
          <w:sz w:val="28"/>
          <w:szCs w:val="28"/>
        </w:rPr>
        <w:t>先进技术</w:t>
      </w:r>
      <w:bookmarkEnd w:id="11"/>
    </w:p>
    <w:p w14:paraId="18E2DBB6" w14:textId="36A61026" w:rsidR="00F00403" w:rsidRPr="00B77BCF" w:rsidRDefault="00F00403" w:rsidP="00774E52">
      <w:pPr>
        <w:tabs>
          <w:tab w:val="left" w:pos="6707"/>
        </w:tabs>
        <w:spacing w:after="240" w:line="360" w:lineRule="auto"/>
        <w:outlineLvl w:val="3"/>
        <w:rPr>
          <w:rFonts w:ascii="仿宋_GB2312" w:eastAsia="仿宋_GB2312" w:hAnsi="仿宋"/>
          <w:b/>
          <w:bCs/>
          <w:sz w:val="28"/>
          <w:szCs w:val="28"/>
        </w:rPr>
      </w:pPr>
      <w:bookmarkStart w:id="12" w:name="_Toc163932767"/>
      <w:r w:rsidRPr="00B77BCF">
        <w:rPr>
          <w:rFonts w:ascii="仿宋_GB2312" w:eastAsia="仿宋_GB2312" w:hAnsi="仿宋" w:hint="eastAsia"/>
          <w:b/>
          <w:bCs/>
          <w:sz w:val="28"/>
          <w:szCs w:val="28"/>
        </w:rPr>
        <w:t>2.2.2.1 边缘层</w:t>
      </w:r>
      <w:bookmarkEnd w:id="12"/>
    </w:p>
    <w:p w14:paraId="0A099FED" w14:textId="4B9B1B1E" w:rsidR="00B55591" w:rsidRPr="00B77BCF" w:rsidRDefault="00406FDF"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边缘层的功能再细分，有数据采集，协议转换（数据统一），</w:t>
      </w:r>
      <w:r w:rsidR="003527DB" w:rsidRPr="00B77BCF">
        <w:rPr>
          <w:rFonts w:ascii="仿宋_GB2312" w:eastAsia="仿宋_GB2312" w:hAnsi="仿宋" w:hint="eastAsia"/>
          <w:sz w:val="24"/>
        </w:rPr>
        <w:t>边缘数据处理，网络数据传输和数据安全保护。对于数据采集，目前有传感器、嵌入式系统等设备；协议转换，有OPC UA统一架构；网络数据传输，有工业通信网络——NB-loT，5G等；数据安全，有工业防火墙，工业网闸等。而其中的边缘数据处理方面，是最受人们</w:t>
      </w:r>
      <w:r w:rsidR="0033560C" w:rsidRPr="00B77BCF">
        <w:rPr>
          <w:rFonts w:ascii="仿宋_GB2312" w:eastAsia="仿宋_GB2312" w:hAnsi="仿宋" w:hint="eastAsia"/>
          <w:sz w:val="24"/>
        </w:rPr>
        <w:t>关注</w:t>
      </w:r>
      <w:r w:rsidR="003527DB" w:rsidRPr="00B77BCF">
        <w:rPr>
          <w:rFonts w:ascii="仿宋_GB2312" w:eastAsia="仿宋_GB2312" w:hAnsi="仿宋" w:hint="eastAsia"/>
          <w:sz w:val="24"/>
        </w:rPr>
        <w:t>的</w:t>
      </w:r>
      <w:r w:rsidR="000C592D" w:rsidRPr="00B77BCF">
        <w:rPr>
          <w:rFonts w:ascii="仿宋_GB2312" w:eastAsia="仿宋_GB2312" w:hAnsi="仿宋" w:hint="eastAsia"/>
          <w:sz w:val="24"/>
        </w:rPr>
        <w:t>。</w:t>
      </w:r>
    </w:p>
    <w:p w14:paraId="70D1ACEC" w14:textId="77777777" w:rsidR="000C592D" w:rsidRPr="00B77BCF" w:rsidRDefault="000C592D"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边缘数据处理，即在边缘数据库中对数据进行第一次整理，对多源数据进行预处理、聚类和分析，剔除冗余数据</w:t>
      </w:r>
      <w:r w:rsidRPr="00B77BCF">
        <w:rPr>
          <w:rFonts w:ascii="仿宋_GB2312" w:eastAsia="仿宋_GB2312" w:hAnsi="仿宋"/>
          <w:sz w:val="24"/>
        </w:rPr>
        <w:t>,完成数据的规整和分类</w:t>
      </w:r>
      <w:r w:rsidRPr="00B77BCF">
        <w:rPr>
          <w:rFonts w:ascii="仿宋_GB2312" w:eastAsia="仿宋_GB2312" w:hAnsi="仿宋" w:hint="eastAsia"/>
          <w:sz w:val="24"/>
        </w:rPr>
        <w:t>，而后再将数据</w:t>
      </w:r>
      <w:r w:rsidRPr="00B77BCF">
        <w:rPr>
          <w:rFonts w:ascii="仿宋_GB2312" w:eastAsia="仿宋_GB2312" w:hAnsi="仿宋" w:hint="eastAsia"/>
          <w:sz w:val="24"/>
        </w:rPr>
        <w:lastRenderedPageBreak/>
        <w:t>传入云端，其可以提升操作响应灵敏度，减少时延和网络拥堵，形成边云协同分析处理。与之相关的新兴技术则是边缘智能。</w:t>
      </w:r>
    </w:p>
    <w:p w14:paraId="088AEBD8" w14:textId="46249FE4" w:rsidR="000C592D" w:rsidRPr="00B77BCF" w:rsidRDefault="000C592D"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边缘智能在边缘计算的基础上，不仅可以规整数据，也可以智能分析数据并做出决策，其定义为：具备机器学习和高级网络功能，在网络边缘节点处理和存储数据的高级边缘计算</w:t>
      </w:r>
      <w:r w:rsidR="00B77BCF" w:rsidRPr="00B77BCF">
        <w:rPr>
          <w:rFonts w:ascii="仿宋_GB2312" w:eastAsia="仿宋_GB2312" w:hAnsi="仿宋"/>
          <w:sz w:val="24"/>
          <w:vertAlign w:val="superscript"/>
        </w:rPr>
        <w:fldChar w:fldCharType="begin"/>
      </w:r>
      <w:r w:rsidR="00B77BCF" w:rsidRPr="00B77BCF">
        <w:rPr>
          <w:rFonts w:ascii="仿宋_GB2312" w:eastAsia="仿宋_GB2312" w:hAnsi="仿宋"/>
          <w:sz w:val="24"/>
          <w:vertAlign w:val="superscript"/>
        </w:rPr>
        <w:instrText xml:space="preserve"> </w:instrText>
      </w:r>
      <w:r w:rsidR="00B77BCF" w:rsidRPr="00B77BCF">
        <w:rPr>
          <w:rFonts w:ascii="仿宋_GB2312" w:eastAsia="仿宋_GB2312" w:hAnsi="仿宋" w:hint="eastAsia"/>
          <w:sz w:val="24"/>
          <w:vertAlign w:val="superscript"/>
        </w:rPr>
        <w:instrText>REF _Ref163929350 \r \h</w:instrText>
      </w:r>
      <w:r w:rsidR="00B77BCF" w:rsidRPr="00B77BCF">
        <w:rPr>
          <w:rFonts w:ascii="仿宋_GB2312" w:eastAsia="仿宋_GB2312" w:hAnsi="仿宋"/>
          <w:sz w:val="24"/>
          <w:vertAlign w:val="superscript"/>
        </w:rPr>
        <w:instrText xml:space="preserve">  \* MERGEFORMAT </w:instrText>
      </w:r>
      <w:r w:rsidR="00B77BCF" w:rsidRPr="00B77BCF">
        <w:rPr>
          <w:rFonts w:ascii="仿宋_GB2312" w:eastAsia="仿宋_GB2312" w:hAnsi="仿宋"/>
          <w:sz w:val="24"/>
          <w:vertAlign w:val="superscript"/>
        </w:rPr>
      </w:r>
      <w:r w:rsidR="00B77BCF" w:rsidRPr="00B77BCF">
        <w:rPr>
          <w:rFonts w:ascii="仿宋_GB2312" w:eastAsia="仿宋_GB2312" w:hAnsi="仿宋"/>
          <w:sz w:val="24"/>
          <w:vertAlign w:val="superscript"/>
        </w:rPr>
        <w:fldChar w:fldCharType="separate"/>
      </w:r>
      <w:r w:rsidR="00B77BCF" w:rsidRPr="00B77BCF">
        <w:rPr>
          <w:rFonts w:ascii="仿宋_GB2312" w:eastAsia="仿宋_GB2312" w:hAnsi="仿宋"/>
          <w:sz w:val="24"/>
          <w:vertAlign w:val="superscript"/>
        </w:rPr>
        <w:t>[2]</w:t>
      </w:r>
      <w:r w:rsidR="00B77BCF" w:rsidRPr="00B77BCF">
        <w:rPr>
          <w:rFonts w:ascii="仿宋_GB2312" w:eastAsia="仿宋_GB2312" w:hAnsi="仿宋"/>
          <w:sz w:val="24"/>
          <w:vertAlign w:val="superscript"/>
        </w:rPr>
        <w:fldChar w:fldCharType="end"/>
      </w:r>
      <w:r w:rsidRPr="00B77BCF">
        <w:rPr>
          <w:rFonts w:ascii="仿宋_GB2312" w:eastAsia="仿宋_GB2312" w:hAnsi="仿宋" w:hint="eastAsia"/>
          <w:sz w:val="24"/>
        </w:rPr>
        <w:t>。使得数据不必</w:t>
      </w:r>
      <w:r w:rsidR="00E6126F" w:rsidRPr="00B77BCF">
        <w:rPr>
          <w:rFonts w:ascii="仿宋_GB2312" w:eastAsia="仿宋_GB2312" w:hAnsi="仿宋" w:hint="eastAsia"/>
          <w:sz w:val="24"/>
        </w:rPr>
        <w:t>先上传到云端进行决策再做出调整，而是直接在边缘层做出决策，降低延迟，保证了实时性，也缓解了数据传输的宽带压力和能源消耗。</w:t>
      </w:r>
    </w:p>
    <w:p w14:paraId="11301C08" w14:textId="1FAB824D" w:rsidR="00E6126F" w:rsidRPr="00B77BCF" w:rsidRDefault="00E6126F"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此外，AI＋边缘层的结合催生出了工业人工智能，利用积累的历史数据，通过深度学习等技术分析，使设备具有“自适应模式”，可实时感知环境变化并且做出调整。AR+AI结合工业AR也是一项有实用价值新技术，集成工业</w:t>
      </w:r>
      <w:r w:rsidRPr="00B77BCF">
        <w:rPr>
          <w:rFonts w:ascii="仿宋_GB2312" w:eastAsia="仿宋_GB2312" w:hAnsi="仿宋"/>
          <w:sz w:val="24"/>
        </w:rPr>
        <w:t xml:space="preserve"> AR 的辅助眼镜，借助终端和边缘的计算资源在装配过程中智能识别零部件，通过文字、动态影像指导佩戴眼镜的装配工人开展组装</w:t>
      </w:r>
      <w:r w:rsidR="00B77BCF" w:rsidRPr="00B77BCF">
        <w:rPr>
          <w:rFonts w:ascii="仿宋_GB2312" w:eastAsia="仿宋_GB2312" w:hAnsi="仿宋"/>
          <w:sz w:val="24"/>
          <w:vertAlign w:val="superscript"/>
        </w:rPr>
        <w:fldChar w:fldCharType="begin"/>
      </w:r>
      <w:r w:rsidR="00B77BCF" w:rsidRPr="00B77BCF">
        <w:rPr>
          <w:rFonts w:ascii="仿宋_GB2312" w:eastAsia="仿宋_GB2312" w:hAnsi="仿宋"/>
          <w:sz w:val="24"/>
          <w:vertAlign w:val="superscript"/>
        </w:rPr>
        <w:instrText xml:space="preserve"> REF _Ref163929367 \r \h  \* MERGEFORMAT </w:instrText>
      </w:r>
      <w:r w:rsidR="00B77BCF" w:rsidRPr="00B77BCF">
        <w:rPr>
          <w:rFonts w:ascii="仿宋_GB2312" w:eastAsia="仿宋_GB2312" w:hAnsi="仿宋"/>
          <w:sz w:val="24"/>
          <w:vertAlign w:val="superscript"/>
        </w:rPr>
      </w:r>
      <w:r w:rsidR="00B77BCF" w:rsidRPr="00B77BCF">
        <w:rPr>
          <w:rFonts w:ascii="仿宋_GB2312" w:eastAsia="仿宋_GB2312" w:hAnsi="仿宋"/>
          <w:sz w:val="24"/>
          <w:vertAlign w:val="superscript"/>
        </w:rPr>
        <w:fldChar w:fldCharType="separate"/>
      </w:r>
      <w:r w:rsidR="00B77BCF" w:rsidRPr="00B77BCF">
        <w:rPr>
          <w:rFonts w:ascii="仿宋_GB2312" w:eastAsia="仿宋_GB2312" w:hAnsi="仿宋"/>
          <w:sz w:val="24"/>
          <w:vertAlign w:val="superscript"/>
        </w:rPr>
        <w:t>[3]</w:t>
      </w:r>
      <w:r w:rsidR="00B77BCF" w:rsidRPr="00B77BCF">
        <w:rPr>
          <w:rFonts w:ascii="仿宋_GB2312" w:eastAsia="仿宋_GB2312" w:hAnsi="仿宋"/>
          <w:sz w:val="24"/>
          <w:vertAlign w:val="superscript"/>
        </w:rPr>
        <w:fldChar w:fldCharType="end"/>
      </w:r>
      <w:r w:rsidRPr="00B77BCF">
        <w:rPr>
          <w:rFonts w:ascii="仿宋_GB2312" w:eastAsia="仿宋_GB2312" w:hAnsi="仿宋" w:hint="eastAsia"/>
          <w:sz w:val="24"/>
        </w:rPr>
        <w:t>，还可运用于远程故障检修等等。</w:t>
      </w:r>
    </w:p>
    <w:p w14:paraId="179C2C8E" w14:textId="675F8FC2" w:rsidR="00E6126F" w:rsidRPr="00B77BCF" w:rsidRDefault="00F00403" w:rsidP="00774E52">
      <w:pPr>
        <w:tabs>
          <w:tab w:val="left" w:pos="6707"/>
        </w:tabs>
        <w:spacing w:after="240" w:line="360" w:lineRule="auto"/>
        <w:outlineLvl w:val="3"/>
        <w:rPr>
          <w:rFonts w:ascii="仿宋_GB2312" w:eastAsia="仿宋_GB2312" w:hAnsi="仿宋"/>
          <w:b/>
          <w:bCs/>
          <w:sz w:val="28"/>
          <w:szCs w:val="28"/>
        </w:rPr>
      </w:pPr>
      <w:bookmarkStart w:id="13" w:name="_Toc163932768"/>
      <w:r w:rsidRPr="00B77BCF">
        <w:rPr>
          <w:rFonts w:ascii="仿宋_GB2312" w:eastAsia="仿宋_GB2312" w:hAnsi="仿宋" w:hint="eastAsia"/>
          <w:b/>
          <w:bCs/>
          <w:sz w:val="28"/>
          <w:szCs w:val="28"/>
        </w:rPr>
        <w:t>2.2.2.2 基础设施层（LaaS层）</w:t>
      </w:r>
      <w:bookmarkEnd w:id="13"/>
    </w:p>
    <w:p w14:paraId="12C3AEC3" w14:textId="51194100" w:rsidR="00B55591" w:rsidRPr="00B77BCF" w:rsidRDefault="00F00403"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LaaS层主要与IT有关，负责数据存储和云计算</w:t>
      </w:r>
      <w:r w:rsidR="00FF7EE5" w:rsidRPr="00B77BCF">
        <w:rPr>
          <w:rFonts w:ascii="仿宋_GB2312" w:eastAsia="仿宋_GB2312" w:hAnsi="仿宋" w:hint="eastAsia"/>
          <w:sz w:val="24"/>
        </w:rPr>
        <w:t>的基础设施搭建</w:t>
      </w:r>
      <w:r w:rsidRPr="00B77BCF">
        <w:rPr>
          <w:rFonts w:ascii="仿宋_GB2312" w:eastAsia="仿宋_GB2312" w:hAnsi="仿宋" w:hint="eastAsia"/>
          <w:sz w:val="24"/>
        </w:rPr>
        <w:t>。其发展与负责云计算等的IT公司息息相关，阿里云、京东等企业都在LaaS行业中大放异彩。</w:t>
      </w:r>
    </w:p>
    <w:p w14:paraId="27E122B3" w14:textId="03A1D52D" w:rsidR="00F00403" w:rsidRPr="00B77BCF" w:rsidRDefault="00E338EF"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我国的云计算技术有着巨大潜力，国家也相当的重视，因此我国在云计算领域技术较为发达。云计算所依托的基础系统软件有三个：服务器操作系统，</w:t>
      </w:r>
      <w:r w:rsidRPr="00B77BCF">
        <w:rPr>
          <w:rFonts w:ascii="仿宋_GB2312" w:eastAsia="仿宋_GB2312" w:hAnsi="仿宋" w:hint="eastAsia"/>
          <w:sz w:val="24"/>
        </w:rPr>
        <w:lastRenderedPageBreak/>
        <w:t>虚拟化软件和云资源管理软件。服务器操作系统目前占据垄断地位的是linux操作系统，虚拟化软件有KVM项目、</w:t>
      </w:r>
      <w:r w:rsidRPr="00B77BCF">
        <w:rPr>
          <w:rFonts w:ascii="仿宋_GB2312" w:eastAsia="仿宋_GB2312" w:hAnsi="仿宋"/>
          <w:sz w:val="24"/>
        </w:rPr>
        <w:t>Xen项目</w:t>
      </w:r>
      <w:r w:rsidRPr="00B77BCF">
        <w:rPr>
          <w:rFonts w:ascii="仿宋_GB2312" w:eastAsia="仿宋_GB2312" w:hAnsi="仿宋" w:hint="eastAsia"/>
          <w:sz w:val="24"/>
        </w:rPr>
        <w:t>、</w:t>
      </w:r>
      <w:r w:rsidRPr="00B77BCF">
        <w:rPr>
          <w:rFonts w:ascii="仿宋_GB2312" w:eastAsia="仿宋_GB2312" w:hAnsi="仿宋"/>
          <w:sz w:val="24"/>
        </w:rPr>
        <w:t>Hyper-V项目</w:t>
      </w:r>
      <w:r w:rsidRPr="00B77BCF">
        <w:rPr>
          <w:rFonts w:ascii="仿宋_GB2312" w:eastAsia="仿宋_GB2312" w:hAnsi="仿宋" w:hint="eastAsia"/>
          <w:sz w:val="24"/>
        </w:rPr>
        <w:t>、VMware等等，资源管理软件代表性的有</w:t>
      </w:r>
      <w:r w:rsidRPr="00B77BCF">
        <w:rPr>
          <w:rFonts w:ascii="仿宋_GB2312" w:eastAsia="仿宋_GB2312" w:hAnsi="仿宋"/>
          <w:sz w:val="24"/>
        </w:rPr>
        <w:t>Open Stack</w:t>
      </w:r>
      <w:r w:rsidRPr="00B77BCF">
        <w:rPr>
          <w:rFonts w:ascii="仿宋_GB2312" w:eastAsia="仿宋_GB2312" w:hAnsi="仿宋" w:hint="eastAsia"/>
          <w:sz w:val="24"/>
        </w:rPr>
        <w:t>。我国在云计算相关的自主研发领域仍然很欠缺，但是对于其应用已经较为成熟，正是在这种云计算的基础上，我国的网络贸易、行业数字化领域才能如此发达。</w:t>
      </w:r>
    </w:p>
    <w:p w14:paraId="62BE92D9" w14:textId="265A660D" w:rsidR="00FF7EE5" w:rsidRPr="00B77BCF" w:rsidRDefault="00FF7EE5" w:rsidP="00FF7EE5">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到工业上来说，</w:t>
      </w:r>
      <w:r w:rsidRPr="00B77BCF">
        <w:rPr>
          <w:rFonts w:ascii="仿宋_GB2312" w:eastAsia="仿宋_GB2312" w:hAnsi="仿宋"/>
          <w:sz w:val="24"/>
        </w:rPr>
        <w:t>云计算等新技术强大的计算能力和资源管理能力，提高了业务的响应能力，成为工业互联网普及的重要保障。</w:t>
      </w:r>
      <w:r w:rsidRPr="00B77BCF">
        <w:rPr>
          <w:rFonts w:ascii="仿宋_GB2312" w:eastAsia="仿宋_GB2312" w:hAnsi="仿宋" w:hint="eastAsia"/>
          <w:sz w:val="24"/>
        </w:rPr>
        <w:t>LaaS层为数据的处理提供了坚实的设备基础。</w:t>
      </w:r>
    </w:p>
    <w:p w14:paraId="1BEA891C" w14:textId="56AA6A58" w:rsidR="00FF7EE5" w:rsidRPr="00B77BCF" w:rsidRDefault="00FF7EE5" w:rsidP="00774E52">
      <w:pPr>
        <w:tabs>
          <w:tab w:val="left" w:pos="6707"/>
        </w:tabs>
        <w:spacing w:after="240" w:line="360" w:lineRule="auto"/>
        <w:outlineLvl w:val="3"/>
        <w:rPr>
          <w:rFonts w:ascii="仿宋_GB2312" w:eastAsia="仿宋_GB2312" w:hAnsi="仿宋"/>
          <w:b/>
          <w:bCs/>
          <w:sz w:val="28"/>
          <w:szCs w:val="28"/>
        </w:rPr>
      </w:pPr>
      <w:bookmarkStart w:id="14" w:name="_Toc163932769"/>
      <w:r w:rsidRPr="00B77BCF">
        <w:rPr>
          <w:rFonts w:ascii="仿宋_GB2312" w:eastAsia="仿宋_GB2312" w:hAnsi="仿宋" w:hint="eastAsia"/>
          <w:b/>
          <w:bCs/>
          <w:sz w:val="28"/>
          <w:szCs w:val="28"/>
        </w:rPr>
        <w:t>2.2.2.3 平台层（PaaS）</w:t>
      </w:r>
      <w:bookmarkEnd w:id="14"/>
    </w:p>
    <w:p w14:paraId="0B047DE0" w14:textId="697E7B9D" w:rsidR="00D16447" w:rsidRPr="00B77BCF" w:rsidRDefault="00FF7EE5"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PaaS层是工业互联网的核心，</w:t>
      </w:r>
      <w:r w:rsidR="00D16447" w:rsidRPr="00B77BCF">
        <w:rPr>
          <w:rFonts w:ascii="仿宋_GB2312" w:eastAsia="仿宋_GB2312" w:hAnsi="仿宋" w:hint="eastAsia"/>
          <w:sz w:val="24"/>
        </w:rPr>
        <w:t>也是数据处理的主要处。云端大数据系统通过大数据建模与分析技术，基于各个基础场景、通用场景和专用场景，建立各实体、数据及过程之间的映射模型，构建可视化知识图谱，形成知识库并进行知识推理。不仅可以实时监控数据，做出决策；也可以为后续相关应用app的开发提供数据经验基础。</w:t>
      </w:r>
    </w:p>
    <w:p w14:paraId="63A216A6" w14:textId="26DE233F" w:rsidR="00F00403" w:rsidRPr="00B77BCF" w:rsidRDefault="00D16447"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平台层的精彩之处，不仅在于其强大的数据处理能力，还在于其提供了一个巨大的、开放的、可拓展的工业操作系统。其提供通用的数据，开发工具。将不同行业、不同场景的工具</w:t>
      </w:r>
      <w:r w:rsidRPr="00B77BCF">
        <w:rPr>
          <w:rFonts w:ascii="仿宋_GB2312" w:eastAsia="仿宋_GB2312" w:hAnsi="仿宋"/>
          <w:sz w:val="24"/>
        </w:rPr>
        <w:t>/技术/知识/经验等资源</w:t>
      </w:r>
      <w:r w:rsidRPr="00B77BCF">
        <w:rPr>
          <w:rFonts w:ascii="仿宋_GB2312" w:eastAsia="仿宋_GB2312" w:hAnsi="仿宋" w:hint="eastAsia"/>
          <w:sz w:val="24"/>
        </w:rPr>
        <w:t>以工业组件和微服务的形式提供给开发者，相当于提供了一间纸笔配备齐全的画室，各个开发者可以在这个平台上开发、定制、测试和部署他们的程序。</w:t>
      </w:r>
    </w:p>
    <w:p w14:paraId="61E2D539" w14:textId="7834E2E4" w:rsidR="00D16447" w:rsidRPr="00B77BCF" w:rsidRDefault="00083463"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lastRenderedPageBreak/>
        <w:t>上文中提到的Predix，MindShpere，COSMOPlat平台都是指的这一层面，可见已经有相当多的优秀工业互联网平台供开发者使用。</w:t>
      </w:r>
      <w:r w:rsidR="00183B71" w:rsidRPr="00B77BCF">
        <w:rPr>
          <w:rFonts w:ascii="仿宋_GB2312" w:eastAsia="仿宋_GB2312" w:hAnsi="仿宋" w:hint="eastAsia"/>
          <w:sz w:val="24"/>
        </w:rPr>
        <w:t>以COSMOPlat为例，其包括用户交互定制平台、精准营销平台、开放设计平台等七个模块，使用户持续、深度参与到产品设计研发、生产制造、物流配送、迭代升级等环节，满足用户个性化定制需求，已较为成熟。</w:t>
      </w:r>
    </w:p>
    <w:p w14:paraId="33A6D2F8" w14:textId="5E147EB7" w:rsidR="00083463" w:rsidRPr="00B77BCF" w:rsidRDefault="00083463" w:rsidP="00774E52">
      <w:pPr>
        <w:tabs>
          <w:tab w:val="left" w:pos="6707"/>
        </w:tabs>
        <w:spacing w:after="240" w:line="360" w:lineRule="auto"/>
        <w:outlineLvl w:val="3"/>
        <w:rPr>
          <w:rFonts w:ascii="仿宋_GB2312" w:eastAsia="仿宋_GB2312" w:hAnsi="仿宋"/>
          <w:b/>
          <w:bCs/>
          <w:sz w:val="28"/>
          <w:szCs w:val="28"/>
        </w:rPr>
      </w:pPr>
      <w:bookmarkStart w:id="15" w:name="_Toc163932770"/>
      <w:r w:rsidRPr="00B77BCF">
        <w:rPr>
          <w:rFonts w:ascii="仿宋_GB2312" w:eastAsia="仿宋_GB2312" w:hAnsi="仿宋" w:hint="eastAsia"/>
          <w:b/>
          <w:bCs/>
          <w:sz w:val="28"/>
          <w:szCs w:val="28"/>
        </w:rPr>
        <w:t>2.2.2.4 应用层（SaaS）</w:t>
      </w:r>
      <w:bookmarkEnd w:id="15"/>
    </w:p>
    <w:p w14:paraId="616E0365" w14:textId="05487120" w:rsidR="00F00403" w:rsidRPr="00B77BCF" w:rsidRDefault="00183B71"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SaaS实现了与用户的对接，将基于工业操作系统的程序“云化”，并且最终实现可在用户终端上完成程序操控。</w:t>
      </w:r>
    </w:p>
    <w:p w14:paraId="5263BEC7" w14:textId="0EFF7296" w:rsidR="00B55591" w:rsidRPr="00B77BCF" w:rsidRDefault="00183B71"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SaaS层主要与工业app开发有关，这一方面美德拥有各自的工业软件龙头企业，开拓了庞大的工业软件市场，并有大量开发者进行工业</w:t>
      </w:r>
      <w:r w:rsidRPr="00B77BCF">
        <w:rPr>
          <w:rFonts w:ascii="仿宋_GB2312" w:eastAsia="仿宋_GB2312" w:hAnsi="仿宋"/>
          <w:sz w:val="24"/>
        </w:rPr>
        <w:t>APP的开发</w:t>
      </w:r>
      <w:r w:rsidRPr="00B77BCF">
        <w:rPr>
          <w:rFonts w:ascii="仿宋_GB2312" w:eastAsia="仿宋_GB2312" w:hAnsi="仿宋" w:hint="eastAsia"/>
          <w:sz w:val="24"/>
        </w:rPr>
        <w:t>。我国受限于PaaS起步晚，开发能力不足，且开发者社区规模小，导致了工业</w:t>
      </w:r>
      <w:r w:rsidRPr="00B77BCF">
        <w:rPr>
          <w:rFonts w:ascii="仿宋_GB2312" w:eastAsia="仿宋_GB2312" w:hAnsi="仿宋"/>
          <w:sz w:val="24"/>
        </w:rPr>
        <w:t>APP开发数量少</w:t>
      </w:r>
      <w:r w:rsidRPr="00B77BCF">
        <w:rPr>
          <w:rFonts w:ascii="仿宋_GB2312" w:eastAsia="仿宋_GB2312" w:hAnsi="仿宋" w:hint="eastAsia"/>
          <w:sz w:val="24"/>
        </w:rPr>
        <w:t>。</w:t>
      </w:r>
      <w:r w:rsidR="009347DA" w:rsidRPr="00B77BCF">
        <w:rPr>
          <w:rFonts w:ascii="仿宋_GB2312" w:eastAsia="仿宋_GB2312" w:hAnsi="仿宋" w:hint="eastAsia"/>
          <w:sz w:val="24"/>
        </w:rPr>
        <w:t>总之SaaS层国际发展较为完善，但我国和其仍有一定差距。</w:t>
      </w:r>
    </w:p>
    <w:p w14:paraId="1C368D33" w14:textId="0CD974D6" w:rsidR="009347DA" w:rsidRPr="00B77BCF" w:rsidRDefault="009347DA" w:rsidP="009347DA">
      <w:pPr>
        <w:tabs>
          <w:tab w:val="left" w:pos="6707"/>
        </w:tabs>
        <w:spacing w:after="240" w:line="360" w:lineRule="auto"/>
        <w:rPr>
          <w:rFonts w:ascii="仿宋_GB2312" w:eastAsia="仿宋_GB2312" w:hAnsi="仿宋"/>
          <w:sz w:val="24"/>
        </w:rPr>
      </w:pPr>
      <w:r w:rsidRPr="00B77BCF">
        <w:rPr>
          <w:rFonts w:ascii="仿宋_GB2312" w:eastAsia="仿宋_GB2312" w:hAnsi="仿宋" w:hint="eastAsia"/>
          <w:sz w:val="24"/>
        </w:rPr>
        <w:t>我国的SaaS市场有极大潜力，应当提升</w:t>
      </w:r>
      <w:r w:rsidRPr="00B77BCF">
        <w:rPr>
          <w:rFonts w:ascii="仿宋_GB2312" w:eastAsia="仿宋_GB2312" w:hAnsi="仿宋"/>
          <w:sz w:val="24"/>
        </w:rPr>
        <w:t>PaaS的综合能力以提高SaaS的工业APP开发能力，同时增加建设开发者社区。</w:t>
      </w:r>
    </w:p>
    <w:p w14:paraId="4AEFE761" w14:textId="03B0E3E9" w:rsidR="008D7823" w:rsidRPr="00B77BCF" w:rsidRDefault="009347DA" w:rsidP="00774E52">
      <w:pPr>
        <w:tabs>
          <w:tab w:val="left" w:pos="6707"/>
        </w:tabs>
        <w:spacing w:after="240" w:line="360" w:lineRule="auto"/>
        <w:outlineLvl w:val="1"/>
        <w:rPr>
          <w:rFonts w:ascii="仿宋_GB2312" w:eastAsia="仿宋_GB2312" w:hAnsi="仿宋"/>
          <w:b/>
          <w:bCs/>
          <w:sz w:val="28"/>
          <w:szCs w:val="28"/>
        </w:rPr>
      </w:pPr>
      <w:bookmarkStart w:id="16" w:name="_Toc163932771"/>
      <w:r w:rsidRPr="00B77BCF">
        <w:rPr>
          <w:rFonts w:ascii="仿宋_GB2312" w:eastAsia="仿宋_GB2312" w:hAnsi="仿宋" w:hint="eastAsia"/>
          <w:b/>
          <w:bCs/>
          <w:sz w:val="28"/>
          <w:szCs w:val="28"/>
        </w:rPr>
        <w:t>2.3 遇到的问题</w:t>
      </w:r>
      <w:r w:rsidR="002529A2" w:rsidRPr="00B77BCF">
        <w:rPr>
          <w:rFonts w:ascii="仿宋_GB2312" w:eastAsia="仿宋_GB2312" w:hAnsi="仿宋" w:hint="eastAsia"/>
          <w:b/>
          <w:bCs/>
          <w:sz w:val="28"/>
          <w:szCs w:val="28"/>
        </w:rPr>
        <w:t>和发展前景</w:t>
      </w:r>
      <w:bookmarkEnd w:id="16"/>
    </w:p>
    <w:p w14:paraId="11DAA81B" w14:textId="6CB08299" w:rsidR="00F00403" w:rsidRPr="00B77BCF" w:rsidRDefault="009347DA"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在边缘层，存在的问题有：数据采集安全问题，通信协议多样、数据格式各异，数据采集实时性难以保证，企业数字化发展水平参差不齐。</w:t>
      </w:r>
    </w:p>
    <w:p w14:paraId="6BEB75E8" w14:textId="3BE0630E" w:rsidR="009347DA" w:rsidRPr="00B77BCF" w:rsidRDefault="009347DA"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在大数据分析方面：数据分析深度不够，关于深层次的资源调度、决策优化方面的产品和服务较少，</w:t>
      </w:r>
      <w:r w:rsidR="000D6B5E" w:rsidRPr="000D6B5E">
        <w:rPr>
          <w:rFonts w:ascii="仿宋_GB2312" w:eastAsia="仿宋_GB2312" w:hAnsi="仿宋" w:hint="eastAsia"/>
          <w:sz w:val="24"/>
        </w:rPr>
        <w:t>缺乏完善的数据建模和分析系统。</w:t>
      </w:r>
    </w:p>
    <w:p w14:paraId="6FDDB1EE" w14:textId="77777777" w:rsidR="000D6B5E" w:rsidRDefault="009347DA"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lastRenderedPageBreak/>
        <w:t>在数字孪生技术：工业机理复杂度各异，虚拟数字平台与物理产线生产过程映射</w:t>
      </w:r>
      <w:r w:rsidR="000D6B5E">
        <w:rPr>
          <w:rFonts w:ascii="仿宋_GB2312" w:eastAsia="仿宋_GB2312" w:hAnsi="仿宋" w:hint="eastAsia"/>
          <w:sz w:val="24"/>
        </w:rPr>
        <w:t>的</w:t>
      </w:r>
      <w:r w:rsidR="000D6B5E" w:rsidRPr="000D6B5E">
        <w:rPr>
          <w:rFonts w:ascii="仿宋_GB2312" w:eastAsia="仿宋_GB2312" w:hAnsi="仿宋" w:hint="eastAsia"/>
          <w:sz w:val="24"/>
        </w:rPr>
        <w:t>精度不够高</w:t>
      </w:r>
      <w:r w:rsidRPr="00B77BCF">
        <w:rPr>
          <w:rFonts w:ascii="仿宋_GB2312" w:eastAsia="仿宋_GB2312" w:hAnsi="仿宋" w:hint="eastAsia"/>
          <w:sz w:val="24"/>
        </w:rPr>
        <w:t>；</w:t>
      </w:r>
      <w:r w:rsidR="000D6B5E" w:rsidRPr="000D6B5E">
        <w:rPr>
          <w:rFonts w:ascii="仿宋_GB2312" w:eastAsia="仿宋_GB2312" w:hAnsi="仿宋" w:hint="eastAsia"/>
          <w:sz w:val="24"/>
        </w:rPr>
        <w:t>在特定情境下，虚拟与现实之间的协作还有待提高。</w:t>
      </w:r>
    </w:p>
    <w:p w14:paraId="2427CCB5" w14:textId="2557748B" w:rsidR="009347DA" w:rsidRPr="00B77BCF" w:rsidRDefault="009347DA"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此外还有</w:t>
      </w:r>
      <w:r w:rsidR="00504213" w:rsidRPr="00B77BCF">
        <w:rPr>
          <w:rFonts w:ascii="仿宋_GB2312" w:eastAsia="仿宋_GB2312" w:hAnsi="仿宋" w:hint="eastAsia"/>
          <w:sz w:val="24"/>
        </w:rPr>
        <w:t>：平台衍生出的产品和服务</w:t>
      </w:r>
      <w:r w:rsidR="000D6B5E">
        <w:rPr>
          <w:rFonts w:ascii="仿宋_GB2312" w:eastAsia="仿宋_GB2312" w:hAnsi="仿宋" w:hint="eastAsia"/>
          <w:sz w:val="24"/>
        </w:rPr>
        <w:t>单一性较高</w:t>
      </w:r>
      <w:r w:rsidR="00504213" w:rsidRPr="00B77BCF">
        <w:rPr>
          <w:rFonts w:ascii="仿宋_GB2312" w:eastAsia="仿宋_GB2312" w:hAnsi="仿宋" w:hint="eastAsia"/>
          <w:sz w:val="24"/>
        </w:rPr>
        <w:t>，</w:t>
      </w:r>
      <w:r w:rsidR="000D6B5E" w:rsidRPr="000D6B5E">
        <w:rPr>
          <w:rFonts w:ascii="仿宋_GB2312" w:eastAsia="仿宋_GB2312" w:hAnsi="仿宋" w:hint="eastAsia"/>
          <w:sz w:val="24"/>
        </w:rPr>
        <w:t>无法满足不同行业的多样性需求</w:t>
      </w:r>
      <w:r w:rsidR="00504213" w:rsidRPr="00B77BCF">
        <w:rPr>
          <w:rFonts w:ascii="仿宋_GB2312" w:eastAsia="仿宋_GB2312" w:hAnsi="仿宋" w:hint="eastAsia"/>
          <w:sz w:val="24"/>
        </w:rPr>
        <w:t>；资源配置优化和生产过程管控方面的产品比较少；产品研发设计、制造、工艺等场景需要工业机理和数据的积累不足等等</w:t>
      </w:r>
    </w:p>
    <w:p w14:paraId="6CFB5059" w14:textId="38D597FC" w:rsidR="00504213" w:rsidRPr="00B77BCF" w:rsidRDefault="00504213" w:rsidP="00C76E0F">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另外在工业互联网浪潮中，小企业该何去何从，也是一个问题。尽管我国工业互联网平台蓬勃发展</w:t>
      </w:r>
      <w:r w:rsidRPr="00B77BCF">
        <w:rPr>
          <w:rFonts w:ascii="仿宋_GB2312" w:eastAsia="仿宋_GB2312" w:hAnsi="仿宋"/>
          <w:sz w:val="24"/>
        </w:rPr>
        <w:t>,</w:t>
      </w:r>
      <w:r w:rsidR="000D6B5E" w:rsidRPr="000D6B5E">
        <w:rPr>
          <w:rFonts w:hint="eastAsia"/>
        </w:rPr>
        <w:t xml:space="preserve"> </w:t>
      </w:r>
      <w:r w:rsidR="000D6B5E" w:rsidRPr="000D6B5E">
        <w:rPr>
          <w:rFonts w:ascii="仿宋_GB2312" w:eastAsia="仿宋_GB2312" w:hAnsi="仿宋" w:hint="eastAsia"/>
          <w:sz w:val="24"/>
        </w:rPr>
        <w:t>企业数字化转型的需求也在不断增长，但是，由于其差异化和个性化的特点，这一需求仍然很难实现</w:t>
      </w:r>
      <w:r w:rsidRPr="00B77BCF">
        <w:rPr>
          <w:rFonts w:ascii="仿宋_GB2312" w:eastAsia="仿宋_GB2312" w:hAnsi="仿宋"/>
          <w:sz w:val="24"/>
        </w:rPr>
        <w:t>。面对不同垂直行业的万千中小企业，各个工业互联网平台在对中小企业提供一站式解决方案方面还有一定的难度</w:t>
      </w:r>
      <w:r w:rsidR="00B77BCF" w:rsidRPr="00B77BCF">
        <w:rPr>
          <w:rFonts w:ascii="仿宋_GB2312" w:eastAsia="仿宋_GB2312" w:hAnsi="仿宋"/>
          <w:sz w:val="24"/>
          <w:vertAlign w:val="superscript"/>
        </w:rPr>
        <w:fldChar w:fldCharType="begin"/>
      </w:r>
      <w:r w:rsidR="00B77BCF" w:rsidRPr="00B77BCF">
        <w:rPr>
          <w:rFonts w:ascii="仿宋_GB2312" w:eastAsia="仿宋_GB2312" w:hAnsi="仿宋"/>
          <w:sz w:val="24"/>
          <w:vertAlign w:val="superscript"/>
        </w:rPr>
        <w:instrText xml:space="preserve"> REF _Ref163929381 \r \h  \* MERGEFORMAT </w:instrText>
      </w:r>
      <w:r w:rsidR="00B77BCF" w:rsidRPr="00B77BCF">
        <w:rPr>
          <w:rFonts w:ascii="仿宋_GB2312" w:eastAsia="仿宋_GB2312" w:hAnsi="仿宋"/>
          <w:sz w:val="24"/>
          <w:vertAlign w:val="superscript"/>
        </w:rPr>
      </w:r>
      <w:r w:rsidR="00B77BCF" w:rsidRPr="00B77BCF">
        <w:rPr>
          <w:rFonts w:ascii="仿宋_GB2312" w:eastAsia="仿宋_GB2312" w:hAnsi="仿宋"/>
          <w:sz w:val="24"/>
          <w:vertAlign w:val="superscript"/>
        </w:rPr>
        <w:fldChar w:fldCharType="separate"/>
      </w:r>
      <w:r w:rsidR="00B77BCF" w:rsidRPr="00B77BCF">
        <w:rPr>
          <w:rFonts w:ascii="仿宋_GB2312" w:eastAsia="仿宋_GB2312" w:hAnsi="仿宋"/>
          <w:sz w:val="24"/>
          <w:vertAlign w:val="superscript"/>
        </w:rPr>
        <w:t>[4]</w:t>
      </w:r>
      <w:r w:rsidR="00B77BCF" w:rsidRPr="00B77BCF">
        <w:rPr>
          <w:rFonts w:ascii="仿宋_GB2312" w:eastAsia="仿宋_GB2312" w:hAnsi="仿宋"/>
          <w:sz w:val="24"/>
          <w:vertAlign w:val="superscript"/>
        </w:rPr>
        <w:fldChar w:fldCharType="end"/>
      </w:r>
      <w:r w:rsidRPr="00B77BCF">
        <w:rPr>
          <w:rFonts w:ascii="仿宋_GB2312" w:eastAsia="仿宋_GB2312" w:hAnsi="仿宋"/>
          <w:sz w:val="24"/>
        </w:rPr>
        <w:t>。</w:t>
      </w:r>
    </w:p>
    <w:p w14:paraId="04885009" w14:textId="26E9AFBA" w:rsidR="00FF7EE5" w:rsidRPr="00B77BCF" w:rsidRDefault="000D6B5E" w:rsidP="008D7B28">
      <w:pPr>
        <w:tabs>
          <w:tab w:val="left" w:pos="6707"/>
        </w:tabs>
        <w:spacing w:after="240" w:line="360" w:lineRule="auto"/>
        <w:ind w:firstLineChars="200" w:firstLine="480"/>
        <w:rPr>
          <w:rFonts w:ascii="仿宋_GB2312" w:eastAsia="仿宋_GB2312" w:hAnsi="仿宋"/>
          <w:sz w:val="24"/>
        </w:rPr>
      </w:pPr>
      <w:r w:rsidRPr="000D6B5E">
        <w:rPr>
          <w:rFonts w:ascii="仿宋_GB2312" w:eastAsia="仿宋_GB2312" w:hAnsi="仿宋" w:hint="eastAsia"/>
          <w:sz w:val="24"/>
        </w:rPr>
        <w:t>工业互联网以其跨越多个领域、跨越行业、融合多种技术的特性，已经成为一种全新的基础架构。</w:t>
      </w:r>
      <w:r w:rsidR="008D7B28" w:rsidRPr="00B77BCF">
        <w:rPr>
          <w:rFonts w:ascii="仿宋_GB2312" w:eastAsia="仿宋_GB2312" w:hAnsi="仿宋" w:hint="eastAsia"/>
          <w:sz w:val="24"/>
        </w:rPr>
        <w:t>工业互联网的优势依赖于“规模效应”，短期内需要大量的资金和设施投入，进行平台的搭建、行业资源的引流和整合，</w:t>
      </w:r>
      <w:r w:rsidRPr="000D6B5E">
        <w:rPr>
          <w:rFonts w:ascii="仿宋_GB2312" w:eastAsia="仿宋_GB2312" w:hAnsi="仿宋" w:hint="eastAsia"/>
          <w:sz w:val="24"/>
        </w:rPr>
        <w:t>仅凭企业和个人的力量是不够的</w:t>
      </w:r>
      <w:r w:rsidR="008D7B28" w:rsidRPr="00B77BCF">
        <w:rPr>
          <w:rFonts w:ascii="仿宋_GB2312" w:eastAsia="仿宋_GB2312" w:hAnsi="仿宋" w:hint="eastAsia"/>
          <w:sz w:val="24"/>
        </w:rPr>
        <w:t>。</w:t>
      </w:r>
      <w:r w:rsidRPr="000D6B5E">
        <w:rPr>
          <w:rFonts w:ascii="仿宋_GB2312" w:eastAsia="仿宋_GB2312" w:hAnsi="仿宋" w:hint="eastAsia"/>
          <w:sz w:val="24"/>
        </w:rPr>
        <w:t>根据地区的特色，国家采取有效措施，制定适当的政策，加大对投资和引导的力度，以促进经济发展与社会进步</w:t>
      </w:r>
      <w:r w:rsidR="008D7B28" w:rsidRPr="00B77BCF">
        <w:rPr>
          <w:rFonts w:ascii="仿宋_GB2312" w:eastAsia="仿宋_GB2312" w:hAnsi="仿宋" w:hint="eastAsia"/>
          <w:sz w:val="24"/>
        </w:rPr>
        <w:t>。在此过程中，工业互联网相关规范和标准的制定，可以为需求企业接入工业互联网提供依据，有效实现企业需求的落地，为工业互联网的蓬勃发展奠定基础。工业互联网是一种历史必然性，若干年后，工业互联网将彻底惠及工业界。</w:t>
      </w:r>
    </w:p>
    <w:p w14:paraId="55EE5C82" w14:textId="77777777" w:rsidR="008D7B28" w:rsidRPr="00B77BCF" w:rsidRDefault="008D7B28" w:rsidP="008D7B28">
      <w:pPr>
        <w:tabs>
          <w:tab w:val="left" w:pos="6707"/>
        </w:tabs>
        <w:spacing w:after="240" w:line="360" w:lineRule="auto"/>
        <w:ind w:firstLineChars="200" w:firstLine="480"/>
        <w:rPr>
          <w:rFonts w:ascii="仿宋_GB2312" w:eastAsia="仿宋_GB2312" w:hAnsi="仿宋"/>
          <w:sz w:val="24"/>
        </w:rPr>
      </w:pPr>
    </w:p>
    <w:p w14:paraId="41C1068C" w14:textId="3342DD1C" w:rsidR="00AB23E7" w:rsidRPr="00B77BCF" w:rsidRDefault="00AB23E7" w:rsidP="00C76E0F">
      <w:pPr>
        <w:tabs>
          <w:tab w:val="left" w:pos="6707"/>
        </w:tabs>
        <w:spacing w:after="240" w:line="360" w:lineRule="auto"/>
        <w:ind w:firstLineChars="200" w:firstLine="480"/>
        <w:rPr>
          <w:rFonts w:ascii="仿宋_GB2312" w:eastAsia="仿宋_GB2312" w:hAnsi="仿宋"/>
          <w:sz w:val="24"/>
        </w:rPr>
      </w:pPr>
    </w:p>
    <w:p w14:paraId="748D7834" w14:textId="1366938E" w:rsidR="008766B1" w:rsidRPr="00B77BCF" w:rsidRDefault="00E47EFE" w:rsidP="00774E52">
      <w:pPr>
        <w:tabs>
          <w:tab w:val="left" w:pos="6707"/>
        </w:tabs>
        <w:spacing w:after="240" w:line="360" w:lineRule="auto"/>
        <w:outlineLvl w:val="0"/>
        <w:rPr>
          <w:rFonts w:ascii="仿宋_GB2312" w:eastAsia="仿宋_GB2312" w:hAnsi="仿宋"/>
          <w:b/>
          <w:bCs/>
          <w:sz w:val="32"/>
          <w:szCs w:val="32"/>
        </w:rPr>
      </w:pPr>
      <w:bookmarkStart w:id="17" w:name="_Toc163932781"/>
      <w:r>
        <w:rPr>
          <w:rFonts w:ascii="仿宋_GB2312" w:eastAsia="仿宋_GB2312" w:hAnsi="仿宋" w:hint="eastAsia"/>
          <w:b/>
          <w:bCs/>
          <w:sz w:val="32"/>
          <w:szCs w:val="32"/>
        </w:rPr>
        <w:t>3</w:t>
      </w:r>
      <w:r w:rsidR="00AB23E7" w:rsidRPr="00B77BCF">
        <w:rPr>
          <w:rFonts w:ascii="仿宋_GB2312" w:eastAsia="仿宋_GB2312" w:hAnsi="仿宋" w:hint="eastAsia"/>
          <w:b/>
          <w:bCs/>
          <w:sz w:val="32"/>
          <w:szCs w:val="32"/>
        </w:rPr>
        <w:t xml:space="preserve"> 工业互联网+智能工厂</w:t>
      </w:r>
      <w:bookmarkEnd w:id="17"/>
    </w:p>
    <w:p w14:paraId="080AE912" w14:textId="029706E0" w:rsidR="00E47EFE" w:rsidRDefault="00E47EFE" w:rsidP="004A54BD">
      <w:pPr>
        <w:tabs>
          <w:tab w:val="left" w:pos="6707"/>
        </w:tabs>
        <w:spacing w:after="240" w:line="360" w:lineRule="auto"/>
        <w:ind w:firstLineChars="200" w:firstLine="480"/>
        <w:rPr>
          <w:rFonts w:ascii="仿宋_GB2312" w:eastAsia="仿宋_GB2312" w:hAnsi="仿宋"/>
          <w:sz w:val="24"/>
        </w:rPr>
      </w:pPr>
      <w:r w:rsidRPr="00E47EFE">
        <w:rPr>
          <w:rFonts w:ascii="仿宋_GB2312" w:eastAsia="仿宋_GB2312" w:hAnsi="仿宋" w:hint="eastAsia"/>
          <w:sz w:val="24"/>
        </w:rPr>
        <w:t>智能工厂是智能制造的生产过程智能化具体体现。是在传统工厂的基础上辅以数字化、智能化等技术，以实现流程工业高质量发展。其特征包括但不限于：设备互联，广泛应用工业软件，充分结合精益生产理念，实现柔性自动化，注重环境友好，实现绿色制造，可以实现实时洞察等等。</w:t>
      </w:r>
    </w:p>
    <w:p w14:paraId="3FAC197F" w14:textId="45B33BD3" w:rsidR="004A54BD" w:rsidRPr="00B77BCF" w:rsidRDefault="004A54BD" w:rsidP="004A54BD">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从本质上，工业互联网是工具，智能工厂是结果，工业互联网和智能工厂所要求的和追求的技术都是不谋而合的。所以以工业互联网驱动智能工厂也是必然趋势。</w:t>
      </w:r>
    </w:p>
    <w:p w14:paraId="2B1FCFF1" w14:textId="61DBE3F2" w:rsidR="004A54BD" w:rsidRPr="00B77BCF" w:rsidRDefault="004A54BD" w:rsidP="004A54BD">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除了上文所提到的其优势及发展现状，两者结合碰撞出的新的火花还有协调制造和人机结合。</w:t>
      </w:r>
    </w:p>
    <w:p w14:paraId="03AA7294" w14:textId="77777777" w:rsidR="00E47EFE" w:rsidRPr="00E47EFE" w:rsidRDefault="004A54BD" w:rsidP="00E47EFE">
      <w:pPr>
        <w:tabs>
          <w:tab w:val="left" w:pos="6707"/>
        </w:tabs>
        <w:spacing w:after="240" w:line="360" w:lineRule="auto"/>
        <w:ind w:firstLineChars="200" w:firstLine="480"/>
        <w:rPr>
          <w:rFonts w:ascii="仿宋_GB2312" w:eastAsia="仿宋_GB2312" w:hAnsi="仿宋"/>
          <w:sz w:val="24"/>
        </w:rPr>
      </w:pPr>
      <w:r w:rsidRPr="00B77BCF">
        <w:rPr>
          <w:rFonts w:ascii="仿宋_GB2312" w:eastAsia="仿宋_GB2312" w:hAnsi="仿宋" w:hint="eastAsia"/>
          <w:sz w:val="24"/>
        </w:rPr>
        <w:t>协同制造包括协同设计、协同生产、协同供应链和协同服务，意在应对越来越多的个性化定制服务，不同的公司通过互联网联合生产，共享供应链，最</w:t>
      </w:r>
      <w:r w:rsidR="00E47EFE" w:rsidRPr="00E47EFE">
        <w:rPr>
          <w:rFonts w:ascii="仿宋_GB2312" w:eastAsia="仿宋_GB2312" w:hAnsi="仿宋" w:hint="eastAsia"/>
          <w:sz w:val="24"/>
        </w:rPr>
        <w:t>大程度上降低生产成本，保证产品质量，相应顾客需求，实现共赢。</w:t>
      </w:r>
    </w:p>
    <w:p w14:paraId="3CFA5402" w14:textId="77777777" w:rsidR="00E47EFE" w:rsidRPr="00E47EFE" w:rsidRDefault="00E47EFE" w:rsidP="00E47EFE">
      <w:pPr>
        <w:tabs>
          <w:tab w:val="left" w:pos="6707"/>
        </w:tabs>
        <w:spacing w:after="240" w:line="360" w:lineRule="auto"/>
        <w:ind w:firstLineChars="200" w:firstLine="480"/>
        <w:rPr>
          <w:rFonts w:ascii="仿宋_GB2312" w:eastAsia="仿宋_GB2312" w:hAnsi="仿宋"/>
          <w:sz w:val="24"/>
        </w:rPr>
      </w:pPr>
      <w:r w:rsidRPr="00E47EFE">
        <w:rPr>
          <w:rFonts w:ascii="仿宋_GB2312" w:eastAsia="仿宋_GB2312" w:hAnsi="仿宋" w:hint="eastAsia"/>
          <w:sz w:val="24"/>
        </w:rPr>
        <w:t>智能工厂时代并不像人们所理解的那样，</w:t>
      </w:r>
      <w:r w:rsidRPr="00E47EFE">
        <w:rPr>
          <w:rFonts w:ascii="仿宋_GB2312" w:eastAsia="仿宋_GB2312" w:hAnsi="仿宋"/>
          <w:sz w:val="24"/>
        </w:rPr>
        <w:t>ai和机器人取代人类，造成失业潮。而是人机结合，因为具体生产环境复杂且突发情况多，还不能做到完全脱离人类。另外在产品设计，销售和服务这几个领域，人类终究是无法被ai替代的。至于智能工厂会不会提高工人的入行门槛，答案肯定是不会的。和传统工厂一样，包括基础岗和技术岗位等等，对于技术岗位，他们需要时时刻刻接受</w:t>
      </w:r>
      <w:r w:rsidRPr="00E47EFE">
        <w:rPr>
          <w:rFonts w:ascii="仿宋_GB2312" w:eastAsia="仿宋_GB2312" w:hAnsi="仿宋"/>
          <w:sz w:val="24"/>
        </w:rPr>
        <w:lastRenderedPageBreak/>
        <w:t>技术革新；对于基础岗位，技术革新他们应该是受益者，新技术对于使用者应该有亲和性，工人只需接受简单的培训便可入手，不必担心因技术门槛提高而造成的失业问题。</w:t>
      </w:r>
    </w:p>
    <w:p w14:paraId="3C23F56B" w14:textId="77777777" w:rsidR="00B160EE" w:rsidRDefault="00E47EFE" w:rsidP="00E47EFE">
      <w:pPr>
        <w:tabs>
          <w:tab w:val="left" w:pos="6707"/>
        </w:tabs>
        <w:spacing w:after="240" w:line="360" w:lineRule="auto"/>
        <w:ind w:firstLineChars="200" w:firstLine="480"/>
        <w:rPr>
          <w:rFonts w:ascii="仿宋_GB2312" w:eastAsia="仿宋_GB2312" w:hAnsi="仿宋"/>
          <w:sz w:val="24"/>
        </w:rPr>
        <w:sectPr w:rsidR="00B160EE" w:rsidSect="00DD2672">
          <w:pgSz w:w="11906" w:h="16838"/>
          <w:pgMar w:top="1440" w:right="1800" w:bottom="1440" w:left="1800" w:header="851" w:footer="992" w:gutter="0"/>
          <w:pgNumType w:start="1"/>
          <w:cols w:space="425"/>
          <w:titlePg/>
          <w:docGrid w:type="lines" w:linePitch="312"/>
        </w:sectPr>
      </w:pPr>
      <w:r w:rsidRPr="00E47EFE">
        <w:rPr>
          <w:rFonts w:ascii="仿宋_GB2312" w:eastAsia="仿宋_GB2312" w:hAnsi="仿宋" w:hint="eastAsia"/>
          <w:sz w:val="24"/>
        </w:rPr>
        <w:t>本文主要是对网络上这些方面的文章进行了归类汇总，查阅信息过程中引用到了许多网络用户的观点，具体出处不详，在此对传播知识的网络用户表示感谢，通百家之义，成拙之一文。非常感谢。</w:t>
      </w:r>
    </w:p>
    <w:p w14:paraId="60F28BB5" w14:textId="55BB288F" w:rsidR="00865E58" w:rsidRPr="00865E58" w:rsidRDefault="00865E58" w:rsidP="00774E52">
      <w:pPr>
        <w:tabs>
          <w:tab w:val="left" w:pos="6707"/>
        </w:tabs>
        <w:spacing w:after="240" w:line="360" w:lineRule="auto"/>
        <w:jc w:val="center"/>
        <w:outlineLvl w:val="0"/>
        <w:rPr>
          <w:rFonts w:ascii="仿宋_GB2312" w:eastAsia="仿宋_GB2312" w:hAnsi="仿宋"/>
          <w:b/>
          <w:bCs/>
          <w:sz w:val="36"/>
          <w:szCs w:val="36"/>
        </w:rPr>
      </w:pPr>
      <w:bookmarkStart w:id="18" w:name="_Toc163932782"/>
      <w:r w:rsidRPr="00865E58">
        <w:rPr>
          <w:rFonts w:ascii="仿宋_GB2312" w:eastAsia="仿宋_GB2312" w:hAnsi="仿宋" w:hint="eastAsia"/>
          <w:b/>
          <w:bCs/>
          <w:sz w:val="36"/>
          <w:szCs w:val="36"/>
        </w:rPr>
        <w:lastRenderedPageBreak/>
        <w:t>参考文献</w:t>
      </w:r>
      <w:bookmarkEnd w:id="18"/>
    </w:p>
    <w:p w14:paraId="68FDA07F" w14:textId="51DDE018" w:rsidR="00B55591" w:rsidRPr="00B77BCF" w:rsidRDefault="00B55591" w:rsidP="00B77BCF">
      <w:pPr>
        <w:pStyle w:val="a7"/>
        <w:numPr>
          <w:ilvl w:val="0"/>
          <w:numId w:val="3"/>
        </w:numPr>
        <w:tabs>
          <w:tab w:val="left" w:pos="6707"/>
        </w:tabs>
        <w:spacing w:after="240" w:line="360" w:lineRule="auto"/>
        <w:ind w:firstLineChars="0"/>
        <w:rPr>
          <w:rFonts w:ascii="仿宋_GB2312" w:eastAsia="仿宋_GB2312" w:hAnsi="仿宋"/>
          <w:sz w:val="24"/>
        </w:rPr>
      </w:pPr>
      <w:bookmarkStart w:id="19" w:name="_Ref163929292"/>
      <w:r w:rsidRPr="00B77BCF">
        <w:rPr>
          <w:rFonts w:ascii="仿宋_GB2312" w:eastAsia="仿宋_GB2312" w:hAnsi="仿宋" w:hint="eastAsia"/>
          <w:sz w:val="24"/>
        </w:rPr>
        <w:t>肖鹏：工业互联网白皮书（2021）[R].中国企业数字化联盟,2021:1</w:t>
      </w:r>
      <w:bookmarkEnd w:id="19"/>
    </w:p>
    <w:p w14:paraId="64D4632B" w14:textId="22A69F06" w:rsidR="000C592D" w:rsidRPr="00B77BCF" w:rsidRDefault="000C592D" w:rsidP="00B77BCF">
      <w:pPr>
        <w:pStyle w:val="a7"/>
        <w:numPr>
          <w:ilvl w:val="0"/>
          <w:numId w:val="3"/>
        </w:numPr>
        <w:tabs>
          <w:tab w:val="left" w:pos="6707"/>
        </w:tabs>
        <w:spacing w:after="240" w:line="360" w:lineRule="auto"/>
        <w:ind w:firstLineChars="0"/>
        <w:rPr>
          <w:rFonts w:ascii="仿宋_GB2312" w:eastAsia="仿宋_GB2312" w:hAnsi="仿宋"/>
          <w:sz w:val="24"/>
        </w:rPr>
      </w:pPr>
      <w:bookmarkStart w:id="20" w:name="_Ref163929350"/>
      <w:r w:rsidRPr="00B77BCF">
        <w:rPr>
          <w:rFonts w:ascii="仿宋_GB2312" w:eastAsia="仿宋_GB2312" w:hAnsi="仿宋"/>
          <w:sz w:val="24"/>
        </w:rPr>
        <w:t>任姚丹珺,戚正伟,管海兵,等.工业互联网边缘智能发展现状与前景展望[J].中国工程科学,2021,23(02):104-111.</w:t>
      </w:r>
      <w:bookmarkEnd w:id="20"/>
    </w:p>
    <w:p w14:paraId="76CF251B" w14:textId="761BA9B9" w:rsidR="00F00403" w:rsidRPr="00B77BCF" w:rsidRDefault="00F00403" w:rsidP="00B77BCF">
      <w:pPr>
        <w:pStyle w:val="a7"/>
        <w:numPr>
          <w:ilvl w:val="0"/>
          <w:numId w:val="3"/>
        </w:numPr>
        <w:tabs>
          <w:tab w:val="left" w:pos="6707"/>
        </w:tabs>
        <w:spacing w:after="240" w:line="360" w:lineRule="auto"/>
        <w:ind w:firstLineChars="0"/>
        <w:rPr>
          <w:rFonts w:ascii="仿宋_GB2312" w:eastAsia="仿宋_GB2312" w:hAnsi="仿宋"/>
          <w:sz w:val="24"/>
        </w:rPr>
      </w:pPr>
      <w:bookmarkStart w:id="21" w:name="_Ref163929367"/>
      <w:r w:rsidRPr="00B77BCF">
        <w:rPr>
          <w:rFonts w:ascii="仿宋_GB2312" w:eastAsia="仿宋_GB2312" w:hAnsi="仿宋"/>
          <w:sz w:val="24"/>
        </w:rPr>
        <w:t>任姚丹珺,戚正伟,管海兵,等.工业互联网边缘智能发展现状与前景展望[J].中国工程科学,2021,23(02):104-111.</w:t>
      </w:r>
      <w:bookmarkEnd w:id="21"/>
    </w:p>
    <w:p w14:paraId="6AF3E891" w14:textId="10C59D65" w:rsidR="00B55591" w:rsidRDefault="00504213" w:rsidP="00B77BCF">
      <w:pPr>
        <w:pStyle w:val="a7"/>
        <w:numPr>
          <w:ilvl w:val="0"/>
          <w:numId w:val="3"/>
        </w:numPr>
        <w:tabs>
          <w:tab w:val="left" w:pos="6707"/>
        </w:tabs>
        <w:spacing w:after="240" w:line="360" w:lineRule="auto"/>
        <w:ind w:firstLineChars="0"/>
        <w:rPr>
          <w:rFonts w:ascii="仿宋_GB2312" w:eastAsia="仿宋_GB2312" w:hAnsi="仿宋"/>
          <w:sz w:val="24"/>
        </w:rPr>
      </w:pPr>
      <w:bookmarkStart w:id="22" w:name="_Ref163929381"/>
      <w:r w:rsidRPr="00B77BCF">
        <w:rPr>
          <w:rFonts w:ascii="仿宋_GB2312" w:eastAsia="仿宋_GB2312" w:hAnsi="仿宋"/>
          <w:sz w:val="24"/>
        </w:rPr>
        <w:t>刘旭.接入工业互联网，中小企业顾虑什么[N].工人日报,2024-04-02(006).DOI:10.28277/n.cnki.ngrrb.2024.001616.</w:t>
      </w:r>
      <w:bookmarkEnd w:id="22"/>
    </w:p>
    <w:p w14:paraId="7EDEDA52" w14:textId="77777777" w:rsidR="00774E52" w:rsidRPr="00774E52" w:rsidRDefault="00774E52" w:rsidP="00774E52"/>
    <w:p w14:paraId="7B57D14B" w14:textId="77777777" w:rsidR="00774E52" w:rsidRPr="00774E52" w:rsidRDefault="00774E52" w:rsidP="00774E52"/>
    <w:p w14:paraId="28CCE901" w14:textId="77777777" w:rsidR="00774E52" w:rsidRPr="00774E52" w:rsidRDefault="00774E52" w:rsidP="00774E52"/>
    <w:p w14:paraId="03FD95D8" w14:textId="77777777" w:rsidR="00774E52" w:rsidRPr="00774E52" w:rsidRDefault="00774E52" w:rsidP="00774E52"/>
    <w:p w14:paraId="2E6808A4" w14:textId="77777777" w:rsidR="00774E52" w:rsidRPr="00774E52" w:rsidRDefault="00774E52" w:rsidP="00774E52"/>
    <w:p w14:paraId="38A55C22" w14:textId="77777777" w:rsidR="00774E52" w:rsidRPr="00774E52" w:rsidRDefault="00774E52" w:rsidP="00774E52"/>
    <w:p w14:paraId="4D9C8B98" w14:textId="77777777" w:rsidR="00774E52" w:rsidRPr="00774E52" w:rsidRDefault="00774E52" w:rsidP="00774E52"/>
    <w:p w14:paraId="7715C0A3" w14:textId="77777777" w:rsidR="00774E52" w:rsidRPr="00774E52" w:rsidRDefault="00774E52" w:rsidP="00774E52"/>
    <w:p w14:paraId="5404FBA3" w14:textId="77777777" w:rsidR="00774E52" w:rsidRPr="00774E52" w:rsidRDefault="00774E52" w:rsidP="00774E52"/>
    <w:p w14:paraId="6961B402" w14:textId="77777777" w:rsidR="00774E52" w:rsidRPr="00774E52" w:rsidRDefault="00774E52" w:rsidP="00774E52"/>
    <w:p w14:paraId="453CCB1B" w14:textId="77777777" w:rsidR="00774E52" w:rsidRPr="00774E52" w:rsidRDefault="00774E52" w:rsidP="00774E52"/>
    <w:sectPr w:rsidR="00774E52" w:rsidRPr="00774E52" w:rsidSect="00DD2672">
      <w:footerReference w:type="first" r:id="rId17"/>
      <w:pgSz w:w="11906" w:h="16838"/>
      <w:pgMar w:top="1440" w:right="1800" w:bottom="1440" w:left="1800" w:header="851" w:footer="992" w:gutter="0"/>
      <w:pgNumType w:start="19"/>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B7AF4" w14:textId="77777777" w:rsidR="00DD2672" w:rsidRDefault="00DD2672" w:rsidP="005311D9">
      <w:pPr>
        <w:spacing w:after="0" w:line="240" w:lineRule="auto"/>
      </w:pPr>
      <w:r>
        <w:separator/>
      </w:r>
    </w:p>
  </w:endnote>
  <w:endnote w:type="continuationSeparator" w:id="0">
    <w:p w14:paraId="5417FC51" w14:textId="77777777" w:rsidR="00DD2672" w:rsidRDefault="00DD2672" w:rsidP="0053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73955"/>
      <w:docPartObj>
        <w:docPartGallery w:val="Page Numbers (Bottom of Page)"/>
        <w:docPartUnique/>
      </w:docPartObj>
    </w:sdtPr>
    <w:sdtContent>
      <w:p w14:paraId="3474979C" w14:textId="28F5EE08" w:rsidR="00E47EFE" w:rsidRDefault="00E47EFE">
        <w:pPr>
          <w:pStyle w:val="a5"/>
          <w:jc w:val="center"/>
        </w:pPr>
        <w:r>
          <w:fldChar w:fldCharType="begin"/>
        </w:r>
        <w:r>
          <w:instrText>PAGE   \* MERGEFORMAT</w:instrText>
        </w:r>
        <w:r>
          <w:fldChar w:fldCharType="separate"/>
        </w:r>
        <w:r>
          <w:rPr>
            <w:lang w:val="zh-CN"/>
          </w:rPr>
          <w:t>2</w:t>
        </w:r>
        <w:r>
          <w:fldChar w:fldCharType="end"/>
        </w:r>
      </w:p>
    </w:sdtContent>
  </w:sdt>
  <w:p w14:paraId="70776771" w14:textId="081603D1" w:rsidR="00BA7F8C" w:rsidRDefault="00BA7F8C" w:rsidP="00E47EFE">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9EEC" w14:textId="77777777" w:rsidR="00BA7F8C" w:rsidRDefault="00BA7F8C" w:rsidP="00094AB3">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B3A4" w14:textId="5450E918" w:rsidR="00094AB3" w:rsidRPr="00E47EFE" w:rsidRDefault="00102204" w:rsidP="00E47EFE">
    <w:pPr>
      <w:pStyle w:val="a5"/>
      <w:jc w:val="center"/>
    </w:pPr>
    <w:r>
      <w:rPr>
        <w:rFonts w:hint="eastAsia"/>
      </w:rPr>
      <w:t>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21633" w14:textId="7A625989" w:rsidR="00102204" w:rsidRPr="00E47EFE" w:rsidRDefault="00102204" w:rsidP="00E47EFE">
    <w:pPr>
      <w:pStyle w:val="a5"/>
      <w:jc w:val="center"/>
    </w:pPr>
    <w:r>
      <w:rPr>
        <w:rFonts w:hint="eastAsia"/>
      </w:rPr>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F89F1" w14:textId="77777777" w:rsidR="00DD2672" w:rsidRDefault="00DD2672" w:rsidP="005311D9">
      <w:pPr>
        <w:spacing w:after="0" w:line="240" w:lineRule="auto"/>
      </w:pPr>
      <w:r>
        <w:separator/>
      </w:r>
    </w:p>
  </w:footnote>
  <w:footnote w:type="continuationSeparator" w:id="0">
    <w:p w14:paraId="55C8234F" w14:textId="77777777" w:rsidR="00DD2672" w:rsidRDefault="00DD2672" w:rsidP="0053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E2AB3" w14:textId="77777777" w:rsidR="00E47EFE" w:rsidRDefault="00E47EF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1833"/>
    <w:multiLevelType w:val="hybridMultilevel"/>
    <w:tmpl w:val="0D524C6A"/>
    <w:lvl w:ilvl="0" w:tplc="BA9C8E6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047990"/>
    <w:multiLevelType w:val="hybridMultilevel"/>
    <w:tmpl w:val="CE540698"/>
    <w:lvl w:ilvl="0" w:tplc="BA9C8E6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7925656"/>
    <w:multiLevelType w:val="hybridMultilevel"/>
    <w:tmpl w:val="D2E8B6C0"/>
    <w:lvl w:ilvl="0" w:tplc="BA9C8E6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0695667">
    <w:abstractNumId w:val="0"/>
  </w:num>
  <w:num w:numId="2" w16cid:durableId="644117346">
    <w:abstractNumId w:val="2"/>
  </w:num>
  <w:num w:numId="3" w16cid:durableId="804586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10"/>
  <w:drawingGridVerticalSpacing w:val="156"/>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A563B"/>
    <w:rsid w:val="00011947"/>
    <w:rsid w:val="00042F4D"/>
    <w:rsid w:val="000527FD"/>
    <w:rsid w:val="00083463"/>
    <w:rsid w:val="00087FC8"/>
    <w:rsid w:val="00090FB6"/>
    <w:rsid w:val="000933B1"/>
    <w:rsid w:val="00094AB3"/>
    <w:rsid w:val="000C592D"/>
    <w:rsid w:val="000D6B5E"/>
    <w:rsid w:val="000D7D63"/>
    <w:rsid w:val="00102204"/>
    <w:rsid w:val="00183B71"/>
    <w:rsid w:val="001C73E5"/>
    <w:rsid w:val="001E6A9E"/>
    <w:rsid w:val="002529A2"/>
    <w:rsid w:val="0033560C"/>
    <w:rsid w:val="003377DC"/>
    <w:rsid w:val="00343C0A"/>
    <w:rsid w:val="00347CB9"/>
    <w:rsid w:val="003527DB"/>
    <w:rsid w:val="003C7A0B"/>
    <w:rsid w:val="00406FDF"/>
    <w:rsid w:val="004A54BD"/>
    <w:rsid w:val="004D13EC"/>
    <w:rsid w:val="00504213"/>
    <w:rsid w:val="005311D9"/>
    <w:rsid w:val="0056686F"/>
    <w:rsid w:val="005868A3"/>
    <w:rsid w:val="005A54DC"/>
    <w:rsid w:val="00634201"/>
    <w:rsid w:val="006B0057"/>
    <w:rsid w:val="006C78EF"/>
    <w:rsid w:val="006D0367"/>
    <w:rsid w:val="006D2827"/>
    <w:rsid w:val="00774E52"/>
    <w:rsid w:val="007C57AE"/>
    <w:rsid w:val="007E542D"/>
    <w:rsid w:val="00817AF3"/>
    <w:rsid w:val="008523E6"/>
    <w:rsid w:val="00865E58"/>
    <w:rsid w:val="00871AAD"/>
    <w:rsid w:val="008766B1"/>
    <w:rsid w:val="008D7823"/>
    <w:rsid w:val="008D7B28"/>
    <w:rsid w:val="009347DA"/>
    <w:rsid w:val="009C6846"/>
    <w:rsid w:val="009D6DFD"/>
    <w:rsid w:val="00A0248A"/>
    <w:rsid w:val="00AA563B"/>
    <w:rsid w:val="00AA766D"/>
    <w:rsid w:val="00AB23E7"/>
    <w:rsid w:val="00AD05CA"/>
    <w:rsid w:val="00AD3112"/>
    <w:rsid w:val="00B160EE"/>
    <w:rsid w:val="00B54A92"/>
    <w:rsid w:val="00B55591"/>
    <w:rsid w:val="00B77BCF"/>
    <w:rsid w:val="00BA7F8C"/>
    <w:rsid w:val="00BD2B48"/>
    <w:rsid w:val="00C76E0F"/>
    <w:rsid w:val="00C8679A"/>
    <w:rsid w:val="00CB2DDA"/>
    <w:rsid w:val="00CD7475"/>
    <w:rsid w:val="00CE6D5D"/>
    <w:rsid w:val="00D16447"/>
    <w:rsid w:val="00DD2672"/>
    <w:rsid w:val="00E338EF"/>
    <w:rsid w:val="00E47EFE"/>
    <w:rsid w:val="00E6126F"/>
    <w:rsid w:val="00E93B56"/>
    <w:rsid w:val="00EB38D7"/>
    <w:rsid w:val="00EC0C80"/>
    <w:rsid w:val="00F00403"/>
    <w:rsid w:val="00F12381"/>
    <w:rsid w:val="00F35C19"/>
    <w:rsid w:val="00F451F2"/>
    <w:rsid w:val="00F61CB5"/>
    <w:rsid w:val="00F641B0"/>
    <w:rsid w:val="00FF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62A1120C"/>
  <w15:chartTrackingRefBased/>
  <w15:docId w15:val="{56353C0B-9B69-402D-9FA0-94DBDEEB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1D9"/>
    <w:pPr>
      <w:widowControl w:val="0"/>
      <w:spacing w:after="16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1D9"/>
    <w:pPr>
      <w:tabs>
        <w:tab w:val="center" w:pos="4153"/>
        <w:tab w:val="right" w:pos="8306"/>
      </w:tabs>
      <w:snapToGrid w:val="0"/>
      <w:jc w:val="center"/>
    </w:pPr>
    <w:rPr>
      <w:sz w:val="18"/>
      <w:szCs w:val="18"/>
    </w:rPr>
  </w:style>
  <w:style w:type="character" w:customStyle="1" w:styleId="a4">
    <w:name w:val="页眉 字符"/>
    <w:basedOn w:val="a0"/>
    <w:link w:val="a3"/>
    <w:uiPriority w:val="99"/>
    <w:rsid w:val="005311D9"/>
    <w:rPr>
      <w:sz w:val="18"/>
      <w:szCs w:val="18"/>
    </w:rPr>
  </w:style>
  <w:style w:type="paragraph" w:styleId="a5">
    <w:name w:val="footer"/>
    <w:basedOn w:val="a"/>
    <w:link w:val="a6"/>
    <w:uiPriority w:val="99"/>
    <w:unhideWhenUsed/>
    <w:rsid w:val="005311D9"/>
    <w:pPr>
      <w:tabs>
        <w:tab w:val="center" w:pos="4153"/>
        <w:tab w:val="right" w:pos="8306"/>
      </w:tabs>
      <w:snapToGrid w:val="0"/>
    </w:pPr>
    <w:rPr>
      <w:sz w:val="18"/>
      <w:szCs w:val="18"/>
    </w:rPr>
  </w:style>
  <w:style w:type="character" w:customStyle="1" w:styleId="a6">
    <w:name w:val="页脚 字符"/>
    <w:basedOn w:val="a0"/>
    <w:link w:val="a5"/>
    <w:uiPriority w:val="99"/>
    <w:rsid w:val="005311D9"/>
    <w:rPr>
      <w:sz w:val="18"/>
      <w:szCs w:val="18"/>
    </w:rPr>
  </w:style>
  <w:style w:type="paragraph" w:styleId="a7">
    <w:name w:val="List Paragraph"/>
    <w:basedOn w:val="a"/>
    <w:uiPriority w:val="34"/>
    <w:qFormat/>
    <w:rsid w:val="00B77BCF"/>
    <w:pPr>
      <w:ind w:firstLineChars="200" w:firstLine="420"/>
    </w:pPr>
  </w:style>
  <w:style w:type="paragraph" w:styleId="TOC1">
    <w:name w:val="toc 1"/>
    <w:basedOn w:val="a"/>
    <w:next w:val="a"/>
    <w:autoRedefine/>
    <w:uiPriority w:val="39"/>
    <w:unhideWhenUsed/>
    <w:rsid w:val="00094AB3"/>
  </w:style>
  <w:style w:type="paragraph" w:styleId="TOC2">
    <w:name w:val="toc 2"/>
    <w:basedOn w:val="a"/>
    <w:next w:val="a"/>
    <w:autoRedefine/>
    <w:uiPriority w:val="39"/>
    <w:unhideWhenUsed/>
    <w:rsid w:val="00094AB3"/>
    <w:pPr>
      <w:ind w:leftChars="200" w:left="420"/>
    </w:pPr>
  </w:style>
  <w:style w:type="paragraph" w:styleId="TOC3">
    <w:name w:val="toc 3"/>
    <w:basedOn w:val="a"/>
    <w:next w:val="a"/>
    <w:autoRedefine/>
    <w:uiPriority w:val="39"/>
    <w:unhideWhenUsed/>
    <w:rsid w:val="00094AB3"/>
    <w:pPr>
      <w:ind w:leftChars="400" w:left="840"/>
    </w:pPr>
  </w:style>
  <w:style w:type="paragraph" w:styleId="TOC4">
    <w:name w:val="toc 4"/>
    <w:basedOn w:val="a"/>
    <w:next w:val="a"/>
    <w:autoRedefine/>
    <w:uiPriority w:val="39"/>
    <w:unhideWhenUsed/>
    <w:rsid w:val="00094AB3"/>
    <w:pPr>
      <w:ind w:leftChars="600" w:left="1260"/>
    </w:pPr>
  </w:style>
  <w:style w:type="character" w:styleId="a8">
    <w:name w:val="Hyperlink"/>
    <w:basedOn w:val="a0"/>
    <w:uiPriority w:val="99"/>
    <w:unhideWhenUsed/>
    <w:rsid w:val="00094AB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3392">
      <w:bodyDiv w:val="1"/>
      <w:marLeft w:val="0"/>
      <w:marRight w:val="0"/>
      <w:marTop w:val="0"/>
      <w:marBottom w:val="0"/>
      <w:divBdr>
        <w:top w:val="none" w:sz="0" w:space="0" w:color="auto"/>
        <w:left w:val="none" w:sz="0" w:space="0" w:color="auto"/>
        <w:bottom w:val="none" w:sz="0" w:space="0" w:color="auto"/>
        <w:right w:val="none" w:sz="0" w:space="0" w:color="auto"/>
      </w:divBdr>
    </w:div>
    <w:div w:id="567305005">
      <w:bodyDiv w:val="1"/>
      <w:marLeft w:val="0"/>
      <w:marRight w:val="0"/>
      <w:marTop w:val="0"/>
      <w:marBottom w:val="0"/>
      <w:divBdr>
        <w:top w:val="none" w:sz="0" w:space="0" w:color="auto"/>
        <w:left w:val="none" w:sz="0" w:space="0" w:color="auto"/>
        <w:bottom w:val="none" w:sz="0" w:space="0" w:color="auto"/>
        <w:right w:val="none" w:sz="0" w:space="0" w:color="auto"/>
      </w:divBdr>
    </w:div>
    <w:div w:id="768280789">
      <w:bodyDiv w:val="1"/>
      <w:marLeft w:val="0"/>
      <w:marRight w:val="0"/>
      <w:marTop w:val="0"/>
      <w:marBottom w:val="0"/>
      <w:divBdr>
        <w:top w:val="none" w:sz="0" w:space="0" w:color="auto"/>
        <w:left w:val="none" w:sz="0" w:space="0" w:color="auto"/>
        <w:bottom w:val="none" w:sz="0" w:space="0" w:color="auto"/>
        <w:right w:val="none" w:sz="0" w:space="0" w:color="auto"/>
      </w:divBdr>
    </w:div>
    <w:div w:id="844050810">
      <w:bodyDiv w:val="1"/>
      <w:marLeft w:val="0"/>
      <w:marRight w:val="0"/>
      <w:marTop w:val="0"/>
      <w:marBottom w:val="0"/>
      <w:divBdr>
        <w:top w:val="none" w:sz="0" w:space="0" w:color="auto"/>
        <w:left w:val="none" w:sz="0" w:space="0" w:color="auto"/>
        <w:bottom w:val="none" w:sz="0" w:space="0" w:color="auto"/>
        <w:right w:val="none" w:sz="0" w:space="0" w:color="auto"/>
      </w:divBdr>
      <w:divsChild>
        <w:div w:id="1201476681">
          <w:marLeft w:val="0"/>
          <w:marRight w:val="0"/>
          <w:marTop w:val="0"/>
          <w:marBottom w:val="0"/>
          <w:divBdr>
            <w:top w:val="none" w:sz="0" w:space="0" w:color="auto"/>
            <w:left w:val="none" w:sz="0" w:space="0" w:color="auto"/>
            <w:bottom w:val="none" w:sz="0" w:space="0" w:color="auto"/>
            <w:right w:val="none" w:sz="0" w:space="0" w:color="auto"/>
          </w:divBdr>
          <w:divsChild>
            <w:div w:id="12950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81173">
      <w:bodyDiv w:val="1"/>
      <w:marLeft w:val="0"/>
      <w:marRight w:val="0"/>
      <w:marTop w:val="0"/>
      <w:marBottom w:val="0"/>
      <w:divBdr>
        <w:top w:val="none" w:sz="0" w:space="0" w:color="auto"/>
        <w:left w:val="none" w:sz="0" w:space="0" w:color="auto"/>
        <w:bottom w:val="none" w:sz="0" w:space="0" w:color="auto"/>
        <w:right w:val="none" w:sz="0" w:space="0" w:color="auto"/>
      </w:divBdr>
    </w:div>
    <w:div w:id="1245647601">
      <w:bodyDiv w:val="1"/>
      <w:marLeft w:val="0"/>
      <w:marRight w:val="0"/>
      <w:marTop w:val="0"/>
      <w:marBottom w:val="0"/>
      <w:divBdr>
        <w:top w:val="none" w:sz="0" w:space="0" w:color="auto"/>
        <w:left w:val="none" w:sz="0" w:space="0" w:color="auto"/>
        <w:bottom w:val="none" w:sz="0" w:space="0" w:color="auto"/>
        <w:right w:val="none" w:sz="0" w:space="0" w:color="auto"/>
      </w:divBdr>
    </w:div>
    <w:div w:id="1679306483">
      <w:bodyDiv w:val="1"/>
      <w:marLeft w:val="0"/>
      <w:marRight w:val="0"/>
      <w:marTop w:val="0"/>
      <w:marBottom w:val="0"/>
      <w:divBdr>
        <w:top w:val="none" w:sz="0" w:space="0" w:color="auto"/>
        <w:left w:val="none" w:sz="0" w:space="0" w:color="auto"/>
        <w:bottom w:val="none" w:sz="0" w:space="0" w:color="auto"/>
        <w:right w:val="none" w:sz="0" w:space="0" w:color="auto"/>
      </w:divBdr>
      <w:divsChild>
        <w:div w:id="1517114326">
          <w:marLeft w:val="0"/>
          <w:marRight w:val="0"/>
          <w:marTop w:val="0"/>
          <w:marBottom w:val="0"/>
          <w:divBdr>
            <w:top w:val="none" w:sz="0" w:space="0" w:color="auto"/>
            <w:left w:val="none" w:sz="0" w:space="0" w:color="auto"/>
            <w:bottom w:val="none" w:sz="0" w:space="0" w:color="auto"/>
            <w:right w:val="none" w:sz="0" w:space="0" w:color="auto"/>
          </w:divBdr>
          <w:divsChild>
            <w:div w:id="603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8473B-CC16-4EC4-874D-65F7EC593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16</Pages>
  <Words>1230</Words>
  <Characters>7012</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14</cp:revision>
  <dcterms:created xsi:type="dcterms:W3CDTF">2024-04-06T08:39:00Z</dcterms:created>
  <dcterms:modified xsi:type="dcterms:W3CDTF">2024-04-19T03:27:00Z</dcterms:modified>
</cp:coreProperties>
</file>