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7"/>
        <w:gridCol w:w="4579"/>
      </w:tblGrid>
      <w:tr w:rsidR="00400768" w14:paraId="465DB594" w14:textId="77777777" w:rsidTr="003B6EDC">
        <w:tc>
          <w:tcPr>
            <w:tcW w:w="4508" w:type="dxa"/>
            <w:vAlign w:val="center"/>
          </w:tcPr>
          <w:p w14:paraId="7CB7057B" w14:textId="05BEEA99" w:rsidR="003B6EDC" w:rsidRDefault="00400768" w:rsidP="00A83F4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083A97E6" wp14:editId="22924D0A">
                  <wp:extent cx="2590800" cy="1496039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arGraphic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97" cy="1541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145A3E04" w14:textId="77777777" w:rsidR="003B6EDC" w:rsidRDefault="003B6EDC" w:rsidP="00A83F45">
            <w:pPr>
              <w:spacing w:line="240" w:lineRule="auto"/>
              <w:jc w:val="center"/>
              <w:rPr>
                <w:rFonts w:ascii="Arial" w:hAnsi="Arial" w:cs="Arial"/>
                <w:color w:val="65A699"/>
                <w:sz w:val="36"/>
                <w:szCs w:val="36"/>
              </w:rPr>
            </w:pPr>
            <w:r>
              <w:rPr>
                <w:rFonts w:ascii="Arial" w:hAnsi="Arial" w:cs="Arial"/>
                <w:color w:val="0CA0A6"/>
                <w:sz w:val="36"/>
                <w:szCs w:val="36"/>
              </w:rPr>
              <w:t>what</w:t>
            </w:r>
            <w:r>
              <w:rPr>
                <w:rFonts w:ascii="Arial" w:hAnsi="Arial" w:cs="Arial"/>
                <w:color w:val="CD33FF"/>
                <w:sz w:val="36"/>
                <w:szCs w:val="36"/>
              </w:rPr>
              <w:t>motivates</w:t>
            </w:r>
            <w:r>
              <w:rPr>
                <w:rFonts w:ascii="Arial" w:hAnsi="Arial" w:cs="Arial"/>
                <w:color w:val="A5EB1F"/>
                <w:sz w:val="36"/>
                <w:szCs w:val="36"/>
              </w:rPr>
              <w:t>learning</w:t>
            </w:r>
            <w:r>
              <w:rPr>
                <w:rFonts w:ascii="Arial" w:hAnsi="Arial" w:cs="Arial"/>
                <w:color w:val="65A699"/>
                <w:sz w:val="36"/>
                <w:szCs w:val="36"/>
              </w:rPr>
              <w:t>.com</w:t>
            </w:r>
          </w:p>
          <w:p w14:paraId="6509DC85" w14:textId="77777777" w:rsidR="003B6EDC" w:rsidRDefault="003B6EDC" w:rsidP="00A83F45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20EF1BD" w14:textId="77777777" w:rsidR="003B6EDC" w:rsidRDefault="003B6EDC" w:rsidP="00547B8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n-US" w:eastAsia="en-GB"/>
        </w:rPr>
      </w:pPr>
    </w:p>
    <w:p w14:paraId="1953F42C" w14:textId="346A5BFB" w:rsidR="003B6EDC" w:rsidRDefault="003B6EDC" w:rsidP="003B6EDC">
      <w:pPr>
        <w:pStyle w:val="Heading1"/>
      </w:pPr>
      <w:r>
        <w:t>CHART</w:t>
      </w:r>
    </w:p>
    <w:p w14:paraId="20193F26" w14:textId="62DC2C74" w:rsidR="00547B8D" w:rsidRDefault="00547B8D" w:rsidP="00547B8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9E27A7">
        <w:rPr>
          <w:rFonts w:ascii="Arial" w:hAnsi="Arial" w:cs="Arial"/>
          <w:sz w:val="24"/>
          <w:szCs w:val="24"/>
        </w:rPr>
        <w:t>Reflector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is designed to allow you to consider your emotions within the Ring of Preferences, outlined in </w:t>
      </w:r>
      <w:r>
        <w:rPr>
          <w:rFonts w:ascii="Arial" w:hAnsi="Arial" w:cs="Arial"/>
          <w:i/>
          <w:sz w:val="24"/>
          <w:szCs w:val="24"/>
        </w:rPr>
        <w:t xml:space="preserve">Knowing and Growing </w:t>
      </w:r>
      <w:r>
        <w:rPr>
          <w:rFonts w:ascii="Arial" w:hAnsi="Arial" w:cs="Arial"/>
          <w:sz w:val="24"/>
          <w:szCs w:val="24"/>
        </w:rPr>
        <w:t>(Mclean 2017).  The ring formed by our ‘feel good preferences’ provides an objective and non-judgemental framework to consider your emotions and their impact on your wellbeing.</w:t>
      </w:r>
    </w:p>
    <w:p w14:paraId="0398680E" w14:textId="77777777" w:rsidR="00547B8D" w:rsidRDefault="00547B8D" w:rsidP="00547B8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ER provides the following measures</w:t>
      </w:r>
    </w:p>
    <w:p w14:paraId="08DC8CFF" w14:textId="77777777" w:rsidR="00547B8D" w:rsidRDefault="00547B8D" w:rsidP="00547B8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overall </w:t>
      </w:r>
      <w:r>
        <w:rPr>
          <w:rFonts w:ascii="Arial" w:hAnsi="Arial" w:cs="Arial"/>
          <w:i/>
          <w:sz w:val="24"/>
          <w:szCs w:val="24"/>
        </w:rPr>
        <w:t xml:space="preserve">positivity, </w:t>
      </w:r>
      <w:r>
        <w:rPr>
          <w:rFonts w:ascii="Arial" w:hAnsi="Arial" w:cs="Arial"/>
          <w:sz w:val="24"/>
          <w:szCs w:val="24"/>
        </w:rPr>
        <w:t>that is the percentage of your selected 'feel good' ratings of your total ratings</w:t>
      </w:r>
    </w:p>
    <w:p w14:paraId="1019D70D" w14:textId="77777777" w:rsidR="00547B8D" w:rsidRDefault="00547B8D" w:rsidP="00547B8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Wellbeing</w:t>
      </w:r>
      <w:r>
        <w:rPr>
          <w:rFonts w:ascii="Arial" w:hAnsi="Arial" w:cs="Arial"/>
          <w:sz w:val="24"/>
          <w:szCs w:val="24"/>
        </w:rPr>
        <w:t xml:space="preserve"> which is the % of the total ratings accounted for by the emotions in the top half of the ring</w:t>
      </w:r>
    </w:p>
    <w:p w14:paraId="4A5BBAFB" w14:textId="77777777" w:rsidR="00547B8D" w:rsidRDefault="00547B8D" w:rsidP="00547B8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percentage share of each of the quadrants</w:t>
      </w:r>
    </w:p>
    <w:p w14:paraId="3C20FDEF" w14:textId="77777777" w:rsidR="00547B8D" w:rsidRDefault="00547B8D" w:rsidP="00547B8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average rating for the emotions in each quadrant</w:t>
      </w:r>
    </w:p>
    <w:p w14:paraId="58BA8FFE" w14:textId="77777777" w:rsidR="00547B8D" w:rsidRDefault="00547B8D" w:rsidP="00547B8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emotions within each of the quadrants are listed in rank order.</w:t>
      </w:r>
    </w:p>
    <w:p w14:paraId="0832D8C5" w14:textId="77777777" w:rsidR="00547B8D" w:rsidRDefault="00547B8D" w:rsidP="00547B8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measures are provided to help your thinking. You are not comparing yourself to others or a norm or a standard. This is not a profile of you as a person, but rather a snapshot of the emotions passing through at one </w:t>
      </w:r>
      <w:proofErr w:type="gramStart"/>
      <w:r>
        <w:rPr>
          <w:rFonts w:ascii="Arial" w:hAnsi="Arial" w:cs="Arial"/>
          <w:sz w:val="24"/>
          <w:szCs w:val="24"/>
        </w:rPr>
        <w:t>particular time/context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1B2BAB6" w14:textId="09CEFC19" w:rsidR="00547B8D" w:rsidRDefault="00547B8D" w:rsidP="00547B8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The frequency and intensity ratings for each emotion are multiplied together to create a score on a </w:t>
      </w:r>
      <w:r w:rsidR="003B6EDC">
        <w:rPr>
          <w:rFonts w:ascii="Arial" w:eastAsia="Times New Roman" w:hAnsi="Arial" w:cs="Arial"/>
          <w:sz w:val="24"/>
          <w:szCs w:val="24"/>
          <w:lang w:val="en-US" w:eastAsia="en-GB"/>
        </w:rPr>
        <w:t>twenty-five-point</w:t>
      </w: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scale.</w:t>
      </w:r>
    </w:p>
    <w:tbl>
      <w:tblPr>
        <w:tblW w:w="9640" w:type="dxa"/>
        <w:tblInd w:w="-318" w:type="dxa"/>
        <w:tblLook w:val="04A0" w:firstRow="1" w:lastRow="0" w:firstColumn="1" w:lastColumn="0" w:noHBand="0" w:noVBand="1"/>
      </w:tblPr>
      <w:tblGrid>
        <w:gridCol w:w="737"/>
        <w:gridCol w:w="656"/>
        <w:gridCol w:w="703"/>
        <w:gridCol w:w="581"/>
        <w:gridCol w:w="662"/>
        <w:gridCol w:w="640"/>
        <w:gridCol w:w="632"/>
        <w:gridCol w:w="632"/>
        <w:gridCol w:w="581"/>
        <w:gridCol w:w="676"/>
        <w:gridCol w:w="581"/>
        <w:gridCol w:w="640"/>
        <w:gridCol w:w="581"/>
        <w:gridCol w:w="640"/>
        <w:gridCol w:w="718"/>
      </w:tblGrid>
      <w:tr w:rsidR="00547B8D" w14:paraId="4FB71ADF" w14:textId="77777777" w:rsidTr="00547B8D">
        <w:trPr>
          <w:trHeight w:val="288"/>
        </w:trPr>
        <w:tc>
          <w:tcPr>
            <w:tcW w:w="737" w:type="dxa"/>
            <w:noWrap/>
            <w:vAlign w:val="bottom"/>
            <w:hideMark/>
          </w:tcPr>
          <w:p w14:paraId="60B193FC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656" w:type="dxa"/>
            <w:noWrap/>
            <w:vAlign w:val="bottom"/>
            <w:hideMark/>
          </w:tcPr>
          <w:p w14:paraId="17870969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703" w:type="dxa"/>
            <w:noWrap/>
            <w:vAlign w:val="bottom"/>
            <w:hideMark/>
          </w:tcPr>
          <w:p w14:paraId="3280B2F9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579" w:type="dxa"/>
            <w:noWrap/>
            <w:vAlign w:val="bottom"/>
            <w:hideMark/>
          </w:tcPr>
          <w:p w14:paraId="0E5ECC48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662" w:type="dxa"/>
            <w:noWrap/>
            <w:vAlign w:val="bottom"/>
            <w:hideMark/>
          </w:tcPr>
          <w:p w14:paraId="65CFA71E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638" w:type="dxa"/>
            <w:noWrap/>
            <w:vAlign w:val="bottom"/>
            <w:hideMark/>
          </w:tcPr>
          <w:p w14:paraId="6A4B163E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630" w:type="dxa"/>
            <w:noWrap/>
            <w:vAlign w:val="bottom"/>
            <w:hideMark/>
          </w:tcPr>
          <w:p w14:paraId="5DA13B63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630" w:type="dxa"/>
            <w:noWrap/>
            <w:vAlign w:val="bottom"/>
            <w:hideMark/>
          </w:tcPr>
          <w:p w14:paraId="0D703044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579" w:type="dxa"/>
            <w:noWrap/>
            <w:vAlign w:val="bottom"/>
            <w:hideMark/>
          </w:tcPr>
          <w:p w14:paraId="23F85860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674" w:type="dxa"/>
            <w:noWrap/>
            <w:vAlign w:val="bottom"/>
            <w:hideMark/>
          </w:tcPr>
          <w:p w14:paraId="09633325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579" w:type="dxa"/>
            <w:noWrap/>
            <w:vAlign w:val="bottom"/>
            <w:hideMark/>
          </w:tcPr>
          <w:p w14:paraId="3DADC4DE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638" w:type="dxa"/>
            <w:noWrap/>
            <w:vAlign w:val="bottom"/>
            <w:hideMark/>
          </w:tcPr>
          <w:p w14:paraId="4E665BDA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579" w:type="dxa"/>
            <w:noWrap/>
            <w:vAlign w:val="bottom"/>
            <w:hideMark/>
          </w:tcPr>
          <w:p w14:paraId="47DEA6EB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638" w:type="dxa"/>
            <w:noWrap/>
            <w:vAlign w:val="bottom"/>
            <w:hideMark/>
          </w:tcPr>
          <w:p w14:paraId="43B64E5A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718" w:type="dxa"/>
            <w:noWrap/>
            <w:vAlign w:val="bottom"/>
            <w:hideMark/>
          </w:tcPr>
          <w:p w14:paraId="43E8A963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  <w:lang w:eastAsia="en-GB"/>
              </w:rPr>
              <w:t>25</w:t>
            </w:r>
          </w:p>
        </w:tc>
      </w:tr>
      <w:tr w:rsidR="00547B8D" w14:paraId="0A51E6A0" w14:textId="77777777" w:rsidTr="00547B8D">
        <w:trPr>
          <w:trHeight w:val="142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3E8ECA08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  <w:t>never, or   no feeling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06E979C3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  <w:t>hardly ever and very mild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45F0F40C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  <w:t>s/times and very mild, or mild and hardly ever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14:paraId="47CF51C4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  <w:t>often and very mild, or strong but hardly ever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14:paraId="7780AB22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  <w:t>most of time but very mild, or very strong but hardly ever, or s/times mild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14:paraId="1E323CE0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  <w:t>intense but hardly ever, or all the time but mild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  <w:vAlign w:val="center"/>
            <w:hideMark/>
          </w:tcPr>
          <w:p w14:paraId="08562B3B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  <w:t>s/times strong, or often but mild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  <w:vAlign w:val="center"/>
            <w:hideMark/>
          </w:tcPr>
          <w:p w14:paraId="6CC51F58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  <w:t xml:space="preserve"> mild most of time or s/times very strong 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150538D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  <w:t>often strong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1A2274E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  <w:t>s/times intense, or mild all the time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  <w:hideMark/>
          </w:tcPr>
          <w:p w14:paraId="24CAC86F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  <w:t>strong most of the time, or often and very strong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  <w:hideMark/>
          </w:tcPr>
          <w:p w14:paraId="12780FC9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  <w:t xml:space="preserve">strong all the time, or often intense 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  <w:hideMark/>
          </w:tcPr>
          <w:p w14:paraId="2302541C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</w:pPr>
            <w:proofErr w:type="gramStart"/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  <w:t>very  strong</w:t>
            </w:r>
            <w:proofErr w:type="gramEnd"/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  <w:t xml:space="preserve"> most of the time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33"/>
            <w:vAlign w:val="center"/>
            <w:hideMark/>
          </w:tcPr>
          <w:p w14:paraId="2B617197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  <w:t>always very strong or intense most of time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33"/>
            <w:vAlign w:val="center"/>
            <w:hideMark/>
          </w:tcPr>
          <w:p w14:paraId="544F8944" w14:textId="77777777" w:rsidR="00547B8D" w:rsidRDefault="00547B8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n-GB"/>
              </w:rPr>
              <w:t>intense all the time</w:t>
            </w:r>
          </w:p>
        </w:tc>
      </w:tr>
    </w:tbl>
    <w:p w14:paraId="12B68656" w14:textId="77777777" w:rsidR="00547B8D" w:rsidRDefault="00547B8D" w:rsidP="00547B8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F4C5FC4" w14:textId="77777777" w:rsidR="00547B8D" w:rsidRDefault="00547B8D" w:rsidP="00547B8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3002E0D5" w14:textId="77777777" w:rsidR="00E053C7" w:rsidRDefault="00E053C7"/>
    <w:sectPr w:rsidR="00E05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136F9"/>
    <w:multiLevelType w:val="hybridMultilevel"/>
    <w:tmpl w:val="635E7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8D"/>
    <w:rsid w:val="002F27EA"/>
    <w:rsid w:val="003B6EDC"/>
    <w:rsid w:val="00400768"/>
    <w:rsid w:val="00547B8D"/>
    <w:rsid w:val="008946E7"/>
    <w:rsid w:val="009E27A7"/>
    <w:rsid w:val="00E053C7"/>
    <w:rsid w:val="00F0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108D"/>
  <w15:chartTrackingRefBased/>
  <w15:docId w15:val="{49D8E144-9E8A-49A1-A56B-84F205A8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B8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6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8D"/>
    <w:pPr>
      <w:ind w:left="720"/>
      <w:contextualSpacing/>
    </w:pPr>
  </w:style>
  <w:style w:type="table" w:styleId="TableGrid">
    <w:name w:val="Table Grid"/>
    <w:basedOn w:val="TableNormal"/>
    <w:uiPriority w:val="39"/>
    <w:rsid w:val="003B6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6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311</Words>
  <Characters>1443</Characters>
  <Application>Microsoft Office Word</Application>
  <DocSecurity>0</DocSecurity>
  <Lines>144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Fletcher</dc:creator>
  <cp:keywords/>
  <dc:description/>
  <cp:lastModifiedBy>Donald Fletcher</cp:lastModifiedBy>
  <cp:revision>4</cp:revision>
  <cp:lastPrinted>2018-03-24T09:48:00Z</cp:lastPrinted>
  <dcterms:created xsi:type="dcterms:W3CDTF">2018-03-24T08:11:00Z</dcterms:created>
  <dcterms:modified xsi:type="dcterms:W3CDTF">2018-03-24T10:24:00Z</dcterms:modified>
</cp:coreProperties>
</file>