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4D3AEE37" w:rsidR="00D171C1" w:rsidRDefault="00D171C1" w:rsidP="00D171C1">
      <w:pPr>
        <w:pStyle w:val="ListParagraph"/>
        <w:numPr>
          <w:ilvl w:val="0"/>
          <w:numId w:val="1"/>
        </w:numPr>
      </w:pPr>
      <w:r w:rsidRPr="00122B1B">
        <w:t>Load in data, visualize data and uncertainty</w:t>
      </w:r>
      <w:r w:rsidR="00122B1B">
        <w:t>. For ALL HOOH DATA:</w:t>
      </w:r>
    </w:p>
    <w:p w14:paraId="5517FBA6" w14:textId="28438AB6" w:rsidR="00122B1B" w:rsidRDefault="00122B1B" w:rsidP="00122B1B">
      <w:pPr>
        <w:pStyle w:val="ListParagraph"/>
        <w:numPr>
          <w:ilvl w:val="1"/>
          <w:numId w:val="1"/>
        </w:numPr>
      </w:pPr>
      <w:r>
        <w:t>Plot unlogged standard deviation vs. unlogged mean and</w:t>
      </w:r>
    </w:p>
    <w:p w14:paraId="0E2B0534" w14:textId="0A71F8DF" w:rsidR="00122B1B" w:rsidRDefault="00122B1B" w:rsidP="00122B1B">
      <w:pPr>
        <w:pStyle w:val="ListParagraph"/>
        <w:numPr>
          <w:ilvl w:val="1"/>
          <w:numId w:val="1"/>
        </w:numPr>
      </w:pPr>
      <w:r>
        <w:t xml:space="preserve">Plot logged standard deviation vs logged </w:t>
      </w:r>
      <w:proofErr w:type="gramStart"/>
      <w:r>
        <w:t>mean</w:t>
      </w:r>
      <w:proofErr w:type="gramEnd"/>
      <w:r>
        <w:t xml:space="preserve"> </w:t>
      </w:r>
    </w:p>
    <w:p w14:paraId="48ED11F6" w14:textId="71423278" w:rsidR="00122B1B" w:rsidRPr="00122B1B" w:rsidRDefault="00122B1B" w:rsidP="00122B1B">
      <w:pPr>
        <w:pStyle w:val="ListParagraph"/>
      </w:pPr>
      <w:r>
        <w:t>In a single graph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 xml:space="preserve">Define the </w:t>
      </w:r>
      <w:proofErr w:type="gramStart"/>
      <w:r w:rsidRPr="00294C98">
        <w:rPr>
          <w:strike/>
        </w:rPr>
        <w:t>model</w:t>
      </w:r>
      <w:proofErr w:type="gramEnd"/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15ED3881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  <w:r w:rsidR="00B425DC">
        <w:rPr>
          <w:highlight w:val="yellow"/>
          <w:u w:val="single"/>
        </w:rPr>
        <w:t xml:space="preserve"> – </w:t>
      </w:r>
      <w:proofErr w:type="spellStart"/>
      <w:r w:rsidR="00B425DC" w:rsidRPr="001E3A6C">
        <w:rPr>
          <w:highlight w:val="yellow"/>
        </w:rPr>
        <w:t>deltaH</w:t>
      </w:r>
      <w:proofErr w:type="spellEnd"/>
      <w:r w:rsidR="00B425DC" w:rsidRPr="001E3A6C">
        <w:rPr>
          <w:highlight w:val="yellow"/>
        </w:rPr>
        <w:t xml:space="preserve"> is negative_______?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priors</w:t>
      </w:r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41923CCC" w:rsidR="009631B7" w:rsidRDefault="009F0AAF" w:rsidP="009631B7">
      <w:pPr>
        <w:pStyle w:val="ListParagraph"/>
        <w:numPr>
          <w:ilvl w:val="0"/>
          <w:numId w:val="2"/>
        </w:numPr>
      </w:pPr>
      <w:r w:rsidRPr="00B425DC">
        <w:t xml:space="preserve">Structure and comment </w:t>
      </w:r>
      <w:r w:rsidRPr="00ED044F">
        <w:rPr>
          <w:u w:val="single"/>
        </w:rPr>
        <w:t xml:space="preserve">all </w:t>
      </w:r>
      <w:r w:rsidRPr="00B425DC">
        <w:t>code that is being used</w:t>
      </w:r>
    </w:p>
    <w:p w14:paraId="22332957" w14:textId="281772F3" w:rsidR="00733901" w:rsidRPr="00B425DC" w:rsidRDefault="00733901" w:rsidP="00733901">
      <w:pPr>
        <w:pStyle w:val="ListParagraph"/>
        <w:numPr>
          <w:ilvl w:val="1"/>
          <w:numId w:val="2"/>
        </w:numPr>
      </w:pPr>
      <w:r>
        <w:t xml:space="preserve">Ongoing with </w:t>
      </w:r>
      <w:r w:rsidRPr="00E172CB">
        <w:rPr>
          <w:rFonts w:ascii="Times" w:hAnsi="Times" w:cs="Times New Roman"/>
          <w:i/>
          <w:iCs/>
          <w:color w:val="000000" w:themeColor="text1"/>
        </w:rPr>
        <w:t>Prochlorococcus</w:t>
      </w:r>
      <w:r>
        <w:t xml:space="preserve"> and media </w:t>
      </w:r>
      <w:proofErr w:type="spellStart"/>
      <w:r>
        <w:t>src</w:t>
      </w:r>
      <w:proofErr w:type="spellEnd"/>
      <w:r>
        <w:t xml:space="preserve"> </w:t>
      </w:r>
    </w:p>
    <w:p w14:paraId="4D63712A" w14:textId="00DAF73A" w:rsidR="009F0AAF" w:rsidRPr="00CD032F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CD032F">
        <w:rPr>
          <w:strike/>
        </w:rPr>
        <w:t>Remove all code that is not being used into a ‘dump’ folder or similar</w:t>
      </w:r>
    </w:p>
    <w:p w14:paraId="39CA0945" w14:textId="505801C6" w:rsidR="009F0AAF" w:rsidRPr="00733901" w:rsidRDefault="009F0AAF" w:rsidP="009631B7">
      <w:pPr>
        <w:pStyle w:val="ListParagraph"/>
        <w:numPr>
          <w:ilvl w:val="0"/>
          <w:numId w:val="2"/>
        </w:numPr>
        <w:rPr>
          <w:strike/>
        </w:rPr>
      </w:pPr>
      <w:r w:rsidRPr="00733901">
        <w:rPr>
          <w:strike/>
        </w:rPr>
        <w:t>Decide which figs and formats will be either in paper or supplement. Format these figs and finalize, and delete ALL OTHER figs</w:t>
      </w:r>
    </w:p>
    <w:p w14:paraId="19A5C969" w14:textId="2E8C3B58" w:rsidR="009F0AAF" w:rsidRPr="00B425DC" w:rsidRDefault="009F0AAF" w:rsidP="009631B7">
      <w:pPr>
        <w:pStyle w:val="ListParagraph"/>
        <w:numPr>
          <w:ilvl w:val="0"/>
          <w:numId w:val="2"/>
        </w:numPr>
      </w:pPr>
      <w:r w:rsidRPr="00B425DC">
        <w:t>For main paper or supplement figs, label all axes, properly format in general</w:t>
      </w:r>
    </w:p>
    <w:p w14:paraId="697152A2" w14:textId="77777777" w:rsidR="00645D85" w:rsidRPr="00B425DC" w:rsidRDefault="00645D85" w:rsidP="00645D85"/>
    <w:p w14:paraId="2C4E81EF" w14:textId="312FEA9B" w:rsidR="00645D85" w:rsidRPr="00733901" w:rsidRDefault="00645D85" w:rsidP="00645D85">
      <w:pPr>
        <w:rPr>
          <w:strike/>
          <w:color w:val="FF0000"/>
        </w:rPr>
      </w:pPr>
      <w:r w:rsidRPr="00733901">
        <w:rPr>
          <w:strike/>
          <w:color w:val="FF0000"/>
        </w:rPr>
        <w:t>Items 1,3,4 to David by Friday 15</w:t>
      </w:r>
      <w:r w:rsidRPr="00733901">
        <w:rPr>
          <w:strike/>
          <w:color w:val="FF0000"/>
          <w:vertAlign w:val="superscript"/>
        </w:rPr>
        <w:t>th</w:t>
      </w:r>
      <w:r w:rsidRPr="00733901">
        <w:rPr>
          <w:strike/>
          <w:color w:val="FF0000"/>
        </w:rPr>
        <w:t xml:space="preserve"> (in the form of an updated </w:t>
      </w:r>
      <w:proofErr w:type="spellStart"/>
      <w:r w:rsidRPr="00733901">
        <w:rPr>
          <w:strike/>
          <w:color w:val="FF0000"/>
        </w:rPr>
        <w:t>github</w:t>
      </w:r>
      <w:proofErr w:type="spellEnd"/>
      <w:r w:rsidRPr="00733901">
        <w:rPr>
          <w:strike/>
          <w:color w:val="FF0000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26A19F5B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216B400D" w14:textId="5C5633A1" w:rsidR="00733901" w:rsidRDefault="00733901" w:rsidP="00733901">
      <w:pPr>
        <w:pStyle w:val="ListParagraph"/>
        <w:numPr>
          <w:ilvl w:val="2"/>
          <w:numId w:val="2"/>
        </w:numPr>
      </w:pPr>
      <w:r>
        <w:t xml:space="preserve">Is it possible to do within one file run? Need multiple </w:t>
      </w:r>
      <w:proofErr w:type="spellStart"/>
      <w:r>
        <w:t>init</w:t>
      </w:r>
      <w:proofErr w:type="spellEnd"/>
      <w:r>
        <w:t xml:space="preserve"> files? 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0332A26D" w:rsidR="00645D85" w:rsidRDefault="00645D85" w:rsidP="00645D85">
      <w:pPr>
        <w:pStyle w:val="ListParagraph"/>
        <w:numPr>
          <w:ilvl w:val="1"/>
          <w:numId w:val="2"/>
        </w:numPr>
      </w:pPr>
      <w:r w:rsidRPr="00B71F7C">
        <w:rPr>
          <w:u w:val="single"/>
        </w:rPr>
        <w:t>Sensitivity of modeled dynamics to step size</w:t>
      </w:r>
      <w:r>
        <w:t xml:space="preserve"> (no need to use MCMC for this)</w:t>
      </w:r>
    </w:p>
    <w:p w14:paraId="488DD0F1" w14:textId="7053D636" w:rsidR="00B71F7C" w:rsidRP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Have on </w:t>
      </w:r>
      <w:proofErr w:type="spellStart"/>
      <w:r>
        <w:rPr>
          <w:u w:val="single"/>
        </w:rPr>
        <w:t>hepes</w:t>
      </w:r>
      <w:proofErr w:type="spellEnd"/>
      <w:r>
        <w:rPr>
          <w:u w:val="single"/>
        </w:rPr>
        <w:t xml:space="preserve"> 3.35? trial that also looks at biotic H intro? </w:t>
      </w:r>
    </w:p>
    <w:p w14:paraId="5B4DB66C" w14:textId="41D90FE2" w:rsidR="00B71F7C" w:rsidRDefault="00B71F7C" w:rsidP="00B71F7C">
      <w:pPr>
        <w:pStyle w:val="ListParagraph"/>
        <w:numPr>
          <w:ilvl w:val="2"/>
          <w:numId w:val="2"/>
        </w:numPr>
      </w:pPr>
      <w:r>
        <w:rPr>
          <w:u w:val="single"/>
        </w:rPr>
        <w:t xml:space="preserve">Or with mu and mu, alpha dynamic plot? 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Aim to have done by Thursday Sept 28th</w:t>
      </w:r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>Visualize residuals</w:t>
      </w:r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7B2696C0" w:rsidR="00CD2E88" w:rsidRDefault="00CD2E88" w:rsidP="00CD2E88">
      <w:pPr>
        <w:pStyle w:val="ListParagraph"/>
        <w:numPr>
          <w:ilvl w:val="0"/>
          <w:numId w:val="4"/>
        </w:numPr>
      </w:pPr>
      <w:r>
        <w:t>HEPES dynamics</w:t>
      </w:r>
      <w:r w:rsidR="00E33F82">
        <w:t xml:space="preserve"> – graphing currently </w:t>
      </w:r>
    </w:p>
    <w:p w14:paraId="4B1F0648" w14:textId="6CCA6740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  <w:r w:rsidR="00E33F82">
        <w:t xml:space="preserve"> – 2 data sets 0, H+ assays? Run at same time? 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22B1B"/>
    <w:rsid w:val="0013108D"/>
    <w:rsid w:val="001A79A8"/>
    <w:rsid w:val="001B5EA7"/>
    <w:rsid w:val="001C2919"/>
    <w:rsid w:val="001E3A6C"/>
    <w:rsid w:val="001F2734"/>
    <w:rsid w:val="002061D7"/>
    <w:rsid w:val="002177A4"/>
    <w:rsid w:val="002223B1"/>
    <w:rsid w:val="00241EA5"/>
    <w:rsid w:val="00260FC1"/>
    <w:rsid w:val="00294C98"/>
    <w:rsid w:val="002D22B2"/>
    <w:rsid w:val="002F2DB1"/>
    <w:rsid w:val="003525FB"/>
    <w:rsid w:val="00387AF3"/>
    <w:rsid w:val="003A27E1"/>
    <w:rsid w:val="003E55CD"/>
    <w:rsid w:val="003F17AB"/>
    <w:rsid w:val="003F5C30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A0A"/>
    <w:rsid w:val="005D0D5C"/>
    <w:rsid w:val="005E0F88"/>
    <w:rsid w:val="005E40B4"/>
    <w:rsid w:val="0062497C"/>
    <w:rsid w:val="00645D85"/>
    <w:rsid w:val="006850DE"/>
    <w:rsid w:val="006D6247"/>
    <w:rsid w:val="006E4FAD"/>
    <w:rsid w:val="00733901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D20F7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25DC"/>
    <w:rsid w:val="00B478DF"/>
    <w:rsid w:val="00B50C5E"/>
    <w:rsid w:val="00B71F7C"/>
    <w:rsid w:val="00B81D7B"/>
    <w:rsid w:val="00BA1CEA"/>
    <w:rsid w:val="00CB1504"/>
    <w:rsid w:val="00CC3A44"/>
    <w:rsid w:val="00CD032F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33F82"/>
    <w:rsid w:val="00E46E4F"/>
    <w:rsid w:val="00E76179"/>
    <w:rsid w:val="00EA5321"/>
    <w:rsid w:val="00EA76C7"/>
    <w:rsid w:val="00ED044F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25</cp:revision>
  <dcterms:created xsi:type="dcterms:W3CDTF">2023-09-05T15:32:00Z</dcterms:created>
  <dcterms:modified xsi:type="dcterms:W3CDTF">2023-09-28T18:06:00Z</dcterms:modified>
</cp:coreProperties>
</file>