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KHUNG CHÍNH SÁCH VÀ TIÊU CHUẨN KỸ THUẬT DỊCH VỤ KẾT NỐI VỆ TINH TRỰC TIẾP THIẾT BỊ DI ĐỘNG (DIRECT-TO-DEVICE / SCS)</w:t>
      </w:r>
    </w:p>
    <w:p>
      <w:r>
        <w:t>Nghiên cứu Tiêu chuẩn 3GPP Rel-17/18 NTN, Cơ chế Phối hợp Tần số MSS/Terrestrial và Khuyến nghị Triển khai tại Việt Nam</w:t>
      </w:r>
    </w:p>
    <w:p>
      <w:r>
        <w:t>Cơ quan chủ trì: Cục Tần số Vô tuyến điện — Viện Chiến lược Thông tin &amp; Truyền thông</w:t>
        <w:br/>
        <w:t>Ngày ban hành: 2026-10-20 | Phân loại: Chiến lược &amp; Chính sách</w:t>
      </w:r>
    </w:p>
    <w:p>
      <w:pPr>
        <w:pStyle w:val="Heading1"/>
      </w:pPr>
      <w:r>
        <w:t>1. TỔNG QUAN XU THẾ KẾT NỐI VỆ TINH TRỰC TIẾP SMARTPHONE (D2D/SCS)</w:t>
      </w:r>
    </w:p>
    <w:p>
      <w:r>
        <w:t>Dịch vụ kết nối vệ tinh trực tiếp tới thiết bị di động tiêu chuẩn (Direct-to-Device - D2D hoặc Supplemental Coverage from Space - SCS) đang là bước chuyển dịch mang tính cách mạng trong ngành viễn thông toàn cầu. Khác với các hệ thống MSS truyền thống (Iridium, Inmarsat) đòi hỏi thiết bị đầu cuối cồng kềnh với anten xoắn ốc chuyên dụng, kiến trúc D2D cho phép các smartphone thương mại phổ thông kết nối trực tiếp với chòm sao vệ tinh quỹ đạo thấp (LEO) mà không cần thay đổi phần cứng.</w:t>
      </w:r>
    </w:p>
    <w:p>
      <w:pPr>
        <w:pStyle w:val="Heading1"/>
      </w:pPr>
      <w:r>
        <w:t>2. TIÊU CHUẨN KỸ THUẬT 3GPP NON-TERRESTRIAL NETWORKS (NTN)</w:t>
      </w:r>
    </w:p>
    <w:p>
      <w:r>
        <w:t>- 3GPP Release 17 (2022): Lần đầu tiên chuẩn hóa mạng phi mặt đất (NTN) cho cả NB-IoT NTN (nhắn tin khẩn cấp, IoT cảm biến) và 5G NR NTN.</w:t>
        <w:br/>
        <w:t>- 3GPP Release 18 (2024 - 5G-Advanced): Bổ sung khả năng chuyển vùng (handover) mượt mà giữa các búp sóng LEO di chuyển với vận tốc 7.5 km/s, bù trừ dịch tần Doppler lên tới ±50 kHz ở băng S (2 GHz) và giảm thiểu độ trễ khứ hồi RTT (Round Trip Time) từ 10-25 ms.</w:t>
        <w:br/>
        <w:t>- Băng tần tiêu chuẩn: Băng n255 (1626.5-1660.5 MHz / 1525-1559 MHz), Băng n256 (1980-2010 MHz / 2170-2200 MHz), và các băng mặt đất FDD (Băng 700 MHz, 800 MHz, PCS) theo mô hình thuê băng tần mặt đất.</w:t>
      </w:r>
    </w:p>
    <w:p>
      <w:pPr>
        <w:pStyle w:val="Heading1"/>
      </w:pPr>
      <w:r>
        <w:t>3. CƠ CHẾ CẤP PHÉP VÀ QUẢN LÝ TẦN SỐ CỦA HOA KỲ (FCC) VÀ BÀI HỌC</w:t>
      </w:r>
    </w:p>
    <w:p>
      <w:r>
        <w:t>Ngày 14/03/2024, Ủy ban Truyền thông Liên bang Hoa Kỳ (FCC) đã chính thức ban hành Lệnh FCC 24-28 (Docket 23-65) thiết lập khung cấp phép SCS:</w:t>
        <w:br/>
        <w:t>1. Phân bổ thứ cấp (Secondary Allocation): Cấp quyền phân bổ dịch vụ di động vệ tinh (MSS) song hướng thứ cấp trên các băng tần di động mặt đất linh hoạt.</w:t>
        <w:br/>
        <w:t>2. Điều kiện thuê phổ tần độc quyền (Single Leaseholder Requirement): Nhà khai thác vệ tinh LEO chỉ được phép phát sóng trên một khu vực địa lý độc lập (GIA) khi đã có hợp đồng thuê phổ tần từ toàn bộ các nhà mạng mặt đất nắm giữ giấy phép tại khu vực đó, đảm bảo không gây nhiễu cho mạng di động mặt đất.</w:t>
        <w:br/>
        <w:t>3. Nghĩa vụ định tuyến cuộc gọi khẩn cấp (911 Routing): Bắt buộc định tuyến cuộc gọi và tin nhắn SOS về trung tâm ứng cứu khẩn cấp gần nhất kèm tọa độ GPS định vị chính xác.</w:t>
      </w:r>
    </w:p>
    <w:p>
      <w:pPr>
        <w:pStyle w:val="Heading1"/>
      </w:pPr>
      <w:r>
        <w:t>4. ĐỀ XUẤT LỘ TRÌNH QUẢN LÝ D2D TẠI VIỆT NAM</w:t>
      </w:r>
    </w:p>
    <w:p>
      <w:r>
        <w:t>1. Giai đoạn 2026-2027 (Thử nghiệm diện hẹp): Cho phép thử nghiệm dịch vụ tin nhắn khẩn cấp SOS và thoại vệ tinh trên băng tần 700MHz/2.1GHz tại các khu vực biển đảo, biên giới, vùng sâu vùng xa (nơi mạng di động mặt đất chưa phủ sóng).</w:t>
        <w:br/>
        <w:t>2. Yêu cầu thiết lập trạm Gateway và cổng kết nối dữ liệu (Data Intercept Gateway) đặt tại lãnh thổ Việt Nam, tuân thủ Luật An ninh mạng và Luật Viễn thông.</w:t>
        <w:br/>
        <w:t>3. Bảo đảm ưu tiên các kênh thông tin phòng chống thiên tai, cứu hộ cứu nạn quốc gia và lực lượng quốc phòng, an ninh trên biển.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