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A365D"/>
            <w:tcMar>
              <w:top w:w="280" w:type="dxa"/>
              <w:bottom w:w="280" w:type="dxa"/>
              <w:left w:w="280" w:type="dxa"/>
              <w:right w:w="280" w:type="dxa"/>
            </w:tcMar>
          </w:tcPr>
          <w:p>
            <w:pPr>
              <w:spacing w:after="80"/>
              <w:jc w:val="center"/>
            </w:pPr>
            <w:r>
              <w:rPr>
                <w:rFonts w:ascii="Arial" w:hAnsi="Arial"/>
                <w:b/>
                <w:i w:val="0"/>
                <w:color w:val="FFFFFF"/>
                <w:sz w:val="36"/>
              </w:rPr>
              <w:t xml:space="preserve">CRAFTECHCO • GEN AI TRAINING TRACK </w:t>
            </w:r>
          </w:p>
          <w:p>
            <w:pPr>
              <w:spacing w:after="0"/>
              <w:jc w:val="center"/>
            </w:pPr>
            <w:r>
              <w:rPr>
                <w:rFonts w:ascii="Arial" w:hAnsi="Arial"/>
                <w:b w:val="0"/>
                <w:i/>
                <w:color w:val="E2E8F0"/>
                <w:sz w:val="22"/>
              </w:rPr>
              <w:t>Day 2 LLM Prompt Engineering &amp; Schema Integration (Powered by Recruitr™)</w:t>
            </w:r>
          </w:p>
        </w:tc>
      </w:tr>
    </w:tbl>
    <w:p>
      <w:pPr>
        <w:spacing w:after="240"/>
      </w:pP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rFonts w:ascii="Arial" w:hAnsi="Arial"/>
                <w:b/>
                <w:i w:val="0"/>
                <w:color w:val="1A365D"/>
                <w:sz w:val="21"/>
              </w:rPr>
              <w:t>Candidate Name:</w:t>
            </w:r>
          </w:p>
        </w:tc>
        <w:tc>
          <w:tcPr>
            <w:tcW w:type="dxa" w:w="4680"/>
            <w:tcMar>
              <w:top w:w="60" w:type="dxa"/>
              <w:bottom w:w="60" w:type="dxa"/>
              <w:left w:w="100" w:type="dxa"/>
              <w:right w:w="100" w:type="dxa"/>
            </w:tcMar>
          </w:tcPr>
          <w:p>
            <w:r>
              <w:rPr>
                <w:rFonts w:ascii="Arial" w:hAnsi="Arial"/>
                <w:b w:val="0"/>
                <w:i w:val="0"/>
                <w:color w:val="2D3748"/>
                <w:sz w:val="21"/>
              </w:rPr>
              <w:t>Akhila</w:t>
            </w:r>
          </w:p>
        </w:tc>
      </w:tr>
      <w:tr>
        <w:tc>
          <w:tcPr>
            <w:tcW w:type="dxa" w:w="4680"/>
            <w:tcMar>
              <w:top w:w="60" w:type="dxa"/>
              <w:bottom w:w="60" w:type="dxa"/>
              <w:left w:w="100" w:type="dxa"/>
              <w:right w:w="100" w:type="dxa"/>
            </w:tcMar>
          </w:tcPr>
          <w:p>
            <w:r>
              <w:rPr>
                <w:rFonts w:ascii="Arial" w:hAnsi="Arial"/>
                <w:b/>
                <w:i w:val="0"/>
                <w:color w:val="1A365D"/>
                <w:sz w:val="21"/>
              </w:rPr>
              <w:t>Target Role:</w:t>
            </w:r>
          </w:p>
        </w:tc>
        <w:tc>
          <w:tcPr>
            <w:tcW w:type="dxa" w:w="4680"/>
            <w:tcMar>
              <w:top w:w="60" w:type="dxa"/>
              <w:bottom w:w="60" w:type="dxa"/>
              <w:left w:w="100" w:type="dxa"/>
              <w:right w:w="100" w:type="dxa"/>
            </w:tcMar>
          </w:tcPr>
          <w:p>
            <w:r>
              <w:rPr>
                <w:rFonts w:ascii="Arial" w:hAnsi="Arial"/>
                <w:b w:val="0"/>
                <w:i w:val="0"/>
                <w:color w:val="2D3748"/>
                <w:sz w:val="21"/>
              </w:rPr>
              <w:t>Gen AI Trainee Engineer (Path to Client-Ready Deployment)</w:t>
            </w:r>
          </w:p>
        </w:tc>
      </w:tr>
      <w:tr>
        <w:tc>
          <w:tcPr>
            <w:tcW w:type="dxa" w:w="4680"/>
            <w:tcMar>
              <w:top w:w="60" w:type="dxa"/>
              <w:bottom w:w="60" w:type="dxa"/>
              <w:left w:w="100" w:type="dxa"/>
              <w:right w:w="100" w:type="dxa"/>
            </w:tcMar>
          </w:tcPr>
          <w:p>
            <w:r>
              <w:rPr>
                <w:rFonts w:ascii="Arial" w:hAnsi="Arial"/>
                <w:b/>
                <w:i w:val="0"/>
                <w:color w:val="1A365D"/>
                <w:sz w:val="21"/>
              </w:rPr>
              <w:t>Shift Timeline:</w:t>
            </w:r>
          </w:p>
        </w:tc>
        <w:tc>
          <w:tcPr>
            <w:tcW w:type="dxa" w:w="4680"/>
            <w:tcMar>
              <w:top w:w="60" w:type="dxa"/>
              <w:bottom w:w="60" w:type="dxa"/>
              <w:left w:w="100" w:type="dxa"/>
              <w:right w:w="100" w:type="dxa"/>
            </w:tcMar>
          </w:tcPr>
          <w:p>
            <w:r>
              <w:rPr>
                <w:rFonts w:ascii="Arial" w:hAnsi="Arial"/>
                <w:b w:val="0"/>
                <w:i w:val="0"/>
                <w:color w:val="2D3748"/>
                <w:sz w:val="21"/>
              </w:rPr>
              <w:t>10:00 AM – 07:00 PM (IST) | Break: 01:00 PM – 02:00 PM</w:t>
            </w:r>
          </w:p>
        </w:tc>
      </w:tr>
      <w:tr>
        <w:tc>
          <w:tcPr>
            <w:tcW w:type="dxa" w:w="4680"/>
            <w:tcMar>
              <w:top w:w="60" w:type="dxa"/>
              <w:bottom w:w="60" w:type="dxa"/>
              <w:left w:w="100" w:type="dxa"/>
              <w:right w:w="100" w:type="dxa"/>
            </w:tcMar>
          </w:tcPr>
          <w:p>
            <w:r>
              <w:rPr>
                <w:rFonts w:ascii="Arial" w:hAnsi="Arial"/>
                <w:b/>
                <w:i w:val="0"/>
                <w:color w:val="1A365D"/>
                <w:sz w:val="21"/>
              </w:rPr>
              <w:t>Git Feature Branch:</w:t>
            </w:r>
          </w:p>
        </w:tc>
        <w:tc>
          <w:tcPr>
            <w:tcW w:type="dxa" w:w="4680"/>
            <w:tcMar>
              <w:top w:w="60" w:type="dxa"/>
              <w:bottom w:w="60" w:type="dxa"/>
              <w:left w:w="100" w:type="dxa"/>
              <w:right w:w="100" w:type="dxa"/>
            </w:tcMar>
          </w:tcPr>
          <w:p>
            <w:r>
              <w:rPr>
                <w:rFonts w:ascii="Arial" w:hAnsi="Arial"/>
                <w:b w:val="0"/>
                <w:i w:val="0"/>
                <w:color w:val="2D3748"/>
                <w:sz w:val="21"/>
              </w:rPr>
              <w:t>feature/day2-llm-prompt-templates</w:t>
            </w:r>
          </w:p>
        </w:tc>
      </w:tr>
    </w:tbl>
    <w:p>
      <w:pPr>
        <w:spacing w:after="360"/>
      </w:pPr>
    </w:p>
    <w:p>
      <w:pPr>
        <w:spacing w:before="360" w:after="120"/>
      </w:pPr>
      <w:r>
        <w:rPr>
          <w:rFonts w:ascii="Arial" w:hAnsi="Arial"/>
          <w:b/>
          <w:i w:val="0"/>
          <w:color w:val="1A365D"/>
          <w:sz w:val="28"/>
        </w:rPr>
        <w:t>1. Welcome &amp; Day 2 Operating Instructions</w:t>
      </w:r>
    </w:p>
    <w:p>
      <w:pPr>
        <w:spacing w:after="160"/>
      </w:pPr>
      <w:r>
        <w:rPr>
          <w:rFonts w:ascii="Arial" w:hAnsi="Arial"/>
          <w:b w:val="0"/>
          <w:i w:val="0"/>
          <w:color w:val="2D3748"/>
          <w:sz w:val="22"/>
        </w:rPr>
        <w:t>Welcome to your second day of training at Craftechco, powered by Recruitr™. Yesterday, you successfully built a safe data ingestion script. Today, you take a monumental step forward: transitioning from raw static data arrays into actual Large Language Model (LLM) prompt architecture. You will design clean, reusable prompt engineering scripts and integrate them with API schemas across an expanded full-day track.</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bottom w:val="none"/>
              <w:right w:val="none"/>
            </w:tcBorders>
          </w:tcPr>
          <w:p>
            <w:pPr>
              <w:spacing w:before="0" w:after="80"/>
            </w:pPr>
            <w:r>
              <w:rPr>
                <w:rFonts w:ascii="Arial" w:hAnsi="Arial"/>
                <w:b/>
                <w:color w:val="1A365D"/>
                <w:sz w:val="21"/>
              </w:rPr>
              <w:t xml:space="preserve">💡 PROMPT ARCHITECTURE: </w:t>
            </w:r>
            <w:r>
              <w:rPr>
                <w:rFonts w:ascii="Arial" w:hAnsi="Arial"/>
                <w:i/>
                <w:color w:val="2D3748"/>
                <w:sz w:val="20"/>
              </w:rPr>
              <w:t>In production Gen AI applications, prompts are never hardcoded blindly into equations. They are dynamic templates wrapped securely in safety guards to ensure the LLM outputs perfectly structured responses for the client.</w:t>
            </w:r>
          </w:p>
        </w:tc>
      </w:tr>
    </w:tbl>
    <w:p>
      <w:pPr>
        <w:spacing w:after="240"/>
      </w:pPr>
    </w:p>
    <w:p>
      <w:pPr>
        <w:spacing w:before="360" w:after="120"/>
      </w:pPr>
      <w:r>
        <w:rPr>
          <w:rFonts w:ascii="Arial" w:hAnsi="Arial"/>
          <w:b/>
          <w:i w:val="0"/>
          <w:color w:val="1A365D"/>
          <w:sz w:val="28"/>
        </w:rPr>
        <w:t>2. Step-by-Step Day 2 Timeline</w:t>
      </w:r>
    </w:p>
    <w:p>
      <w:pPr>
        <w:spacing w:before="240" w:after="80"/>
      </w:pPr>
      <w:r>
        <w:rPr>
          <w:rFonts w:ascii="Arial" w:hAnsi="Arial"/>
          <w:b/>
          <w:i w:val="0"/>
          <w:color w:val="4A5568"/>
          <w:sz w:val="24"/>
        </w:rPr>
        <w:t>🔹 10:00 AM – 01:00 PM | Task 1: Initializing the Day 2 Git Branch &amp; Environment Check</w:t>
      </w:r>
    </w:p>
    <w:p>
      <w:pPr>
        <w:pStyle w:val="ListBullet"/>
        <w:spacing w:after="60"/>
      </w:pPr>
      <w:r>
        <w:rPr>
          <w:rFonts w:ascii="Arial" w:hAnsi="Arial"/>
          <w:b w:val="0"/>
          <w:i w:val="0"/>
          <w:color w:val="2D3748"/>
          <w:sz w:val="21"/>
        </w:rPr>
        <w:t>Open your terminal or command prompt inside your local workspace folder.</w:t>
      </w:r>
    </w:p>
    <w:p>
      <w:pPr>
        <w:pStyle w:val="ListBullet"/>
        <w:spacing w:after="60"/>
      </w:pPr>
      <w:r>
        <w:rPr>
          <w:rFonts w:ascii="Arial" w:hAnsi="Arial"/>
          <w:b w:val="0"/>
          <w:i w:val="0"/>
          <w:color w:val="2D3748"/>
          <w:sz w:val="21"/>
        </w:rPr>
        <w:t>Switch back to the main branch first to ensure your local tracking environment is healthy: git checkout main</w:t>
      </w:r>
    </w:p>
    <w:p>
      <w:pPr>
        <w:pStyle w:val="ListBullet"/>
        <w:spacing w:after="60"/>
      </w:pPr>
      <w:r>
        <w:rPr>
          <w:rFonts w:ascii="Arial" w:hAnsi="Arial"/>
          <w:b w:val="0"/>
          <w:i w:val="0"/>
          <w:color w:val="2D3748"/>
          <w:sz w:val="21"/>
        </w:rPr>
        <w:t>Create and switch to your Day 2 isolated private feature branch: git checkout -b feature/day2-llm-prompt-templates</w:t>
      </w:r>
    </w:p>
    <w:p>
      <w:pPr>
        <w:pStyle w:val="ListBullet"/>
        <w:spacing w:after="60"/>
      </w:pPr>
      <w:r>
        <w:rPr>
          <w:rFonts w:ascii="Arial" w:hAnsi="Arial"/>
          <w:b w:val="0"/>
          <w:i w:val="0"/>
          <w:color w:val="2D3748"/>
          <w:sz w:val="21"/>
        </w:rPr>
        <w:t>Create a brand-new file named prompt_engineering.py in your repository root.</w:t>
      </w:r>
    </w:p>
    <w:p>
      <w:pPr>
        <w:pStyle w:val="ListBullet"/>
        <w:spacing w:after="60"/>
      </w:pPr>
      <w:r>
        <w:rPr>
          <w:rFonts w:ascii="Arial" w:hAnsi="Arial"/>
          <w:b w:val="0"/>
          <w:i w:val="0"/>
          <w:color w:val="2D3748"/>
          <w:sz w:val="21"/>
        </w:rPr>
        <w:t>Verify your working environment by typing git branch to ensure you see a green asterisk next to your feature/day2-llm-prompt-templates branch.</w:t>
      </w:r>
    </w:p>
    <w:p>
      <w:pPr>
        <w:spacing w:before="240" w:after="240"/>
      </w:pPr>
      <w:r>
        <w:rPr>
          <w:rFonts w:ascii="Arial" w:hAnsi="Arial"/>
          <w:b/>
          <w:i w:val="0"/>
          <w:color w:val="C5A059"/>
          <w:sz w:val="22"/>
        </w:rPr>
        <w:t>☕ 01:00 PM – 02:00 PM | Mandatory Mid-Day Recharge Break</w:t>
      </w:r>
    </w:p>
    <w:p>
      <w:pPr>
        <w:spacing w:before="240" w:after="80"/>
      </w:pPr>
      <w:r>
        <w:rPr>
          <w:rFonts w:ascii="Arial" w:hAnsi="Arial"/>
          <w:b/>
          <w:i w:val="0"/>
          <w:color w:val="4A5568"/>
          <w:sz w:val="24"/>
        </w:rPr>
        <w:t>🔹 02:00 PM – 04:00 PM | Task 2: Building Dynamic Prompt Templates with Multi-Variable Fields</w:t>
      </w:r>
    </w:p>
    <w:p>
      <w:pPr>
        <w:pStyle w:val="ListBullet"/>
        <w:spacing w:after="60"/>
      </w:pPr>
      <w:r>
        <w:rPr>
          <w:rFonts w:ascii="Arial" w:hAnsi="Arial"/>
          <w:b w:val="0"/>
          <w:i w:val="0"/>
          <w:color w:val="2D3748"/>
          <w:sz w:val="21"/>
        </w:rPr>
        <w:t>Open prompt_engineering.py in your code editor.</w:t>
      </w:r>
    </w:p>
    <w:p>
      <w:pPr>
        <w:pStyle w:val="ListBullet"/>
        <w:spacing w:after="60"/>
      </w:pPr>
      <w:r>
        <w:rPr>
          <w:rFonts w:ascii="Arial" w:hAnsi="Arial"/>
          <w:b w:val="0"/>
          <w:i w:val="0"/>
          <w:color w:val="2D3748"/>
          <w:sz w:val="21"/>
        </w:rPr>
        <w:t>Define a master multi-line prompt string using triple quotes (''' or """).</w:t>
      </w:r>
    </w:p>
    <w:p>
      <w:pPr>
        <w:pStyle w:val="ListBullet"/>
        <w:spacing w:after="60"/>
      </w:pPr>
      <w:r>
        <w:rPr>
          <w:rFonts w:ascii="Arial" w:hAnsi="Arial"/>
          <w:b w:val="0"/>
          <w:i w:val="0"/>
          <w:color w:val="2D3748"/>
          <w:sz w:val="21"/>
        </w:rPr>
        <w:t>Incorporate structural system instructions detailing the LLM's persona (e.g., 'You are a professional enterprise customer service assistant. Only answer using the context provided.').</w:t>
      </w:r>
    </w:p>
    <w:p>
      <w:pPr>
        <w:pStyle w:val="ListBullet"/>
        <w:spacing w:after="60"/>
      </w:pPr>
      <w:r>
        <w:rPr>
          <w:rFonts w:ascii="Arial" w:hAnsi="Arial"/>
          <w:b w:val="0"/>
          <w:i w:val="0"/>
          <w:color w:val="2D3748"/>
          <w:sz w:val="21"/>
        </w:rPr>
        <w:t>Add placeholder tags inside your template block using standard braces like {context} and {user_query}.</w:t>
      </w:r>
    </w:p>
    <w:p>
      <w:pPr>
        <w:pStyle w:val="ListBullet"/>
        <w:spacing w:after="60"/>
      </w:pPr>
      <w:r>
        <w:rPr>
          <w:rFonts w:ascii="Arial" w:hAnsi="Arial"/>
          <w:b w:val="0"/>
          <w:i w:val="0"/>
          <w:color w:val="2D3748"/>
          <w:sz w:val="21"/>
        </w:rPr>
        <w:t>Write a wrapper function named compile_prompt(context, query) that cleanly injects variable parameters using Python's .format() dictionary mechanism.</w:t>
      </w:r>
    </w:p>
    <w:p>
      <w:pPr>
        <w:pStyle w:val="ListBullet"/>
        <w:spacing w:after="60"/>
      </w:pPr>
      <w:r>
        <w:rPr>
          <w:rFonts w:ascii="Arial" w:hAnsi="Arial"/>
          <w:b w:val="0"/>
          <w:i w:val="0"/>
          <w:color w:val="2D3748"/>
          <w:sz w:val="21"/>
        </w:rPr>
        <w:t>Execute your file via python prompt_engineering.py to confirm the string values are formatted into the prompt template without errors.</w:t>
      </w:r>
    </w:p>
    <w:p>
      <w:pPr>
        <w:spacing w:before="240" w:after="80"/>
      </w:pPr>
      <w:r>
        <w:rPr>
          <w:rFonts w:ascii="Arial" w:hAnsi="Arial"/>
          <w:b/>
          <w:i w:val="0"/>
          <w:color w:val="4A5568"/>
          <w:sz w:val="24"/>
        </w:rPr>
        <w:t>🔹 04:00 PM – 06:00 PM | Task 3: Simulating Anthropic Claude API Response Schema Layouts</w:t>
      </w:r>
    </w:p>
    <w:p>
      <w:pPr>
        <w:pStyle w:val="ListBullet"/>
        <w:spacing w:after="60"/>
      </w:pPr>
      <w:r>
        <w:rPr>
          <w:rFonts w:ascii="Arial" w:hAnsi="Arial"/>
          <w:b w:val="0"/>
          <w:i w:val="0"/>
          <w:color w:val="2D3748"/>
          <w:sz w:val="21"/>
        </w:rPr>
        <w:t>Prepare your script to adapt to real LLM response envelopes. Create a mock payload function that mimics an API return object from Anthropic's Claude.</w:t>
      </w:r>
    </w:p>
    <w:p>
      <w:pPr>
        <w:pStyle w:val="ListBullet"/>
        <w:spacing w:after="60"/>
      </w:pPr>
      <w:r>
        <w:rPr>
          <w:rFonts w:ascii="Arial" w:hAnsi="Arial"/>
          <w:b w:val="0"/>
          <w:i w:val="0"/>
          <w:color w:val="2D3748"/>
          <w:sz w:val="21"/>
        </w:rPr>
        <w:t>Define a sample nested dictionary mimicking the official schema: {'content': [{'text': 'Your processed output token text here'}], 'usage': {'input_tokens': 45, 'output_tokens': 120}}.</w:t>
      </w:r>
    </w:p>
    <w:p>
      <w:pPr>
        <w:pStyle w:val="ListBullet"/>
        <w:spacing w:after="60"/>
      </w:pPr>
      <w:r>
        <w:rPr>
          <w:rFonts w:ascii="Arial" w:hAnsi="Arial"/>
          <w:b w:val="0"/>
          <w:i w:val="0"/>
          <w:color w:val="2D3748"/>
          <w:sz w:val="21"/>
        </w:rPr>
        <w:t>Apply yesterday's defensive extraction rules! Use nested .get() statements rather than direct brackets to safely grab the raw text string inside the content array block.</w:t>
      </w:r>
    </w:p>
    <w:p>
      <w:pPr>
        <w:pStyle w:val="ListBullet"/>
        <w:spacing w:after="60"/>
      </w:pPr>
      <w:r>
        <w:rPr>
          <w:rFonts w:ascii="Arial" w:hAnsi="Arial"/>
          <w:b w:val="0"/>
          <w:i w:val="0"/>
          <w:color w:val="2D3748"/>
          <w:sz w:val="21"/>
        </w:rPr>
        <w:t>Add code parameters to calculate total tokens used and print a structured metadata report to the console logs.</w:t>
      </w:r>
    </w:p>
    <w:p>
      <w:pPr>
        <w:spacing w:before="240" w:after="80"/>
      </w:pPr>
      <w:r>
        <w:rPr>
          <w:rFonts w:ascii="Arial" w:hAnsi="Arial"/>
          <w:b/>
          <w:i w:val="0"/>
          <w:color w:val="4A5568"/>
          <w:sz w:val="24"/>
        </w:rPr>
        <w:t>🔹 06:00 PM – 07:00 PM | Task 4: Security Tracing &amp; Local Version Control Management</w:t>
      </w:r>
    </w:p>
    <w:p>
      <w:pPr>
        <w:pStyle w:val="ListBullet"/>
        <w:spacing w:after="60"/>
      </w:pPr>
      <w:r>
        <w:rPr>
          <w:rFonts w:ascii="Arial" w:hAnsi="Arial"/>
          <w:b w:val="0"/>
          <w:i w:val="0"/>
          <w:color w:val="2D3748"/>
          <w:sz w:val="21"/>
        </w:rPr>
        <w:t>Carefully inspect prompt_engineering.py to ensure zero personal tokens, proprietary keys, or mock system paths are leaked or exposed.</w:t>
      </w:r>
    </w:p>
    <w:p>
      <w:pPr>
        <w:pStyle w:val="ListBullet"/>
        <w:spacing w:after="60"/>
      </w:pPr>
      <w:r>
        <w:rPr>
          <w:rFonts w:ascii="Arial" w:hAnsi="Arial"/>
          <w:b w:val="0"/>
          <w:i w:val="0"/>
          <w:color w:val="2D3748"/>
          <w:sz w:val="21"/>
        </w:rPr>
        <w:t>Check your active repository file states using the command: git status</w:t>
      </w:r>
    </w:p>
    <w:p>
      <w:pPr>
        <w:pStyle w:val="ListBullet"/>
        <w:spacing w:after="60"/>
      </w:pPr>
      <w:r>
        <w:rPr>
          <w:rFonts w:ascii="Arial" w:hAnsi="Arial"/>
          <w:b w:val="0"/>
          <w:i w:val="0"/>
          <w:color w:val="2D3748"/>
          <w:sz w:val="21"/>
        </w:rPr>
        <w:t>Stage your new day 2 file manually: git add prompt_engineering.py</w:t>
      </w:r>
    </w:p>
    <w:p>
      <w:pPr>
        <w:pStyle w:val="ListBullet"/>
        <w:spacing w:after="60"/>
      </w:pPr>
      <w:r>
        <w:rPr>
          <w:rFonts w:ascii="Arial" w:hAnsi="Arial"/>
          <w:b w:val="0"/>
          <w:i w:val="0"/>
          <w:color w:val="2D3748"/>
          <w:sz w:val="21"/>
        </w:rPr>
        <w:t>Commit your work to local history using a clean descriptive message: git commit -m "feat: establish dynamic prompt architecture templates and structural API schema parsing"</w:t>
      </w:r>
    </w:p>
    <w:p>
      <w:pPr>
        <w:pStyle w:val="ListBullet"/>
        <w:spacing w:after="60"/>
      </w:pPr>
      <w:r>
        <w:rPr>
          <w:rFonts w:ascii="Arial" w:hAnsi="Arial"/>
          <w:b w:val="0"/>
          <w:i w:val="0"/>
          <w:color w:val="2D3748"/>
          <w:sz w:val="21"/>
        </w:rPr>
        <w:t>Confirm everything is clean and sealed by verifying that git status reports 'nothing to commit, working tree clean'.</w:t>
      </w:r>
    </w:p>
    <w:p>
      <w:pPr>
        <w:spacing w:after="240"/>
      </w:pPr>
    </w:p>
    <w:p>
      <w:pPr>
        <w:spacing w:before="360" w:after="120"/>
      </w:pPr>
      <w:r>
        <w:rPr>
          <w:rFonts w:ascii="Arial" w:hAnsi="Arial"/>
          <w:b/>
          <w:i w:val="0"/>
          <w:color w:val="1A365D"/>
          <w:sz w:val="28"/>
        </w:rPr>
        <w:t>3. Definition of Done (DoD) Checklist</w:t>
      </w:r>
    </w:p>
    <w:p>
      <w:pPr>
        <w:spacing w:after="80"/>
      </w:pPr>
      <w:r>
        <w:rPr>
          <w:rFonts w:ascii="Arial" w:hAnsi="Arial"/>
          <w:b w:val="0"/>
          <w:i w:val="0"/>
          <w:color w:val="2D3748"/>
          <w:sz w:val="21"/>
        </w:rPr>
        <w:t>[  ]  The prompt_engineering.py script is isolated and executes cleanly on its own local file path.</w:t>
      </w:r>
    </w:p>
    <w:p>
      <w:pPr>
        <w:spacing w:after="80"/>
      </w:pPr>
      <w:r>
        <w:rPr>
          <w:rFonts w:ascii="Arial" w:hAnsi="Arial"/>
          <w:b w:val="0"/>
          <w:i w:val="0"/>
          <w:color w:val="2D3748"/>
          <w:sz w:val="21"/>
        </w:rPr>
        <w:t>[  ]  Prompt strings are organized using dynamic string formatting methods instead of hardcoded variables.</w:t>
      </w:r>
    </w:p>
    <w:p>
      <w:pPr>
        <w:spacing w:after="80"/>
      </w:pPr>
      <w:r>
        <w:rPr>
          <w:rFonts w:ascii="Arial" w:hAnsi="Arial"/>
          <w:b w:val="0"/>
          <w:i w:val="0"/>
          <w:color w:val="2D3748"/>
          <w:sz w:val="21"/>
        </w:rPr>
        <w:t>[  ]  Nested API simulation structures are fully navigated using safe .get() handlers to avoid bracket crash loops.</w:t>
      </w:r>
    </w:p>
    <w:p>
      <w:pPr>
        <w:spacing w:after="80"/>
      </w:pPr>
      <w:r>
        <w:rPr>
          <w:rFonts w:ascii="Arial" w:hAnsi="Arial"/>
          <w:b w:val="0"/>
          <w:i w:val="0"/>
          <w:color w:val="2D3748"/>
          <w:sz w:val="21"/>
        </w:rPr>
        <w:t>[  ]  No credentials, sensitive endpoints, or hardcoded training access tokens exist inside the tracking branch.</w:t>
      </w:r>
    </w:p>
    <w:p>
      <w:pPr>
        <w:spacing w:after="80"/>
      </w:pPr>
      <w:r>
        <w:rPr>
          <w:rFonts w:ascii="Arial" w:hAnsi="Arial"/>
          <w:b w:val="0"/>
          <w:i w:val="0"/>
          <w:color w:val="2D3748"/>
          <w:sz w:val="21"/>
        </w:rPr>
        <w:t>[  ]  All changes are successfully staged and committed locally inside the branch: feature/day2-llm-prompt-templates.</w:t>
      </w:r>
    </w:p>
    <w:p>
      <w:pPr>
        <w:spacing w:after="360"/>
      </w:pPr>
    </w:p>
    <w:p>
      <w:pPr>
        <w:jc w:val="center"/>
      </w:pPr>
      <w:r>
        <w:rPr>
          <w:rFonts w:ascii="Arial" w:hAnsi="Arial"/>
          <w:b w:val="0"/>
          <w:i/>
          <w:color w:val="4A5568"/>
          <w:sz w:val="19"/>
        </w:rPr>
        <w:t>Craftechco Gen AI Systems Engineering Track • Powered by Recruitr™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