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863BB" w14:textId="77777777" w:rsidR="00450508" w:rsidRDefault="00450508" w:rsidP="00CC654C">
      <w:pPr>
        <w:pStyle w:val="Title"/>
        <w:jc w:val="center"/>
      </w:pPr>
    </w:p>
    <w:p w14:paraId="47894FC8" w14:textId="1D296159" w:rsidR="00F60768" w:rsidRDefault="00CC654C" w:rsidP="00CC654C">
      <w:pPr>
        <w:pStyle w:val="Title"/>
        <w:jc w:val="center"/>
      </w:pPr>
      <w:r>
        <w:t>Guide: Interfacing with</w:t>
      </w:r>
      <w:r>
        <w:br/>
        <w:t>CubeMars AK Series Motors</w:t>
      </w:r>
    </w:p>
    <w:p w14:paraId="7EC6C94B" w14:textId="77777777" w:rsidR="00CC654C" w:rsidRDefault="00CC654C" w:rsidP="00C16334">
      <w:pPr>
        <w:ind w:left="720" w:hanging="720"/>
      </w:pPr>
    </w:p>
    <w:sdt>
      <w:sdtPr>
        <w:rPr>
          <w:rFonts w:asciiTheme="minorHAnsi" w:eastAsiaTheme="minorHAnsi" w:hAnsiTheme="minorHAnsi" w:cstheme="minorBidi"/>
          <w:b w:val="0"/>
          <w:bCs w:val="0"/>
          <w:color w:val="auto"/>
          <w:kern w:val="2"/>
          <w:sz w:val="24"/>
          <w:szCs w:val="24"/>
          <w:lang w:val="en-AU"/>
          <w14:ligatures w14:val="standardContextual"/>
        </w:rPr>
        <w:id w:val="-1976448352"/>
        <w:docPartObj>
          <w:docPartGallery w:val="Table of Contents"/>
          <w:docPartUnique/>
        </w:docPartObj>
      </w:sdtPr>
      <w:sdtEndPr>
        <w:rPr>
          <w:noProof/>
        </w:rPr>
      </w:sdtEndPr>
      <w:sdtContent>
        <w:p w14:paraId="5FC62F72" w14:textId="18E7F903" w:rsidR="00110C9F" w:rsidRPr="00110C9F" w:rsidRDefault="00110C9F">
          <w:pPr>
            <w:pStyle w:val="TOCHeading"/>
            <w:rPr>
              <w:rStyle w:val="Heading1Char"/>
              <w:b w:val="0"/>
              <w:bCs w:val="0"/>
            </w:rPr>
          </w:pPr>
          <w:r w:rsidRPr="00110C9F">
            <w:rPr>
              <w:rStyle w:val="Heading1Char"/>
              <w:b w:val="0"/>
              <w:bCs w:val="0"/>
            </w:rPr>
            <w:t>Contents</w:t>
          </w:r>
        </w:p>
        <w:p w14:paraId="5792D16C" w14:textId="20043DB9" w:rsidR="00211B2B" w:rsidRDefault="00110C9F">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2939342" w:history="1">
            <w:r w:rsidR="00211B2B" w:rsidRPr="00204A50">
              <w:rPr>
                <w:rStyle w:val="Hyperlink"/>
                <w:noProof/>
              </w:rPr>
              <w:t>Introduction</w:t>
            </w:r>
            <w:r w:rsidR="00211B2B">
              <w:rPr>
                <w:noProof/>
                <w:webHidden/>
              </w:rPr>
              <w:tab/>
            </w:r>
            <w:r w:rsidR="00211B2B">
              <w:rPr>
                <w:noProof/>
                <w:webHidden/>
              </w:rPr>
              <w:fldChar w:fldCharType="begin"/>
            </w:r>
            <w:r w:rsidR="00211B2B">
              <w:rPr>
                <w:noProof/>
                <w:webHidden/>
              </w:rPr>
              <w:instrText xml:space="preserve"> PAGEREF _Toc182939342 \h </w:instrText>
            </w:r>
            <w:r w:rsidR="00211B2B">
              <w:rPr>
                <w:noProof/>
                <w:webHidden/>
              </w:rPr>
            </w:r>
            <w:r w:rsidR="00211B2B">
              <w:rPr>
                <w:noProof/>
                <w:webHidden/>
              </w:rPr>
              <w:fldChar w:fldCharType="separate"/>
            </w:r>
            <w:r w:rsidR="00211B2B">
              <w:rPr>
                <w:noProof/>
                <w:webHidden/>
              </w:rPr>
              <w:t>2</w:t>
            </w:r>
            <w:r w:rsidR="00211B2B">
              <w:rPr>
                <w:noProof/>
                <w:webHidden/>
              </w:rPr>
              <w:fldChar w:fldCharType="end"/>
            </w:r>
          </w:hyperlink>
        </w:p>
        <w:p w14:paraId="3678F89F" w14:textId="0FD650C3" w:rsidR="00211B2B" w:rsidRDefault="00211B2B">
          <w:pPr>
            <w:pStyle w:val="TOC1"/>
            <w:tabs>
              <w:tab w:val="right" w:leader="dot" w:pos="9016"/>
            </w:tabs>
            <w:rPr>
              <w:rFonts w:eastAsiaTheme="minorEastAsia"/>
              <w:b w:val="0"/>
              <w:bCs w:val="0"/>
              <w:i w:val="0"/>
              <w:iCs w:val="0"/>
              <w:noProof/>
              <w:lang w:eastAsia="en-GB"/>
            </w:rPr>
          </w:pPr>
          <w:hyperlink w:anchor="_Toc182939343" w:history="1">
            <w:r w:rsidRPr="00204A50">
              <w:rPr>
                <w:rStyle w:val="Hyperlink"/>
                <w:noProof/>
              </w:rPr>
              <w:t>Resources</w:t>
            </w:r>
            <w:r>
              <w:rPr>
                <w:noProof/>
                <w:webHidden/>
              </w:rPr>
              <w:tab/>
            </w:r>
            <w:r>
              <w:rPr>
                <w:noProof/>
                <w:webHidden/>
              </w:rPr>
              <w:fldChar w:fldCharType="begin"/>
            </w:r>
            <w:r>
              <w:rPr>
                <w:noProof/>
                <w:webHidden/>
              </w:rPr>
              <w:instrText xml:space="preserve"> PAGEREF _Toc182939343 \h </w:instrText>
            </w:r>
            <w:r>
              <w:rPr>
                <w:noProof/>
                <w:webHidden/>
              </w:rPr>
            </w:r>
            <w:r>
              <w:rPr>
                <w:noProof/>
                <w:webHidden/>
              </w:rPr>
              <w:fldChar w:fldCharType="separate"/>
            </w:r>
            <w:r>
              <w:rPr>
                <w:noProof/>
                <w:webHidden/>
              </w:rPr>
              <w:t>2</w:t>
            </w:r>
            <w:r>
              <w:rPr>
                <w:noProof/>
                <w:webHidden/>
              </w:rPr>
              <w:fldChar w:fldCharType="end"/>
            </w:r>
          </w:hyperlink>
        </w:p>
        <w:p w14:paraId="59E6C42D" w14:textId="2A2454DB" w:rsidR="00211B2B" w:rsidRDefault="00211B2B">
          <w:pPr>
            <w:pStyle w:val="TOC2"/>
            <w:tabs>
              <w:tab w:val="right" w:leader="dot" w:pos="9016"/>
            </w:tabs>
            <w:rPr>
              <w:rFonts w:eastAsiaTheme="minorEastAsia"/>
              <w:b w:val="0"/>
              <w:bCs w:val="0"/>
              <w:noProof/>
              <w:sz w:val="24"/>
              <w:szCs w:val="24"/>
              <w:lang w:eastAsia="en-GB"/>
            </w:rPr>
          </w:pPr>
          <w:hyperlink w:anchor="_Toc182939344" w:history="1">
            <w:r w:rsidRPr="00204A50">
              <w:rPr>
                <w:rStyle w:val="Hyperlink"/>
                <w:noProof/>
              </w:rPr>
              <w:t>CubeMars</w:t>
            </w:r>
            <w:r>
              <w:rPr>
                <w:noProof/>
                <w:webHidden/>
              </w:rPr>
              <w:tab/>
            </w:r>
            <w:r>
              <w:rPr>
                <w:noProof/>
                <w:webHidden/>
              </w:rPr>
              <w:fldChar w:fldCharType="begin"/>
            </w:r>
            <w:r>
              <w:rPr>
                <w:noProof/>
                <w:webHidden/>
              </w:rPr>
              <w:instrText xml:space="preserve"> PAGEREF _Toc182939344 \h </w:instrText>
            </w:r>
            <w:r>
              <w:rPr>
                <w:noProof/>
                <w:webHidden/>
              </w:rPr>
            </w:r>
            <w:r>
              <w:rPr>
                <w:noProof/>
                <w:webHidden/>
              </w:rPr>
              <w:fldChar w:fldCharType="separate"/>
            </w:r>
            <w:r>
              <w:rPr>
                <w:noProof/>
                <w:webHidden/>
              </w:rPr>
              <w:t>2</w:t>
            </w:r>
            <w:r>
              <w:rPr>
                <w:noProof/>
                <w:webHidden/>
              </w:rPr>
              <w:fldChar w:fldCharType="end"/>
            </w:r>
          </w:hyperlink>
        </w:p>
        <w:p w14:paraId="0500D914" w14:textId="366AC1C6" w:rsidR="00211B2B" w:rsidRDefault="00211B2B">
          <w:pPr>
            <w:pStyle w:val="TOC2"/>
            <w:tabs>
              <w:tab w:val="right" w:leader="dot" w:pos="9016"/>
            </w:tabs>
            <w:rPr>
              <w:rFonts w:eastAsiaTheme="minorEastAsia"/>
              <w:b w:val="0"/>
              <w:bCs w:val="0"/>
              <w:noProof/>
              <w:sz w:val="24"/>
              <w:szCs w:val="24"/>
              <w:lang w:eastAsia="en-GB"/>
            </w:rPr>
          </w:pPr>
          <w:hyperlink w:anchor="_Toc182939345" w:history="1">
            <w:r w:rsidRPr="00204A50">
              <w:rPr>
                <w:rStyle w:val="Hyperlink"/>
                <w:noProof/>
              </w:rPr>
              <w:t>STM32</w:t>
            </w:r>
            <w:r>
              <w:rPr>
                <w:noProof/>
                <w:webHidden/>
              </w:rPr>
              <w:tab/>
            </w:r>
            <w:r>
              <w:rPr>
                <w:noProof/>
                <w:webHidden/>
              </w:rPr>
              <w:fldChar w:fldCharType="begin"/>
            </w:r>
            <w:r>
              <w:rPr>
                <w:noProof/>
                <w:webHidden/>
              </w:rPr>
              <w:instrText xml:space="preserve"> PAGEREF _Toc182939345 \h </w:instrText>
            </w:r>
            <w:r>
              <w:rPr>
                <w:noProof/>
                <w:webHidden/>
              </w:rPr>
            </w:r>
            <w:r>
              <w:rPr>
                <w:noProof/>
                <w:webHidden/>
              </w:rPr>
              <w:fldChar w:fldCharType="separate"/>
            </w:r>
            <w:r>
              <w:rPr>
                <w:noProof/>
                <w:webHidden/>
              </w:rPr>
              <w:t>2</w:t>
            </w:r>
            <w:r>
              <w:rPr>
                <w:noProof/>
                <w:webHidden/>
              </w:rPr>
              <w:fldChar w:fldCharType="end"/>
            </w:r>
          </w:hyperlink>
        </w:p>
        <w:p w14:paraId="0C9488DE" w14:textId="3C433CA3" w:rsidR="00211B2B" w:rsidRDefault="00211B2B">
          <w:pPr>
            <w:pStyle w:val="TOC1"/>
            <w:tabs>
              <w:tab w:val="right" w:leader="dot" w:pos="9016"/>
            </w:tabs>
            <w:rPr>
              <w:rFonts w:eastAsiaTheme="minorEastAsia"/>
              <w:b w:val="0"/>
              <w:bCs w:val="0"/>
              <w:i w:val="0"/>
              <w:iCs w:val="0"/>
              <w:noProof/>
              <w:lang w:eastAsia="en-GB"/>
            </w:rPr>
          </w:pPr>
          <w:hyperlink w:anchor="_Toc182939346" w:history="1">
            <w:r w:rsidRPr="00204A50">
              <w:rPr>
                <w:rStyle w:val="Hyperlink"/>
                <w:noProof/>
              </w:rPr>
              <w:t>Hardware Configuration</w:t>
            </w:r>
            <w:r>
              <w:rPr>
                <w:noProof/>
                <w:webHidden/>
              </w:rPr>
              <w:tab/>
            </w:r>
            <w:r>
              <w:rPr>
                <w:noProof/>
                <w:webHidden/>
              </w:rPr>
              <w:fldChar w:fldCharType="begin"/>
            </w:r>
            <w:r>
              <w:rPr>
                <w:noProof/>
                <w:webHidden/>
              </w:rPr>
              <w:instrText xml:space="preserve"> PAGEREF _Toc182939346 \h </w:instrText>
            </w:r>
            <w:r>
              <w:rPr>
                <w:noProof/>
                <w:webHidden/>
              </w:rPr>
            </w:r>
            <w:r>
              <w:rPr>
                <w:noProof/>
                <w:webHidden/>
              </w:rPr>
              <w:fldChar w:fldCharType="separate"/>
            </w:r>
            <w:r>
              <w:rPr>
                <w:noProof/>
                <w:webHidden/>
              </w:rPr>
              <w:t>3</w:t>
            </w:r>
            <w:r>
              <w:rPr>
                <w:noProof/>
                <w:webHidden/>
              </w:rPr>
              <w:fldChar w:fldCharType="end"/>
            </w:r>
          </w:hyperlink>
        </w:p>
        <w:p w14:paraId="395373C2" w14:textId="6068865B" w:rsidR="00211B2B" w:rsidRDefault="00211B2B">
          <w:pPr>
            <w:pStyle w:val="TOC2"/>
            <w:tabs>
              <w:tab w:val="right" w:leader="dot" w:pos="9016"/>
            </w:tabs>
            <w:rPr>
              <w:rFonts w:eastAsiaTheme="minorEastAsia"/>
              <w:b w:val="0"/>
              <w:bCs w:val="0"/>
              <w:noProof/>
              <w:sz w:val="24"/>
              <w:szCs w:val="24"/>
              <w:lang w:eastAsia="en-GB"/>
            </w:rPr>
          </w:pPr>
          <w:hyperlink w:anchor="_Toc182939347" w:history="1">
            <w:r w:rsidRPr="00204A50">
              <w:rPr>
                <w:rStyle w:val="Hyperlink"/>
                <w:noProof/>
              </w:rPr>
              <w:t>Setup for CubeMars Software Control</w:t>
            </w:r>
            <w:r>
              <w:rPr>
                <w:noProof/>
                <w:webHidden/>
              </w:rPr>
              <w:tab/>
            </w:r>
            <w:r>
              <w:rPr>
                <w:noProof/>
                <w:webHidden/>
              </w:rPr>
              <w:fldChar w:fldCharType="begin"/>
            </w:r>
            <w:r>
              <w:rPr>
                <w:noProof/>
                <w:webHidden/>
              </w:rPr>
              <w:instrText xml:space="preserve"> PAGEREF _Toc182939347 \h </w:instrText>
            </w:r>
            <w:r>
              <w:rPr>
                <w:noProof/>
                <w:webHidden/>
              </w:rPr>
            </w:r>
            <w:r>
              <w:rPr>
                <w:noProof/>
                <w:webHidden/>
              </w:rPr>
              <w:fldChar w:fldCharType="separate"/>
            </w:r>
            <w:r>
              <w:rPr>
                <w:noProof/>
                <w:webHidden/>
              </w:rPr>
              <w:t>3</w:t>
            </w:r>
            <w:r>
              <w:rPr>
                <w:noProof/>
                <w:webHidden/>
              </w:rPr>
              <w:fldChar w:fldCharType="end"/>
            </w:r>
          </w:hyperlink>
        </w:p>
        <w:p w14:paraId="518C9B6A" w14:textId="0ADB575D" w:rsidR="00211B2B" w:rsidRDefault="00211B2B">
          <w:pPr>
            <w:pStyle w:val="TOC2"/>
            <w:tabs>
              <w:tab w:val="right" w:leader="dot" w:pos="9016"/>
            </w:tabs>
            <w:rPr>
              <w:rFonts w:eastAsiaTheme="minorEastAsia"/>
              <w:b w:val="0"/>
              <w:bCs w:val="0"/>
              <w:noProof/>
              <w:sz w:val="24"/>
              <w:szCs w:val="24"/>
              <w:lang w:eastAsia="en-GB"/>
            </w:rPr>
          </w:pPr>
          <w:hyperlink w:anchor="_Toc182939348" w:history="1">
            <w:r w:rsidRPr="00204A50">
              <w:rPr>
                <w:rStyle w:val="Hyperlink"/>
                <w:noProof/>
              </w:rPr>
              <w:t>Setup for STM32 Control</w:t>
            </w:r>
            <w:r>
              <w:rPr>
                <w:noProof/>
                <w:webHidden/>
              </w:rPr>
              <w:tab/>
            </w:r>
            <w:r>
              <w:rPr>
                <w:noProof/>
                <w:webHidden/>
              </w:rPr>
              <w:fldChar w:fldCharType="begin"/>
            </w:r>
            <w:r>
              <w:rPr>
                <w:noProof/>
                <w:webHidden/>
              </w:rPr>
              <w:instrText xml:space="preserve"> PAGEREF _Toc182939348 \h </w:instrText>
            </w:r>
            <w:r>
              <w:rPr>
                <w:noProof/>
                <w:webHidden/>
              </w:rPr>
            </w:r>
            <w:r>
              <w:rPr>
                <w:noProof/>
                <w:webHidden/>
              </w:rPr>
              <w:fldChar w:fldCharType="separate"/>
            </w:r>
            <w:r>
              <w:rPr>
                <w:noProof/>
                <w:webHidden/>
              </w:rPr>
              <w:t>3</w:t>
            </w:r>
            <w:r>
              <w:rPr>
                <w:noProof/>
                <w:webHidden/>
              </w:rPr>
              <w:fldChar w:fldCharType="end"/>
            </w:r>
          </w:hyperlink>
        </w:p>
        <w:p w14:paraId="1A33055B" w14:textId="56ACBEE3" w:rsidR="00211B2B" w:rsidRDefault="00211B2B">
          <w:pPr>
            <w:pStyle w:val="TOC1"/>
            <w:tabs>
              <w:tab w:val="right" w:leader="dot" w:pos="9016"/>
            </w:tabs>
            <w:rPr>
              <w:rFonts w:eastAsiaTheme="minorEastAsia"/>
              <w:b w:val="0"/>
              <w:bCs w:val="0"/>
              <w:i w:val="0"/>
              <w:iCs w:val="0"/>
              <w:noProof/>
              <w:lang w:eastAsia="en-GB"/>
            </w:rPr>
          </w:pPr>
          <w:hyperlink w:anchor="_Toc182939349" w:history="1">
            <w:r w:rsidRPr="00204A50">
              <w:rPr>
                <w:rStyle w:val="Hyperlink"/>
                <w:noProof/>
              </w:rPr>
              <w:t>CubeMars Software</w:t>
            </w:r>
            <w:r>
              <w:rPr>
                <w:noProof/>
                <w:webHidden/>
              </w:rPr>
              <w:tab/>
            </w:r>
            <w:r>
              <w:rPr>
                <w:noProof/>
                <w:webHidden/>
              </w:rPr>
              <w:fldChar w:fldCharType="begin"/>
            </w:r>
            <w:r>
              <w:rPr>
                <w:noProof/>
                <w:webHidden/>
              </w:rPr>
              <w:instrText xml:space="preserve"> PAGEREF _Toc182939349 \h </w:instrText>
            </w:r>
            <w:r>
              <w:rPr>
                <w:noProof/>
                <w:webHidden/>
              </w:rPr>
            </w:r>
            <w:r>
              <w:rPr>
                <w:noProof/>
                <w:webHidden/>
              </w:rPr>
              <w:fldChar w:fldCharType="separate"/>
            </w:r>
            <w:r>
              <w:rPr>
                <w:noProof/>
                <w:webHidden/>
              </w:rPr>
              <w:t>5</w:t>
            </w:r>
            <w:r>
              <w:rPr>
                <w:noProof/>
                <w:webHidden/>
              </w:rPr>
              <w:fldChar w:fldCharType="end"/>
            </w:r>
          </w:hyperlink>
        </w:p>
        <w:p w14:paraId="3261315A" w14:textId="72E7811D" w:rsidR="00211B2B" w:rsidRDefault="00211B2B">
          <w:pPr>
            <w:pStyle w:val="TOC2"/>
            <w:tabs>
              <w:tab w:val="right" w:leader="dot" w:pos="9016"/>
            </w:tabs>
            <w:rPr>
              <w:rFonts w:eastAsiaTheme="minorEastAsia"/>
              <w:b w:val="0"/>
              <w:bCs w:val="0"/>
              <w:noProof/>
              <w:sz w:val="24"/>
              <w:szCs w:val="24"/>
              <w:lang w:eastAsia="en-GB"/>
            </w:rPr>
          </w:pPr>
          <w:hyperlink w:anchor="_Toc182939350" w:history="1">
            <w:r w:rsidRPr="00204A50">
              <w:rPr>
                <w:rStyle w:val="Hyperlink"/>
                <w:noProof/>
              </w:rPr>
              <w:t>General Usage</w:t>
            </w:r>
            <w:r>
              <w:rPr>
                <w:noProof/>
                <w:webHidden/>
              </w:rPr>
              <w:tab/>
            </w:r>
            <w:r>
              <w:rPr>
                <w:noProof/>
                <w:webHidden/>
              </w:rPr>
              <w:fldChar w:fldCharType="begin"/>
            </w:r>
            <w:r>
              <w:rPr>
                <w:noProof/>
                <w:webHidden/>
              </w:rPr>
              <w:instrText xml:space="preserve"> PAGEREF _Toc182939350 \h </w:instrText>
            </w:r>
            <w:r>
              <w:rPr>
                <w:noProof/>
                <w:webHidden/>
              </w:rPr>
            </w:r>
            <w:r>
              <w:rPr>
                <w:noProof/>
                <w:webHidden/>
              </w:rPr>
              <w:fldChar w:fldCharType="separate"/>
            </w:r>
            <w:r>
              <w:rPr>
                <w:noProof/>
                <w:webHidden/>
              </w:rPr>
              <w:t>5</w:t>
            </w:r>
            <w:r>
              <w:rPr>
                <w:noProof/>
                <w:webHidden/>
              </w:rPr>
              <w:fldChar w:fldCharType="end"/>
            </w:r>
          </w:hyperlink>
        </w:p>
        <w:p w14:paraId="55AF1380" w14:textId="6F127B00" w:rsidR="00211B2B" w:rsidRDefault="00211B2B">
          <w:pPr>
            <w:pStyle w:val="TOC2"/>
            <w:tabs>
              <w:tab w:val="right" w:leader="dot" w:pos="9016"/>
            </w:tabs>
            <w:rPr>
              <w:rFonts w:eastAsiaTheme="minorEastAsia"/>
              <w:b w:val="0"/>
              <w:bCs w:val="0"/>
              <w:noProof/>
              <w:sz w:val="24"/>
              <w:szCs w:val="24"/>
              <w:lang w:eastAsia="en-GB"/>
            </w:rPr>
          </w:pPr>
          <w:hyperlink w:anchor="_Toc182939351" w:history="1">
            <w:r w:rsidRPr="00204A50">
              <w:rPr>
                <w:rStyle w:val="Hyperlink"/>
                <w:noProof/>
              </w:rPr>
              <w:t>Debug Panel</w:t>
            </w:r>
            <w:r>
              <w:rPr>
                <w:noProof/>
                <w:webHidden/>
              </w:rPr>
              <w:tab/>
            </w:r>
            <w:r>
              <w:rPr>
                <w:noProof/>
                <w:webHidden/>
              </w:rPr>
              <w:fldChar w:fldCharType="begin"/>
            </w:r>
            <w:r>
              <w:rPr>
                <w:noProof/>
                <w:webHidden/>
              </w:rPr>
              <w:instrText xml:space="preserve"> PAGEREF _Toc182939351 \h </w:instrText>
            </w:r>
            <w:r>
              <w:rPr>
                <w:noProof/>
                <w:webHidden/>
              </w:rPr>
            </w:r>
            <w:r>
              <w:rPr>
                <w:noProof/>
                <w:webHidden/>
              </w:rPr>
              <w:fldChar w:fldCharType="separate"/>
            </w:r>
            <w:r>
              <w:rPr>
                <w:noProof/>
                <w:webHidden/>
              </w:rPr>
              <w:t>6</w:t>
            </w:r>
            <w:r>
              <w:rPr>
                <w:noProof/>
                <w:webHidden/>
              </w:rPr>
              <w:fldChar w:fldCharType="end"/>
            </w:r>
          </w:hyperlink>
        </w:p>
        <w:p w14:paraId="388BEC1E" w14:textId="11157EE8" w:rsidR="00211B2B" w:rsidRDefault="00211B2B">
          <w:pPr>
            <w:pStyle w:val="TOC2"/>
            <w:tabs>
              <w:tab w:val="right" w:leader="dot" w:pos="9016"/>
            </w:tabs>
            <w:rPr>
              <w:rFonts w:eastAsiaTheme="minorEastAsia"/>
              <w:b w:val="0"/>
              <w:bCs w:val="0"/>
              <w:noProof/>
              <w:sz w:val="24"/>
              <w:szCs w:val="24"/>
              <w:lang w:eastAsia="en-GB"/>
            </w:rPr>
          </w:pPr>
          <w:hyperlink w:anchor="_Toc182939352" w:history="1">
            <w:r w:rsidRPr="00204A50">
              <w:rPr>
                <w:rStyle w:val="Hyperlink"/>
                <w:noProof/>
              </w:rPr>
              <w:t>For More Information</w:t>
            </w:r>
            <w:r>
              <w:rPr>
                <w:noProof/>
                <w:webHidden/>
              </w:rPr>
              <w:tab/>
            </w:r>
            <w:r>
              <w:rPr>
                <w:noProof/>
                <w:webHidden/>
              </w:rPr>
              <w:fldChar w:fldCharType="begin"/>
            </w:r>
            <w:r>
              <w:rPr>
                <w:noProof/>
                <w:webHidden/>
              </w:rPr>
              <w:instrText xml:space="preserve"> PAGEREF _Toc182939352 \h </w:instrText>
            </w:r>
            <w:r>
              <w:rPr>
                <w:noProof/>
                <w:webHidden/>
              </w:rPr>
            </w:r>
            <w:r>
              <w:rPr>
                <w:noProof/>
                <w:webHidden/>
              </w:rPr>
              <w:fldChar w:fldCharType="separate"/>
            </w:r>
            <w:r>
              <w:rPr>
                <w:noProof/>
                <w:webHidden/>
              </w:rPr>
              <w:t>6</w:t>
            </w:r>
            <w:r>
              <w:rPr>
                <w:noProof/>
                <w:webHidden/>
              </w:rPr>
              <w:fldChar w:fldCharType="end"/>
            </w:r>
          </w:hyperlink>
        </w:p>
        <w:p w14:paraId="6AEE13D6" w14:textId="48D41EE5" w:rsidR="00211B2B" w:rsidRDefault="00211B2B">
          <w:pPr>
            <w:pStyle w:val="TOC1"/>
            <w:tabs>
              <w:tab w:val="right" w:leader="dot" w:pos="9016"/>
            </w:tabs>
            <w:rPr>
              <w:rFonts w:eastAsiaTheme="minorEastAsia"/>
              <w:b w:val="0"/>
              <w:bCs w:val="0"/>
              <w:i w:val="0"/>
              <w:iCs w:val="0"/>
              <w:noProof/>
              <w:lang w:eastAsia="en-GB"/>
            </w:rPr>
          </w:pPr>
          <w:hyperlink w:anchor="_Toc182939353" w:history="1">
            <w:r w:rsidRPr="00204A50">
              <w:rPr>
                <w:rStyle w:val="Hyperlink"/>
                <w:noProof/>
              </w:rPr>
              <w:t>STM32</w:t>
            </w:r>
            <w:r>
              <w:rPr>
                <w:noProof/>
                <w:webHidden/>
              </w:rPr>
              <w:tab/>
            </w:r>
            <w:r>
              <w:rPr>
                <w:noProof/>
                <w:webHidden/>
              </w:rPr>
              <w:fldChar w:fldCharType="begin"/>
            </w:r>
            <w:r>
              <w:rPr>
                <w:noProof/>
                <w:webHidden/>
              </w:rPr>
              <w:instrText xml:space="preserve"> PAGEREF _Toc182939353 \h </w:instrText>
            </w:r>
            <w:r>
              <w:rPr>
                <w:noProof/>
                <w:webHidden/>
              </w:rPr>
            </w:r>
            <w:r>
              <w:rPr>
                <w:noProof/>
                <w:webHidden/>
              </w:rPr>
              <w:fldChar w:fldCharType="separate"/>
            </w:r>
            <w:r>
              <w:rPr>
                <w:noProof/>
                <w:webHidden/>
              </w:rPr>
              <w:t>7</w:t>
            </w:r>
            <w:r>
              <w:rPr>
                <w:noProof/>
                <w:webHidden/>
              </w:rPr>
              <w:fldChar w:fldCharType="end"/>
            </w:r>
          </w:hyperlink>
        </w:p>
        <w:p w14:paraId="4A7BE9E2" w14:textId="56B8EDCD" w:rsidR="00211B2B" w:rsidRDefault="00211B2B">
          <w:pPr>
            <w:pStyle w:val="TOC1"/>
            <w:tabs>
              <w:tab w:val="right" w:leader="dot" w:pos="9016"/>
            </w:tabs>
            <w:rPr>
              <w:rFonts w:eastAsiaTheme="minorEastAsia"/>
              <w:b w:val="0"/>
              <w:bCs w:val="0"/>
              <w:i w:val="0"/>
              <w:iCs w:val="0"/>
              <w:noProof/>
              <w:lang w:eastAsia="en-GB"/>
            </w:rPr>
          </w:pPr>
          <w:hyperlink w:anchor="_Toc182939354" w:history="1">
            <w:r w:rsidRPr="00204A50">
              <w:rPr>
                <w:rStyle w:val="Hyperlink"/>
                <w:noProof/>
              </w:rPr>
              <w:t>Conclusion</w:t>
            </w:r>
            <w:r>
              <w:rPr>
                <w:noProof/>
                <w:webHidden/>
              </w:rPr>
              <w:tab/>
            </w:r>
            <w:r>
              <w:rPr>
                <w:noProof/>
                <w:webHidden/>
              </w:rPr>
              <w:fldChar w:fldCharType="begin"/>
            </w:r>
            <w:r>
              <w:rPr>
                <w:noProof/>
                <w:webHidden/>
              </w:rPr>
              <w:instrText xml:space="preserve"> PAGEREF _Toc182939354 \h </w:instrText>
            </w:r>
            <w:r>
              <w:rPr>
                <w:noProof/>
                <w:webHidden/>
              </w:rPr>
            </w:r>
            <w:r>
              <w:rPr>
                <w:noProof/>
                <w:webHidden/>
              </w:rPr>
              <w:fldChar w:fldCharType="separate"/>
            </w:r>
            <w:r>
              <w:rPr>
                <w:noProof/>
                <w:webHidden/>
              </w:rPr>
              <w:t>8</w:t>
            </w:r>
            <w:r>
              <w:rPr>
                <w:noProof/>
                <w:webHidden/>
              </w:rPr>
              <w:fldChar w:fldCharType="end"/>
            </w:r>
          </w:hyperlink>
        </w:p>
        <w:p w14:paraId="0EC867BC" w14:textId="7F0FD9EF" w:rsidR="00211B2B" w:rsidRDefault="00211B2B">
          <w:pPr>
            <w:pStyle w:val="TOC2"/>
            <w:tabs>
              <w:tab w:val="right" w:leader="dot" w:pos="9016"/>
            </w:tabs>
            <w:rPr>
              <w:rFonts w:eastAsiaTheme="minorEastAsia"/>
              <w:b w:val="0"/>
              <w:bCs w:val="0"/>
              <w:noProof/>
              <w:sz w:val="24"/>
              <w:szCs w:val="24"/>
              <w:lang w:eastAsia="en-GB"/>
            </w:rPr>
          </w:pPr>
          <w:hyperlink w:anchor="_Toc182939355" w:history="1">
            <w:r w:rsidRPr="00204A50">
              <w:rPr>
                <w:rStyle w:val="Hyperlink"/>
                <w:noProof/>
              </w:rPr>
              <w:t>Recommendations for Future Work</w:t>
            </w:r>
            <w:r>
              <w:rPr>
                <w:noProof/>
                <w:webHidden/>
              </w:rPr>
              <w:tab/>
            </w:r>
            <w:r>
              <w:rPr>
                <w:noProof/>
                <w:webHidden/>
              </w:rPr>
              <w:fldChar w:fldCharType="begin"/>
            </w:r>
            <w:r>
              <w:rPr>
                <w:noProof/>
                <w:webHidden/>
              </w:rPr>
              <w:instrText xml:space="preserve"> PAGEREF _Toc182939355 \h </w:instrText>
            </w:r>
            <w:r>
              <w:rPr>
                <w:noProof/>
                <w:webHidden/>
              </w:rPr>
            </w:r>
            <w:r>
              <w:rPr>
                <w:noProof/>
                <w:webHidden/>
              </w:rPr>
              <w:fldChar w:fldCharType="separate"/>
            </w:r>
            <w:r>
              <w:rPr>
                <w:noProof/>
                <w:webHidden/>
              </w:rPr>
              <w:t>8</w:t>
            </w:r>
            <w:r>
              <w:rPr>
                <w:noProof/>
                <w:webHidden/>
              </w:rPr>
              <w:fldChar w:fldCharType="end"/>
            </w:r>
          </w:hyperlink>
        </w:p>
        <w:p w14:paraId="51171A28" w14:textId="3940489A" w:rsidR="00110C9F" w:rsidRDefault="00110C9F">
          <w:r>
            <w:rPr>
              <w:b/>
              <w:bCs/>
              <w:noProof/>
            </w:rPr>
            <w:fldChar w:fldCharType="end"/>
          </w:r>
        </w:p>
      </w:sdtContent>
    </w:sdt>
    <w:p w14:paraId="1C487284" w14:textId="77777777" w:rsidR="00D70CA5" w:rsidRDefault="00D70CA5" w:rsidP="00CC654C"/>
    <w:p w14:paraId="4EF7B14F" w14:textId="77777777" w:rsidR="00D70CA5" w:rsidRDefault="00D70CA5" w:rsidP="00CC654C"/>
    <w:p w14:paraId="2DFC1509" w14:textId="77777777" w:rsidR="00E466BF" w:rsidRDefault="00E466BF">
      <w:pPr>
        <w:rPr>
          <w:rFonts w:asciiTheme="majorHAnsi" w:eastAsiaTheme="majorEastAsia" w:hAnsiTheme="majorHAnsi" w:cstheme="majorBidi"/>
          <w:color w:val="0F4761" w:themeColor="accent1" w:themeShade="BF"/>
          <w:sz w:val="40"/>
          <w:szCs w:val="40"/>
        </w:rPr>
      </w:pPr>
      <w:r>
        <w:br w:type="page"/>
      </w:r>
    </w:p>
    <w:p w14:paraId="06B35563" w14:textId="6A8E7446" w:rsidR="00581C58" w:rsidRDefault="00581C58" w:rsidP="00D70CA5">
      <w:pPr>
        <w:pStyle w:val="Heading1"/>
      </w:pPr>
      <w:bookmarkStart w:id="0" w:name="_Ref182927140"/>
      <w:bookmarkStart w:id="1" w:name="_Toc182939342"/>
      <w:r>
        <w:lastRenderedPageBreak/>
        <w:t>Introduction</w:t>
      </w:r>
      <w:bookmarkEnd w:id="1"/>
    </w:p>
    <w:p w14:paraId="4E90AE5A" w14:textId="5310FF6F" w:rsidR="00581C58" w:rsidRPr="00581C58" w:rsidRDefault="00A27D49" w:rsidP="00581C58">
      <w:r>
        <w:t xml:space="preserve">This document </w:t>
      </w:r>
      <w:r w:rsidR="00B9601C">
        <w:t>introduces</w:t>
      </w:r>
      <w:r w:rsidR="00B86CD2">
        <w:t xml:space="preserve"> the control of</w:t>
      </w:r>
      <w:r>
        <w:t xml:space="preserve"> CubeMars</w:t>
      </w:r>
      <w:r w:rsidR="00B86CD2">
        <w:t xml:space="preserve"> AK series</w:t>
      </w:r>
      <w:r>
        <w:t xml:space="preserve"> motors</w:t>
      </w:r>
      <w:r w:rsidR="00B86CD2">
        <w:t xml:space="preserve"> using CubeMars software and STM32 microcontrollers. </w:t>
      </w:r>
      <w:r w:rsidR="006D67E3">
        <w:t xml:space="preserve">Below is a collection of useful resources, and on the following pages, </w:t>
      </w:r>
      <w:r w:rsidR="009A06E0">
        <w:t xml:space="preserve">the hardware setup will be described. This is followed by a </w:t>
      </w:r>
      <w:proofErr w:type="gramStart"/>
      <w:r w:rsidR="009A06E0">
        <w:t>quick-start</w:t>
      </w:r>
      <w:proofErr w:type="gramEnd"/>
      <w:r w:rsidR="009A06E0">
        <w:t xml:space="preserve"> guide to using the CubeMars software and</w:t>
      </w:r>
      <w:r w:rsidR="00EC7443">
        <w:t>,</w:t>
      </w:r>
      <w:r w:rsidR="009A06E0">
        <w:t xml:space="preserve"> </w:t>
      </w:r>
      <w:r w:rsidR="00EC7443">
        <w:t xml:space="preserve">finally, </w:t>
      </w:r>
      <w:r w:rsidR="009A06E0">
        <w:t>des</w:t>
      </w:r>
      <w:r w:rsidR="00EC7443">
        <w:t>criptions of the developed code for STM32 microcontrollers.</w:t>
      </w:r>
    </w:p>
    <w:p w14:paraId="0DDE6096" w14:textId="0C8FE0E4" w:rsidR="00D70CA5" w:rsidRDefault="005A05E8" w:rsidP="00D70CA5">
      <w:pPr>
        <w:pStyle w:val="Heading1"/>
      </w:pPr>
      <w:bookmarkStart w:id="2" w:name="_Toc182939343"/>
      <w:r>
        <w:t>Resources</w:t>
      </w:r>
      <w:bookmarkEnd w:id="0"/>
      <w:bookmarkEnd w:id="2"/>
    </w:p>
    <w:p w14:paraId="30D27C19" w14:textId="4DAC8130" w:rsidR="002C464A" w:rsidRPr="002C464A" w:rsidRDefault="002C464A" w:rsidP="002C464A">
      <w:pPr>
        <w:pStyle w:val="Heading2"/>
      </w:pPr>
      <w:bookmarkStart w:id="3" w:name="_Toc182939344"/>
      <w:r>
        <w:t>CubeMars</w:t>
      </w:r>
      <w:bookmarkEnd w:id="3"/>
    </w:p>
    <w:p w14:paraId="351694B8" w14:textId="6AB793F8" w:rsidR="005A05E8" w:rsidRPr="005A05E8" w:rsidRDefault="00C00396" w:rsidP="005A05E8">
      <w:r w:rsidRPr="00C00396">
        <w:t>AK80-9</w:t>
      </w:r>
      <w:r>
        <w:t xml:space="preserve"> s</w:t>
      </w:r>
      <w:r w:rsidR="005A05E8" w:rsidRPr="005A05E8">
        <w:t xml:space="preserve">pecs and graph: </w:t>
      </w:r>
      <w:hyperlink r:id="rId11" w:tgtFrame="_blank" w:tooltip="https://www.cubemars.com/goods-982-ak80-9.html" w:history="1">
        <w:r w:rsidR="005A05E8" w:rsidRPr="005A05E8">
          <w:rPr>
            <w:rStyle w:val="Hyperlink"/>
          </w:rPr>
          <w:t>https://www.cubemars.com/goods-982-AK80-9.html</w:t>
        </w:r>
      </w:hyperlink>
    </w:p>
    <w:p w14:paraId="3AA3ABE0" w14:textId="619DC2CD" w:rsidR="005A05E8" w:rsidRPr="005A05E8" w:rsidRDefault="00C00396" w:rsidP="005A05E8">
      <w:r w:rsidRPr="00C00396">
        <w:t>AK80-9</w:t>
      </w:r>
      <w:r>
        <w:t xml:space="preserve"> </w:t>
      </w:r>
      <w:r w:rsidR="005A05E8" w:rsidRPr="005A05E8">
        <w:t xml:space="preserve">specs and graph: </w:t>
      </w:r>
      <w:hyperlink r:id="rId12" w:tgtFrame="_blank" w:tooltip="https://uav-en.tmotor.com/html/2021/a_0106/640.html" w:history="1">
        <w:r w:rsidR="005A05E8" w:rsidRPr="005A05E8">
          <w:rPr>
            <w:rStyle w:val="Hyperlink"/>
          </w:rPr>
          <w:t>https://uav-en.tmotor.com/html/2021/A_0106/640.html</w:t>
        </w:r>
      </w:hyperlink>
    </w:p>
    <w:p w14:paraId="37BD5367" w14:textId="77777777" w:rsidR="005633F9" w:rsidRDefault="005633F9" w:rsidP="005633F9">
      <w:r>
        <w:t xml:space="preserve">AK Series Q&amp;A: </w:t>
      </w:r>
      <w:hyperlink r:id="rId13" w:history="1">
        <w:r w:rsidRPr="00AB521F">
          <w:rPr>
            <w:rStyle w:val="Hyperlink"/>
          </w:rPr>
          <w:t>https://www.cubemars.com/article-262-AK+Series.html</w:t>
        </w:r>
      </w:hyperlink>
    </w:p>
    <w:p w14:paraId="50021AC7" w14:textId="7DB0F918" w:rsidR="005A05E8" w:rsidRPr="005A05E8" w:rsidRDefault="00904D39" w:rsidP="005A05E8">
      <w:r w:rsidRPr="00904D39">
        <w:t>AK Series Module Driver User Manual</w:t>
      </w:r>
      <w:r>
        <w:t xml:space="preserve"> (in</w:t>
      </w:r>
      <w:r w:rsidR="00280B20">
        <w:t>cluded in</w:t>
      </w:r>
      <w:r>
        <w:t xml:space="preserve"> the</w:t>
      </w:r>
      <w:r w:rsidR="00280B20">
        <w:t xml:space="preserve"> </w:t>
      </w:r>
      <w:r w:rsidR="00280B20" w:rsidRPr="00280B20">
        <w:rPr>
          <w:i/>
          <w:iCs/>
        </w:rPr>
        <w:t>Motor Control</w:t>
      </w:r>
      <w:r>
        <w:t xml:space="preserve"> folder)</w:t>
      </w:r>
      <w:r w:rsidR="005A05E8" w:rsidRPr="005A05E8">
        <w:t xml:space="preserve">: </w:t>
      </w:r>
      <w:hyperlink r:id="rId14" w:tgtFrame="_blank" w:tooltip="https://www.cubemars.com/images/file/20240611/1718085712815162.pdf" w:history="1">
        <w:r w:rsidR="005A05E8" w:rsidRPr="005A05E8">
          <w:rPr>
            <w:rStyle w:val="Hyperlink"/>
          </w:rPr>
          <w:t>https://www.cubemars.com/images/file/20240611/1718085712815162.pdf</w:t>
        </w:r>
      </w:hyperlink>
    </w:p>
    <w:p w14:paraId="14CD4633" w14:textId="45D5EF95" w:rsidR="005A05E8" w:rsidRDefault="005A05E8" w:rsidP="005A05E8">
      <w:r w:rsidRPr="005A05E8">
        <w:t xml:space="preserve">Software and </w:t>
      </w:r>
      <w:r w:rsidR="00656241">
        <w:t xml:space="preserve">video </w:t>
      </w:r>
      <w:r w:rsidRPr="005A05E8">
        <w:t xml:space="preserve">guides: </w:t>
      </w:r>
      <w:hyperlink r:id="rId15" w:tgtFrame="_blank" w:tooltip="https://www.cubemars.com/article.php?id=261" w:history="1">
        <w:r w:rsidRPr="005A05E8">
          <w:rPr>
            <w:rStyle w:val="Hyperlink"/>
          </w:rPr>
          <w:t>https://www.cubemars.com/article.php?id=261</w:t>
        </w:r>
      </w:hyperlink>
    </w:p>
    <w:p w14:paraId="220ABF69" w14:textId="23AF4706" w:rsidR="005A05E8" w:rsidRPr="005A05E8" w:rsidRDefault="00405EB1" w:rsidP="005A05E8">
      <w:r>
        <w:t>D</w:t>
      </w:r>
      <w:r w:rsidR="005A05E8" w:rsidRPr="005A05E8">
        <w:t xml:space="preserve">ownload “CubeMars upper computer” </w:t>
      </w:r>
      <w:r>
        <w:t xml:space="preserve">from the last link </w:t>
      </w:r>
      <w:r w:rsidR="005A05E8" w:rsidRPr="005A05E8">
        <w:t>and follow the first few video guides</w:t>
      </w:r>
      <w:r w:rsidR="000811C4">
        <w:t xml:space="preserve"> to connect the motor</w:t>
      </w:r>
      <w:r w:rsidR="005A05E8" w:rsidRPr="005A05E8">
        <w:t xml:space="preserve">. If you can’t </w:t>
      </w:r>
      <w:r w:rsidR="00F471A7">
        <w:t>connect, try installing</w:t>
      </w:r>
      <w:r w:rsidR="005A05E8" w:rsidRPr="005A05E8">
        <w:t xml:space="preserve"> “CH340 Driver” on your PC. To get the motor running, watch video 2</w:t>
      </w:r>
      <w:r>
        <w:t>,</w:t>
      </w:r>
      <w:r w:rsidR="005A05E8" w:rsidRPr="005A05E8">
        <w:t xml:space="preserve"> “MIT mode control”</w:t>
      </w:r>
      <w:r>
        <w:t>,</w:t>
      </w:r>
      <w:r w:rsidR="005A05E8" w:rsidRPr="005A05E8">
        <w:t xml:space="preserve"> and make sure you follow all the steps.</w:t>
      </w:r>
    </w:p>
    <w:p w14:paraId="557CA35F" w14:textId="6B41601B" w:rsidR="00D70CA5" w:rsidRDefault="002C464A" w:rsidP="002C464A">
      <w:pPr>
        <w:pStyle w:val="Heading2"/>
      </w:pPr>
      <w:bookmarkStart w:id="4" w:name="_Toc182939345"/>
      <w:r>
        <w:t>STM32</w:t>
      </w:r>
      <w:bookmarkEnd w:id="4"/>
    </w:p>
    <w:p w14:paraId="014E01DE" w14:textId="2E4B17A0" w:rsidR="002C464A" w:rsidRDefault="007133B1" w:rsidP="00D70CA5">
      <w:r w:rsidRPr="007133B1">
        <w:t>NUCLEO-L476RG</w:t>
      </w:r>
      <w:r>
        <w:t xml:space="preserve"> website</w:t>
      </w:r>
      <w:r w:rsidR="002C464A">
        <w:t xml:space="preserve">: </w:t>
      </w:r>
      <w:hyperlink r:id="rId16" w:history="1">
        <w:r w:rsidR="002C464A" w:rsidRPr="00AB521F">
          <w:rPr>
            <w:rStyle w:val="Hyperlink"/>
          </w:rPr>
          <w:t>https://www.st.com/en/evaluation-tools/nucleo-l476rg.html</w:t>
        </w:r>
      </w:hyperlink>
    </w:p>
    <w:p w14:paraId="12922AF5" w14:textId="4307C34A" w:rsidR="002C464A" w:rsidRDefault="00B148CE" w:rsidP="00D70CA5">
      <w:r>
        <w:t xml:space="preserve">For easy access to convenient references, the following files have been collected in the </w:t>
      </w:r>
      <w:r w:rsidR="007133B1">
        <w:t>“</w:t>
      </w:r>
      <w:r w:rsidR="007133B1" w:rsidRPr="007133B1">
        <w:t>NUCLEO-L476RG</w:t>
      </w:r>
      <w:r w:rsidR="007133B1">
        <w:t>” folder:</w:t>
      </w:r>
    </w:p>
    <w:p w14:paraId="643E9D7C" w14:textId="573E031E" w:rsidR="00405EB1" w:rsidRDefault="00660D42" w:rsidP="00405EB1">
      <w:pPr>
        <w:pStyle w:val="ListParagraph"/>
        <w:numPr>
          <w:ilvl w:val="0"/>
          <w:numId w:val="1"/>
        </w:numPr>
      </w:pPr>
      <w:r>
        <w:t>Data brief</w:t>
      </w:r>
      <w:r w:rsidR="00364AFC">
        <w:t xml:space="preserve"> for </w:t>
      </w:r>
      <w:r w:rsidR="00CC2A21" w:rsidRPr="00CC2A21">
        <w:rPr>
          <w:lang w:val="en-GB"/>
        </w:rPr>
        <w:t>Nucleo-64 boards</w:t>
      </w:r>
      <w:r w:rsidR="00CC2A21" w:rsidRPr="00CC2A21">
        <w:t xml:space="preserve"> </w:t>
      </w:r>
      <w:r>
        <w:t>(</w:t>
      </w:r>
      <w:r w:rsidRPr="00660D42">
        <w:t>nucleo-l476rg.pdf</w:t>
      </w:r>
      <w:r>
        <w:t>)</w:t>
      </w:r>
    </w:p>
    <w:p w14:paraId="7D924A59" w14:textId="63EBA6D5" w:rsidR="001A16CD" w:rsidRPr="00E63FED" w:rsidRDefault="001A16CD" w:rsidP="00405EB1">
      <w:pPr>
        <w:pStyle w:val="ListParagraph"/>
        <w:numPr>
          <w:ilvl w:val="0"/>
          <w:numId w:val="1"/>
        </w:numPr>
      </w:pPr>
      <w:r>
        <w:t xml:space="preserve">User manual for </w:t>
      </w:r>
      <w:r w:rsidR="00CC2A21" w:rsidRPr="00CC2A21">
        <w:rPr>
          <w:lang w:val="en-GB"/>
        </w:rPr>
        <w:t>Nucleo-64 boards</w:t>
      </w:r>
      <w:r w:rsidR="00CC2A21">
        <w:rPr>
          <w:lang w:val="en-GB"/>
        </w:rPr>
        <w:t xml:space="preserve"> (</w:t>
      </w:r>
      <w:r w:rsidR="00CC2A21" w:rsidRPr="00CC2A21">
        <w:rPr>
          <w:lang w:val="en-GB"/>
        </w:rPr>
        <w:t>um1724-stm32-nucleo64-boards-mb1136-stmicroelectronics.pdf</w:t>
      </w:r>
      <w:r w:rsidR="00CC2A21">
        <w:rPr>
          <w:lang w:val="en-GB"/>
        </w:rPr>
        <w:t>)</w:t>
      </w:r>
    </w:p>
    <w:p w14:paraId="5BA835EC" w14:textId="0DB2C66D" w:rsidR="00E63FED" w:rsidRDefault="00E63FED" w:rsidP="00405EB1">
      <w:pPr>
        <w:pStyle w:val="ListParagraph"/>
        <w:numPr>
          <w:ilvl w:val="0"/>
          <w:numId w:val="1"/>
        </w:numPr>
      </w:pPr>
      <w:r>
        <w:t xml:space="preserve">Pinout for </w:t>
      </w:r>
      <w:r w:rsidRPr="00E63FED">
        <w:t xml:space="preserve">NUCLEO-L476RG </w:t>
      </w:r>
      <w:r>
        <w:t>(</w:t>
      </w:r>
      <w:r w:rsidRPr="00E63FED">
        <w:t>NUCLEO-L476RG Pinout.png</w:t>
      </w:r>
      <w:r>
        <w:t>)</w:t>
      </w:r>
    </w:p>
    <w:p w14:paraId="7B4CD2C2" w14:textId="2BB459C1" w:rsidR="001C7EC5" w:rsidRDefault="00532FE1" w:rsidP="00405EB1">
      <w:pPr>
        <w:pStyle w:val="ListParagraph"/>
        <w:numPr>
          <w:ilvl w:val="0"/>
          <w:numId w:val="1"/>
        </w:numPr>
      </w:pPr>
      <w:r>
        <w:t>Screenshot of d</w:t>
      </w:r>
      <w:r w:rsidR="001C7EC5">
        <w:t xml:space="preserve">efault </w:t>
      </w:r>
      <w:r w:rsidR="005468F1">
        <w:t>pinout</w:t>
      </w:r>
      <w:r w:rsidR="001C7EC5">
        <w:t xml:space="preserve"> configuration (</w:t>
      </w:r>
      <w:r w:rsidR="001C7EC5" w:rsidRPr="001C7EC5">
        <w:t>IOC Config Default.png</w:t>
      </w:r>
      <w:r w:rsidR="001C7EC5">
        <w:t>)</w:t>
      </w:r>
    </w:p>
    <w:p w14:paraId="6745B17E" w14:textId="59A894C3" w:rsidR="001C7EC5" w:rsidRDefault="00532FE1" w:rsidP="00405EB1">
      <w:pPr>
        <w:pStyle w:val="ListParagraph"/>
        <w:numPr>
          <w:ilvl w:val="0"/>
          <w:numId w:val="1"/>
        </w:numPr>
      </w:pPr>
      <w:r>
        <w:t>Screenshot of c</w:t>
      </w:r>
      <w:r w:rsidR="00CE3FEA">
        <w:t xml:space="preserve">urrent </w:t>
      </w:r>
      <w:r w:rsidR="005468F1">
        <w:t>pinout</w:t>
      </w:r>
      <w:r w:rsidR="00CE3FEA">
        <w:t xml:space="preserve"> configuration (</w:t>
      </w:r>
      <w:r w:rsidR="00CE3FEA" w:rsidRPr="00CE3FEA">
        <w:t>IOC Config 2024-10-28.png</w:t>
      </w:r>
      <w:r w:rsidR="00CE3FEA">
        <w:t>)</w:t>
      </w:r>
    </w:p>
    <w:p w14:paraId="50BB5EC4" w14:textId="1A541451" w:rsidR="00364AFC" w:rsidRDefault="00364AFC" w:rsidP="00405EB1">
      <w:pPr>
        <w:pStyle w:val="ListParagraph"/>
        <w:numPr>
          <w:ilvl w:val="0"/>
          <w:numId w:val="1"/>
        </w:numPr>
      </w:pPr>
      <w:r>
        <w:t xml:space="preserve">Datasheet for </w:t>
      </w:r>
      <w:r w:rsidR="00736110" w:rsidRPr="00736110">
        <w:rPr>
          <w:lang w:val="en-GB"/>
        </w:rPr>
        <w:t>STM32L476xx</w:t>
      </w:r>
      <w:r w:rsidR="00736110" w:rsidRPr="00736110">
        <w:t xml:space="preserve"> </w:t>
      </w:r>
      <w:r>
        <w:t>microcontroller</w:t>
      </w:r>
      <w:r w:rsidR="00B4430C">
        <w:t>s</w:t>
      </w:r>
      <w:r w:rsidR="006D7134">
        <w:t xml:space="preserve"> (</w:t>
      </w:r>
      <w:r w:rsidR="006D7134" w:rsidRPr="006D7134">
        <w:t>stm32l476rg.pdf</w:t>
      </w:r>
      <w:r w:rsidR="006D7134">
        <w:t>)</w:t>
      </w:r>
    </w:p>
    <w:p w14:paraId="2923D9BE" w14:textId="4B9CAE7A" w:rsidR="00904D39" w:rsidRPr="0012342C" w:rsidRDefault="00300C15" w:rsidP="0012342C">
      <w:pPr>
        <w:pStyle w:val="ListParagraph"/>
        <w:numPr>
          <w:ilvl w:val="0"/>
          <w:numId w:val="1"/>
        </w:numPr>
      </w:pPr>
      <w:r>
        <w:t>Reference manual</w:t>
      </w:r>
      <w:r w:rsidR="00B4430C" w:rsidRPr="00B4430C">
        <w:t xml:space="preserve"> </w:t>
      </w:r>
      <w:r w:rsidR="00B4430C">
        <w:t xml:space="preserve">for </w:t>
      </w:r>
      <w:r w:rsidR="00B4430C" w:rsidRPr="00736110">
        <w:rPr>
          <w:lang w:val="en-GB"/>
        </w:rPr>
        <w:t>STM32L4</w:t>
      </w:r>
      <w:r w:rsidR="00DF0134">
        <w:rPr>
          <w:lang w:val="en-GB"/>
        </w:rPr>
        <w:t>x</w:t>
      </w:r>
      <w:r w:rsidR="00B4430C">
        <w:rPr>
          <w:lang w:val="en-GB"/>
        </w:rPr>
        <w:t>x</w:t>
      </w:r>
      <w:r w:rsidR="00B4430C" w:rsidRPr="00736110">
        <w:rPr>
          <w:lang w:val="en-GB"/>
        </w:rPr>
        <w:t>xx</w:t>
      </w:r>
      <w:r w:rsidR="00B4430C" w:rsidRPr="00736110">
        <w:t xml:space="preserve"> </w:t>
      </w:r>
      <w:r w:rsidR="00B4430C">
        <w:t>microcontrollers</w:t>
      </w:r>
      <w:r>
        <w:t xml:space="preserve"> (</w:t>
      </w:r>
      <w:r w:rsidRPr="00300C15">
        <w:t>rm0351-stm32l47xxx-stm32l48xxx-stm32l49xxx-and-stm32l4axxx-advanced-armbased-32bit-mcus-stmicroelectronics</w:t>
      </w:r>
      <w:r>
        <w:t>.pdf)</w:t>
      </w:r>
      <w:r w:rsidR="00904D39">
        <w:br w:type="page"/>
      </w:r>
    </w:p>
    <w:p w14:paraId="0BD6BC11" w14:textId="33C7ED5B" w:rsidR="004E163C" w:rsidRDefault="004E163C" w:rsidP="00CC654C">
      <w:pPr>
        <w:pStyle w:val="Heading1"/>
      </w:pPr>
      <w:bookmarkStart w:id="5" w:name="_Toc182939346"/>
      <w:bookmarkStart w:id="6" w:name="_Ref183008845"/>
      <w:r>
        <w:lastRenderedPageBreak/>
        <w:t>Hardware Configuration</w:t>
      </w:r>
      <w:bookmarkEnd w:id="5"/>
      <w:bookmarkEnd w:id="6"/>
    </w:p>
    <w:p w14:paraId="2C2B9F69" w14:textId="08FF9702" w:rsidR="0090568A" w:rsidRDefault="0090568A" w:rsidP="0090568A">
      <w:pPr>
        <w:pStyle w:val="Heading2"/>
      </w:pPr>
      <w:bookmarkStart w:id="7" w:name="_Toc182939347"/>
      <w:r>
        <w:t>Setup for CubeMars Software Control</w:t>
      </w:r>
      <w:bookmarkEnd w:id="7"/>
    </w:p>
    <w:p w14:paraId="12CC3F74" w14:textId="543D0A8C" w:rsidR="00CD0E66" w:rsidRPr="00CD0E66" w:rsidRDefault="00CD0E66" w:rsidP="00CD0E66">
      <w:r>
        <w:t xml:space="preserve">To control the motor, the R-LINK is connected to the PC using a USB cable. The </w:t>
      </w:r>
      <w:r w:rsidR="004012E8">
        <w:t xml:space="preserve">R-LINK is then connected to the </w:t>
      </w:r>
    </w:p>
    <w:p w14:paraId="44407821" w14:textId="5FEB8535" w:rsidR="000D46D5" w:rsidRDefault="0012342C" w:rsidP="000D46D5">
      <w:r>
        <w:t>The CubeMars motor is c</w:t>
      </w:r>
      <w:r w:rsidR="000D46D5">
        <w:t>onnect</w:t>
      </w:r>
      <w:r>
        <w:t>ed</w:t>
      </w:r>
      <w:r w:rsidR="000D46D5">
        <w:t xml:space="preserve"> to</w:t>
      </w:r>
      <w:r>
        <w:t xml:space="preserve"> the</w:t>
      </w:r>
      <w:r w:rsidR="000D46D5">
        <w:t xml:space="preserve"> PC</w:t>
      </w:r>
      <w:r>
        <w:t xml:space="preserve"> using the R-LINK</w:t>
      </w:r>
    </w:p>
    <w:p w14:paraId="08E119F2" w14:textId="7E9B5FD4" w:rsidR="0090568A" w:rsidRDefault="0090568A" w:rsidP="004E163C">
      <w:r>
        <w:t>Power supply</w:t>
      </w:r>
    </w:p>
    <w:p w14:paraId="1F5DEB28" w14:textId="256F9524" w:rsidR="0090568A" w:rsidRDefault="0090568A" w:rsidP="004E163C">
      <w:r>
        <w:tab/>
        <w:t>Limits</w:t>
      </w:r>
    </w:p>
    <w:p w14:paraId="29C95615" w14:textId="77777777" w:rsidR="00435CF4" w:rsidRDefault="00435CF4" w:rsidP="004E163C"/>
    <w:p w14:paraId="2A67CDB1" w14:textId="2CB4CA77" w:rsidR="0090568A" w:rsidRDefault="0090568A" w:rsidP="0090568A">
      <w:pPr>
        <w:pStyle w:val="Heading2"/>
      </w:pPr>
      <w:bookmarkStart w:id="8" w:name="_Toc182939348"/>
      <w:r>
        <w:t xml:space="preserve">Setup for </w:t>
      </w:r>
      <w:r>
        <w:t>STM32</w:t>
      </w:r>
      <w:r>
        <w:t xml:space="preserve"> Control</w:t>
      </w:r>
      <w:bookmarkEnd w:id="8"/>
    </w:p>
    <w:p w14:paraId="4D27C5A6" w14:textId="2BC29654" w:rsidR="00331C01" w:rsidRPr="00331C01" w:rsidRDefault="00331C01" w:rsidP="00331C01">
      <w:r>
        <w:t xml:space="preserve">The NUCLEO-L476RG development boards </w:t>
      </w:r>
      <w:r w:rsidR="00AC2F57">
        <w:t>are</w:t>
      </w:r>
      <w:r>
        <w:t xml:space="preserve"> connected to the PC using U</w:t>
      </w:r>
      <w:r w:rsidR="004C1123">
        <w:t>SB Mini-B cable</w:t>
      </w:r>
      <w:r w:rsidR="00AC2F57">
        <w:t>s</w:t>
      </w:r>
      <w:r w:rsidR="004C1123">
        <w:t xml:space="preserve">. When working with multiple </w:t>
      </w:r>
      <w:r w:rsidR="00863B18">
        <w:t xml:space="preserve">MCUs, it can be </w:t>
      </w:r>
      <w:r w:rsidR="004012E8">
        <w:t>help</w:t>
      </w:r>
      <w:r w:rsidR="00863B18">
        <w:t xml:space="preserve">ful </w:t>
      </w:r>
      <w:r w:rsidR="001F6192">
        <w:t>only to</w:t>
      </w:r>
      <w:r w:rsidR="00863B18">
        <w:t xml:space="preserve"> connect one</w:t>
      </w:r>
      <w:r w:rsidR="004012E8">
        <w:t xml:space="preserve"> of them</w:t>
      </w:r>
      <w:r w:rsidR="00863B18">
        <w:t xml:space="preserve"> to the PC using a data cable while the other one is </w:t>
      </w:r>
      <w:r w:rsidR="001F6192">
        <w:t xml:space="preserve">just </w:t>
      </w:r>
      <w:r w:rsidR="00863B18">
        <w:t xml:space="preserve">connected to </w:t>
      </w:r>
      <w:r w:rsidR="001F6192">
        <w:t xml:space="preserve">a </w:t>
      </w:r>
      <w:r w:rsidR="00863B18">
        <w:t>power</w:t>
      </w:r>
      <w:r w:rsidR="001F6192">
        <w:t xml:space="preserve"> source</w:t>
      </w:r>
      <w:r w:rsidR="004012E8">
        <w:t>. This</w:t>
      </w:r>
      <w:r w:rsidR="007051B6">
        <w:t xml:space="preserve"> avoid</w:t>
      </w:r>
      <w:r w:rsidR="004012E8">
        <w:t>s</w:t>
      </w:r>
      <w:r w:rsidR="007051B6">
        <w:t xml:space="preserve"> confusing the MCUs with each other</w:t>
      </w:r>
      <w:r w:rsidR="001F6192">
        <w:t xml:space="preserve"> when debugging</w:t>
      </w:r>
      <w:r w:rsidR="007051B6">
        <w:t>.</w:t>
      </w:r>
    </w:p>
    <w:p w14:paraId="03B2F5E8" w14:textId="5F295E56" w:rsidR="000A1D2D" w:rsidRPr="000A1D2D" w:rsidRDefault="000A1D2D" w:rsidP="000A1D2D">
      <w:r>
        <w:t xml:space="preserve">The current input </w:t>
      </w:r>
      <w:r w:rsidR="00736963">
        <w:t>pinout configuration in the</w:t>
      </w:r>
      <w:r w:rsidR="00D23F74">
        <w:t xml:space="preserve"> </w:t>
      </w:r>
      <w:r w:rsidR="00D306D5">
        <w:t>i</w:t>
      </w:r>
      <w:r w:rsidR="00D23F74" w:rsidRPr="00D23F74">
        <w:t>nitiali</w:t>
      </w:r>
      <w:r w:rsidR="00D23F74">
        <w:t>s</w:t>
      </w:r>
      <w:r w:rsidR="00D23F74" w:rsidRPr="00D23F74">
        <w:t xml:space="preserve">ation and </w:t>
      </w:r>
      <w:r w:rsidR="00D306D5">
        <w:t>c</w:t>
      </w:r>
      <w:r w:rsidR="00D23F74" w:rsidRPr="00D23F74">
        <w:t>onfiguration</w:t>
      </w:r>
      <w:r w:rsidR="00736963">
        <w:t xml:space="preserve"> </w:t>
      </w:r>
      <w:r w:rsidR="00D23F74">
        <w:t xml:space="preserve">(IOC) tool (referred to as </w:t>
      </w:r>
      <w:r w:rsidR="008F0CC0">
        <w:t>STM32CubeMX) is shown below:</w:t>
      </w:r>
    </w:p>
    <w:p w14:paraId="2A21FE1E" w14:textId="0D05BD5B" w:rsidR="00233DD9" w:rsidRDefault="000A1D2D" w:rsidP="000A1D2D">
      <w:pPr>
        <w:jc w:val="center"/>
      </w:pPr>
      <w:r>
        <w:rPr>
          <w:noProof/>
        </w:rPr>
        <w:drawing>
          <wp:inline distT="0" distB="0" distL="0" distR="0" wp14:anchorId="303DF56C" wp14:editId="53FCEDE6">
            <wp:extent cx="4394200" cy="4331400"/>
            <wp:effectExtent l="0" t="0" r="0" b="0"/>
            <wp:docPr id="1385766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66002" name="Picture 13857660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02725" cy="4339803"/>
                    </a:xfrm>
                    <a:prstGeom prst="rect">
                      <a:avLst/>
                    </a:prstGeom>
                  </pic:spPr>
                </pic:pic>
              </a:graphicData>
            </a:graphic>
          </wp:inline>
        </w:drawing>
      </w:r>
    </w:p>
    <w:p w14:paraId="3D23213A" w14:textId="5ECF3B9D" w:rsidR="00C97819" w:rsidRDefault="00C97819" w:rsidP="00C97819">
      <w:r>
        <w:lastRenderedPageBreak/>
        <w:t xml:space="preserve">Of main interest are the CAN </w:t>
      </w:r>
      <w:r w:rsidR="006D4B35">
        <w:t>RX and TX</w:t>
      </w:r>
      <w:r>
        <w:t xml:space="preserve"> (upper left)</w:t>
      </w:r>
      <w:r w:rsidR="006D4B35">
        <w:t xml:space="preserve"> and Potentiometer (left)</w:t>
      </w:r>
      <w:r w:rsidR="00A33F0A">
        <w:t>.</w:t>
      </w:r>
    </w:p>
    <w:p w14:paraId="2B3598D6" w14:textId="77777777" w:rsidR="00D306D5" w:rsidRDefault="00D306D5" w:rsidP="00D306D5"/>
    <w:p w14:paraId="06C914AC" w14:textId="29B9A76D" w:rsidR="00D306D5" w:rsidRDefault="00D306D5" w:rsidP="00D306D5">
      <w:r>
        <w:t xml:space="preserve">The physical </w:t>
      </w:r>
      <w:r w:rsidR="00552C2E">
        <w:t>pinout of the Nucleo development board is shown below:</w:t>
      </w:r>
    </w:p>
    <w:p w14:paraId="0572A620" w14:textId="77777777" w:rsidR="00B938DF" w:rsidRDefault="000A36B9" w:rsidP="00B938DF">
      <w:pPr>
        <w:jc w:val="center"/>
      </w:pPr>
      <w:r>
        <w:rPr>
          <w:noProof/>
        </w:rPr>
        <w:drawing>
          <wp:inline distT="0" distB="0" distL="0" distR="0" wp14:anchorId="0C2AEEAC" wp14:editId="4B65A2F8">
            <wp:extent cx="4104640" cy="3615168"/>
            <wp:effectExtent l="0" t="0" r="0" b="4445"/>
            <wp:docPr id="121901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5035" name="Picture 1219015035"/>
                    <pic:cNvPicPr/>
                  </pic:nvPicPr>
                  <pic:blipFill rotWithShape="1">
                    <a:blip r:embed="rId18" cstate="print">
                      <a:extLst>
                        <a:ext uri="{28A0092B-C50C-407E-A947-70E740481C1C}">
                          <a14:useLocalDpi xmlns:a14="http://schemas.microsoft.com/office/drawing/2010/main" val="0"/>
                        </a:ext>
                      </a:extLst>
                    </a:blip>
                    <a:srcRect t="8761"/>
                    <a:stretch/>
                  </pic:blipFill>
                  <pic:spPr bwMode="auto">
                    <a:xfrm>
                      <a:off x="0" y="0"/>
                      <a:ext cx="4176562" cy="3678513"/>
                    </a:xfrm>
                    <a:prstGeom prst="rect">
                      <a:avLst/>
                    </a:prstGeom>
                    <a:ln>
                      <a:noFill/>
                    </a:ln>
                    <a:extLst>
                      <a:ext uri="{53640926-AAD7-44D8-BBD7-CCE9431645EC}">
                        <a14:shadowObscured xmlns:a14="http://schemas.microsoft.com/office/drawing/2010/main"/>
                      </a:ext>
                    </a:extLst>
                  </pic:spPr>
                </pic:pic>
              </a:graphicData>
            </a:graphic>
          </wp:inline>
        </w:drawing>
      </w:r>
    </w:p>
    <w:p w14:paraId="300AA95F" w14:textId="18193703" w:rsidR="00233DD9" w:rsidRPr="00233DD9" w:rsidRDefault="00233DD9" w:rsidP="0028764E"/>
    <w:p w14:paraId="70B06B7D" w14:textId="323D9C77" w:rsidR="0028764E" w:rsidRDefault="00A33F0A" w:rsidP="004E163C">
      <w:r>
        <w:t>Referring to the physical pinout, the connections to be made are:</w:t>
      </w:r>
    </w:p>
    <w:p w14:paraId="1031D833" w14:textId="6237E60B" w:rsidR="00F26188" w:rsidRDefault="00C061AB" w:rsidP="00D011F2">
      <w:pPr>
        <w:pStyle w:val="ListParagraph"/>
        <w:numPr>
          <w:ilvl w:val="0"/>
          <w:numId w:val="3"/>
        </w:numPr>
      </w:pPr>
      <w:r>
        <w:t>CAN transceiver Vcc:</w:t>
      </w:r>
      <w:r w:rsidR="00A55562">
        <w:t xml:space="preserve"> +5V (left)</w:t>
      </w:r>
    </w:p>
    <w:p w14:paraId="6CD6BC36" w14:textId="4DBE4929" w:rsidR="00435CF4" w:rsidRPr="004E163C" w:rsidRDefault="00F26188" w:rsidP="00D011F2">
      <w:pPr>
        <w:pStyle w:val="ListParagraph"/>
        <w:numPr>
          <w:ilvl w:val="0"/>
          <w:numId w:val="3"/>
        </w:numPr>
      </w:pPr>
      <w:r>
        <w:t xml:space="preserve">CAN transceiver </w:t>
      </w:r>
      <w:r w:rsidR="00C061AB">
        <w:t>GND</w:t>
      </w:r>
      <w:r>
        <w:t xml:space="preserve">: </w:t>
      </w:r>
      <w:r w:rsidR="00A55562">
        <w:t>GND (left)</w:t>
      </w:r>
    </w:p>
    <w:p w14:paraId="1A5950E0" w14:textId="0599B3EF" w:rsidR="00F26188" w:rsidRPr="004E163C" w:rsidRDefault="00F26188" w:rsidP="00D011F2">
      <w:pPr>
        <w:pStyle w:val="ListParagraph"/>
        <w:numPr>
          <w:ilvl w:val="0"/>
          <w:numId w:val="3"/>
        </w:numPr>
      </w:pPr>
      <w:r>
        <w:t xml:space="preserve">CAN transceiver </w:t>
      </w:r>
      <w:r w:rsidR="00A55562">
        <w:t>RX</w:t>
      </w:r>
      <w:r>
        <w:t xml:space="preserve">: </w:t>
      </w:r>
      <w:r w:rsidR="00B24489">
        <w:t>PB8/D15 (upper right)</w:t>
      </w:r>
    </w:p>
    <w:p w14:paraId="3EF29DD5" w14:textId="1C0DC549" w:rsidR="00A55562" w:rsidRPr="004E163C" w:rsidRDefault="00A55562" w:rsidP="00D011F2">
      <w:pPr>
        <w:pStyle w:val="ListParagraph"/>
        <w:numPr>
          <w:ilvl w:val="0"/>
          <w:numId w:val="3"/>
        </w:numPr>
      </w:pPr>
      <w:r>
        <w:t xml:space="preserve">CAN transceiver </w:t>
      </w:r>
      <w:r>
        <w:t>TX</w:t>
      </w:r>
      <w:r>
        <w:t xml:space="preserve">: </w:t>
      </w:r>
      <w:r w:rsidR="00E96E5E">
        <w:t>PB9/D14 (upper right)</w:t>
      </w:r>
    </w:p>
    <w:p w14:paraId="616A1556" w14:textId="77777777" w:rsidR="00CC6C52" w:rsidRDefault="00257103" w:rsidP="00D011F2">
      <w:pPr>
        <w:pStyle w:val="ListParagraph"/>
        <w:numPr>
          <w:ilvl w:val="0"/>
          <w:numId w:val="3"/>
        </w:numPr>
      </w:pPr>
      <w:r>
        <w:t>Potentiometer Vcc (</w:t>
      </w:r>
      <w:r w:rsidR="00CC6C52">
        <w:t>purple): +3V3 (left)</w:t>
      </w:r>
    </w:p>
    <w:p w14:paraId="2A8240FF" w14:textId="77777777" w:rsidR="00CC6C52" w:rsidRDefault="00CC6C52" w:rsidP="00D011F2">
      <w:pPr>
        <w:pStyle w:val="ListParagraph"/>
        <w:numPr>
          <w:ilvl w:val="0"/>
          <w:numId w:val="3"/>
        </w:numPr>
      </w:pPr>
      <w:r>
        <w:t xml:space="preserve">Potentiometer </w:t>
      </w:r>
      <w:r>
        <w:t>GND (grey): GND (left)</w:t>
      </w:r>
    </w:p>
    <w:p w14:paraId="154F26C2" w14:textId="77777777" w:rsidR="00D011F2" w:rsidRDefault="00CC6C52" w:rsidP="00D011F2">
      <w:pPr>
        <w:pStyle w:val="ListParagraph"/>
        <w:numPr>
          <w:ilvl w:val="0"/>
          <w:numId w:val="3"/>
        </w:numPr>
      </w:pPr>
      <w:r>
        <w:t xml:space="preserve">Potentiometer </w:t>
      </w:r>
      <w:r w:rsidR="000B7EB2">
        <w:t>Signal (yellow): PC0/A5 (lower left)</w:t>
      </w:r>
    </w:p>
    <w:p w14:paraId="44D6926C" w14:textId="77777777" w:rsidR="0024014A" w:rsidRDefault="0024014A" w:rsidP="0024014A"/>
    <w:p w14:paraId="78507CE7" w14:textId="60BE8805" w:rsidR="004E163C" w:rsidRPr="00A27D49" w:rsidRDefault="00011F3C">
      <w:r>
        <w:t xml:space="preserve">To facilitate communication between two or more </w:t>
      </w:r>
      <w:r w:rsidR="00A27D49">
        <w:t>units, they should be</w:t>
      </w:r>
      <w:r w:rsidR="00A27D49" w:rsidRPr="00A27D49">
        <w:t xml:space="preserve"> </w:t>
      </w:r>
      <w:r w:rsidR="00A27D49">
        <w:t>connect</w:t>
      </w:r>
      <w:r w:rsidR="00A27D49">
        <w:t xml:space="preserve">ed </w:t>
      </w:r>
      <w:r w:rsidR="0024014A">
        <w:t>CAN</w:t>
      </w:r>
      <w:r w:rsidR="00A27D49">
        <w:t>H-CANH (blue) and CANL-CANL (white).</w:t>
      </w:r>
      <w:r w:rsidR="004E163C">
        <w:br w:type="page"/>
      </w:r>
    </w:p>
    <w:p w14:paraId="50955A63" w14:textId="17E99D9E" w:rsidR="00CC654C" w:rsidRDefault="00CC654C" w:rsidP="00CC654C">
      <w:pPr>
        <w:pStyle w:val="Heading1"/>
      </w:pPr>
      <w:bookmarkStart w:id="9" w:name="_Toc182939349"/>
      <w:bookmarkStart w:id="10" w:name="_Ref183008805"/>
      <w:r>
        <w:lastRenderedPageBreak/>
        <w:t>CubeMars Software</w:t>
      </w:r>
      <w:bookmarkEnd w:id="9"/>
      <w:bookmarkEnd w:id="10"/>
    </w:p>
    <w:p w14:paraId="41568D09" w14:textId="6D17A663" w:rsidR="00DA41C1" w:rsidRDefault="00AE5C5C" w:rsidP="00DA41C1">
      <w:r>
        <w:t>The CubeMars software (referred to as the “upper computer”) can be downloaded from</w:t>
      </w:r>
      <w:r w:rsidR="00EA51D1">
        <w:t xml:space="preserve"> the link </w:t>
      </w:r>
      <w:r w:rsidR="00663525">
        <w:t xml:space="preserve">under </w:t>
      </w:r>
      <w:r w:rsidR="00663525" w:rsidRPr="006B376F">
        <w:rPr>
          <w:i/>
          <w:iCs/>
        </w:rPr>
        <w:fldChar w:fldCharType="begin"/>
      </w:r>
      <w:r w:rsidR="00663525" w:rsidRPr="006B376F">
        <w:rPr>
          <w:i/>
          <w:iCs/>
        </w:rPr>
        <w:instrText xml:space="preserve"> REF _Ref182927140 \h </w:instrText>
      </w:r>
      <w:r w:rsidR="00663525" w:rsidRPr="006B376F">
        <w:rPr>
          <w:i/>
          <w:iCs/>
        </w:rPr>
      </w:r>
      <w:r w:rsidR="00663525" w:rsidRPr="006B376F">
        <w:rPr>
          <w:i/>
          <w:iCs/>
        </w:rPr>
        <w:instrText xml:space="preserve"> \* MERGEFORMAT </w:instrText>
      </w:r>
      <w:r w:rsidR="00663525" w:rsidRPr="006B376F">
        <w:rPr>
          <w:i/>
          <w:iCs/>
        </w:rPr>
        <w:fldChar w:fldCharType="separate"/>
      </w:r>
      <w:r w:rsidR="00663525" w:rsidRPr="006B376F">
        <w:rPr>
          <w:i/>
          <w:iCs/>
        </w:rPr>
        <w:t>Res</w:t>
      </w:r>
      <w:r w:rsidR="00663525" w:rsidRPr="006B376F">
        <w:rPr>
          <w:i/>
          <w:iCs/>
        </w:rPr>
        <w:t>o</w:t>
      </w:r>
      <w:r w:rsidR="00663525" w:rsidRPr="006B376F">
        <w:rPr>
          <w:i/>
          <w:iCs/>
        </w:rPr>
        <w:t>urces</w:t>
      </w:r>
      <w:r w:rsidR="00663525" w:rsidRPr="006B376F">
        <w:rPr>
          <w:i/>
          <w:iCs/>
        </w:rPr>
        <w:fldChar w:fldCharType="end"/>
      </w:r>
      <w:r w:rsidR="00EA51D1">
        <w:t xml:space="preserve"> above.</w:t>
      </w:r>
      <w:r w:rsidR="00512C4F">
        <w:t xml:space="preserve"> A screenshot of the software is shown below.</w:t>
      </w:r>
    </w:p>
    <w:p w14:paraId="6E4DFC77" w14:textId="77777777" w:rsidR="00AE5C5C" w:rsidRDefault="00AE5C5C" w:rsidP="00DA41C1"/>
    <w:p w14:paraId="4C73D2F8" w14:textId="472AFD24" w:rsidR="00DA41C1" w:rsidRDefault="00AE5C5C" w:rsidP="00DA41C1">
      <w:r>
        <w:rPr>
          <w:noProof/>
        </w:rPr>
        <w:drawing>
          <wp:inline distT="0" distB="0" distL="0" distR="0" wp14:anchorId="573E369A" wp14:editId="1F417802">
            <wp:extent cx="5731510" cy="3443605"/>
            <wp:effectExtent l="0" t="0" r="0" b="0"/>
            <wp:docPr id="279433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33173"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43605"/>
                    </a:xfrm>
                    <a:prstGeom prst="rect">
                      <a:avLst/>
                    </a:prstGeom>
                  </pic:spPr>
                </pic:pic>
              </a:graphicData>
            </a:graphic>
          </wp:inline>
        </w:drawing>
      </w:r>
    </w:p>
    <w:p w14:paraId="2FC77773" w14:textId="77777777" w:rsidR="00EB4BD8" w:rsidRDefault="00EB4BD8" w:rsidP="00DA41C1"/>
    <w:p w14:paraId="6DE541DB" w14:textId="739C1655" w:rsidR="00DA41C1" w:rsidRPr="00DA41C1" w:rsidRDefault="00EB4BD8" w:rsidP="00EB4BD8">
      <w:pPr>
        <w:pStyle w:val="Heading2"/>
      </w:pPr>
      <w:bookmarkStart w:id="11" w:name="_Toc182939350"/>
      <w:r>
        <w:t>General Usage</w:t>
      </w:r>
      <w:bookmarkEnd w:id="11"/>
    </w:p>
    <w:p w14:paraId="0038F507" w14:textId="63B75D02" w:rsidR="00512C4F" w:rsidRDefault="00AC7FEC" w:rsidP="00CC654C">
      <w:r>
        <w:t xml:space="preserve">The software is </w:t>
      </w:r>
      <w:r w:rsidR="009544B5">
        <w:t>a bit quirky and will likely take</w:t>
      </w:r>
      <w:r w:rsidR="001D2376">
        <w:t xml:space="preserve"> some getting used to. </w:t>
      </w:r>
      <w:r w:rsidR="00AF3C68">
        <w:t xml:space="preserve">Start by maximising the window and changing the language to English using the switch below the </w:t>
      </w:r>
      <w:r w:rsidR="009357A5">
        <w:t>colourful circle on the left.</w:t>
      </w:r>
    </w:p>
    <w:p w14:paraId="4DCB8DBE" w14:textId="58C53241" w:rsidR="009357A5" w:rsidRDefault="00B25C5C" w:rsidP="00CC654C">
      <w:r>
        <w:t xml:space="preserve">Most controls are </w:t>
      </w:r>
      <w:r w:rsidR="006533CA">
        <w:t xml:space="preserve">done in the panel on the right. </w:t>
      </w:r>
      <w:r w:rsidR="009357A5">
        <w:t xml:space="preserve">To connect the motor, start by </w:t>
      </w:r>
      <w:r w:rsidR="006533CA">
        <w:t>pressing “refresh”</w:t>
      </w:r>
      <w:r w:rsidR="000D788F">
        <w:t>. This should display the relevant COM port in the dropdown which can then be connected by pressing the “Connect” button. The status in the lower right corner should then change accordingly.</w:t>
      </w:r>
    </w:p>
    <w:p w14:paraId="3B18A426" w14:textId="4B3150EF" w:rsidR="00D4122F" w:rsidRDefault="00D4122F" w:rsidP="00CC654C">
      <w:r>
        <w:t>There are two</w:t>
      </w:r>
      <w:r w:rsidR="00C97B21">
        <w:t xml:space="preserve"> built-in</w:t>
      </w:r>
      <w:r>
        <w:t xml:space="preserve"> </w:t>
      </w:r>
      <w:r w:rsidR="00C97B21">
        <w:t xml:space="preserve">control modes, “Servo Control” and “MIT Control”. </w:t>
      </w:r>
      <w:r w:rsidR="00577A3F">
        <w:t>Both can be used for position and/or speed control, but the difference lies in the control structure (refer to the user manual for block diagrams). In this guide, MIT mode will be used</w:t>
      </w:r>
      <w:r w:rsidR="005C6CAF">
        <w:t>.</w:t>
      </w:r>
    </w:p>
    <w:p w14:paraId="6DD4FE8D" w14:textId="0C1E47B4" w:rsidR="005D03CB" w:rsidRDefault="00AA4E88" w:rsidP="00CC654C">
      <w:r>
        <w:t>To control the motor in MIT mode, select the “Mit Control” tab on the right. First, set the motor’s CAN ID</w:t>
      </w:r>
      <w:r w:rsidR="003C5707">
        <w:t xml:space="preserve">. </w:t>
      </w:r>
      <w:r w:rsidR="005766C6">
        <w:t>(If you</w:t>
      </w:r>
      <w:r w:rsidR="00313281">
        <w:t xml:space="preserve"> don’t</w:t>
      </w:r>
      <w:r w:rsidR="005766C6">
        <w:t xml:space="preserve"> know the motor’s CAN ID, </w:t>
      </w:r>
      <w:r w:rsidR="00313281">
        <w:t>see</w:t>
      </w:r>
      <w:r w:rsidR="006B376F">
        <w:t xml:space="preserve"> </w:t>
      </w:r>
      <w:r w:rsidR="006B376F" w:rsidRPr="006B376F">
        <w:rPr>
          <w:i/>
          <w:iCs/>
        </w:rPr>
        <w:fldChar w:fldCharType="begin"/>
      </w:r>
      <w:r w:rsidR="006B376F" w:rsidRPr="006B376F">
        <w:rPr>
          <w:i/>
          <w:iCs/>
        </w:rPr>
        <w:instrText xml:space="preserve"> REF _Ref182927112 \h </w:instrText>
      </w:r>
      <w:r w:rsidR="006B376F" w:rsidRPr="006B376F">
        <w:rPr>
          <w:i/>
          <w:iCs/>
        </w:rPr>
      </w:r>
      <w:r w:rsidR="006B376F">
        <w:rPr>
          <w:i/>
          <w:iCs/>
        </w:rPr>
        <w:instrText xml:space="preserve"> \* MERGEFORMAT </w:instrText>
      </w:r>
      <w:r w:rsidR="006B376F" w:rsidRPr="006B376F">
        <w:rPr>
          <w:i/>
          <w:iCs/>
        </w:rPr>
        <w:fldChar w:fldCharType="separate"/>
      </w:r>
      <w:r w:rsidR="006B376F" w:rsidRPr="006B376F">
        <w:rPr>
          <w:i/>
          <w:iCs/>
        </w:rPr>
        <w:t>Debug Panel</w:t>
      </w:r>
      <w:r w:rsidR="006B376F" w:rsidRPr="006B376F">
        <w:rPr>
          <w:i/>
          <w:iCs/>
        </w:rPr>
        <w:fldChar w:fldCharType="end"/>
      </w:r>
      <w:r w:rsidR="00313281">
        <w:t xml:space="preserve"> below.</w:t>
      </w:r>
      <w:r w:rsidR="005766C6">
        <w:t xml:space="preserve">) </w:t>
      </w:r>
      <w:r w:rsidR="001B1A86">
        <w:t>Make sure all other values are zero. Press “Set Origin” to make sure the motor’s current</w:t>
      </w:r>
      <w:r w:rsidR="00C31159">
        <w:t xml:space="preserve"> position</w:t>
      </w:r>
      <w:r w:rsidR="005D17A5">
        <w:t xml:space="preserve"> is zero before starting position control.</w:t>
      </w:r>
      <w:r w:rsidR="00621957">
        <w:t xml:space="preserve"> Set the Kp (position control) and Kd </w:t>
      </w:r>
      <w:r w:rsidR="00621957">
        <w:lastRenderedPageBreak/>
        <w:t>(</w:t>
      </w:r>
      <w:r w:rsidR="00621957">
        <w:t xml:space="preserve">speed </w:t>
      </w:r>
      <w:r w:rsidR="00621957">
        <w:t>control)</w:t>
      </w:r>
      <w:r w:rsidR="00621957">
        <w:t xml:space="preserve"> parameters.</w:t>
      </w:r>
      <w:r w:rsidR="002A5D67">
        <w:t xml:space="preserve"> Then</w:t>
      </w:r>
      <w:r w:rsidR="00B547B4">
        <w:t>,</w:t>
      </w:r>
      <w:r w:rsidR="002A5D67">
        <w:t xml:space="preserve"> press “RUN” to start CAN communication with the motor.</w:t>
      </w:r>
      <w:r w:rsidR="003B5F19">
        <w:t xml:space="preserve"> At this point, you should see the graphs in the </w:t>
      </w:r>
      <w:r w:rsidR="00691E16">
        <w:t>centre</w:t>
      </w:r>
      <w:r w:rsidR="003B5F19">
        <w:t xml:space="preserve"> st</w:t>
      </w:r>
      <w:r w:rsidR="00691E16">
        <w:t>arting to display data received via CAN</w:t>
      </w:r>
      <w:r w:rsidR="003B5F19">
        <w:t>.</w:t>
      </w:r>
      <w:r w:rsidR="002A5D67">
        <w:t xml:space="preserve"> You can then change the </w:t>
      </w:r>
      <w:r w:rsidR="003B5F19">
        <w:t xml:space="preserve">position (“P”) and speed (“S”) setpoints, and the motor should </w:t>
      </w:r>
      <w:r w:rsidR="00691E16">
        <w:t>move accordingly</w:t>
      </w:r>
      <w:r w:rsidR="003B5F19">
        <w:t>.</w:t>
      </w:r>
      <w:r w:rsidR="007361A2">
        <w:t xml:space="preserve"> In the centre, switch between tabs to </w:t>
      </w:r>
      <w:r w:rsidR="00B547B4">
        <w:t xml:space="preserve">see graphs of </w:t>
      </w:r>
      <w:r w:rsidR="00116E31">
        <w:t>position speed</w:t>
      </w:r>
      <w:r w:rsidR="00E6359C">
        <w:t>, temperature</w:t>
      </w:r>
      <w:r w:rsidR="00116E31">
        <w:t>, duty cycle, DC current, FOC currents etc.</w:t>
      </w:r>
    </w:p>
    <w:p w14:paraId="634AB29F" w14:textId="370FE7D7" w:rsidR="00CA6F4F" w:rsidRDefault="0027506B" w:rsidP="00CC654C">
      <w:r>
        <w:t>As a</w:t>
      </w:r>
      <w:r w:rsidR="00EE13F6">
        <w:t xml:space="preserve"> conservative</w:t>
      </w:r>
      <w:r>
        <w:t xml:space="preserve"> starting point, Kp = 0.5</w:t>
      </w:r>
      <w:r w:rsidR="00516552">
        <w:t>,</w:t>
      </w:r>
      <w:r>
        <w:t xml:space="preserve"> Kd = 0.2</w:t>
      </w:r>
      <w:r w:rsidR="00516552">
        <w:t xml:space="preserve"> and S = 0</w:t>
      </w:r>
      <w:r>
        <w:t xml:space="preserve"> can be used for position control</w:t>
      </w:r>
      <w:r w:rsidR="008F5BA7">
        <w:t xml:space="preserve">. </w:t>
      </w:r>
      <w:r w:rsidR="00516552">
        <w:t xml:space="preserve">In this case, </w:t>
      </w:r>
      <w:r w:rsidR="008F5BA7">
        <w:t>Kp</w:t>
      </w:r>
      <w:r w:rsidR="00516552">
        <w:t xml:space="preserve"> controls the position and Kd limits the speed</w:t>
      </w:r>
      <w:r w:rsidR="001150FD">
        <w:t>.</w:t>
      </w:r>
      <w:r w:rsidR="002C1E9E">
        <w:t xml:space="preserve"> For pure speed control, Kp = 0 and</w:t>
      </w:r>
      <w:r>
        <w:t xml:space="preserve"> Kd = 0.2 can be used.</w:t>
      </w:r>
      <w:r w:rsidR="00D60A15">
        <w:t xml:space="preserve"> In this case, the position reference has no effect, and Kd controls the speed.</w:t>
      </w:r>
    </w:p>
    <w:p w14:paraId="63A6AAF6" w14:textId="7A75AE6F" w:rsidR="00FE16E4" w:rsidRDefault="00CD5390" w:rsidP="00CC654C">
      <w:r>
        <w:t>Additionally, i</w:t>
      </w:r>
      <w:r w:rsidR="00FE16E4">
        <w:t xml:space="preserve">t is possible to command a feed-forward torque </w:t>
      </w:r>
      <w:r w:rsidR="002E70DE">
        <w:t>(“T”)</w:t>
      </w:r>
      <w:r w:rsidR="00F40ECC">
        <w:t>,</w:t>
      </w:r>
      <w:r w:rsidR="002E70DE">
        <w:t xml:space="preserve"> </w:t>
      </w:r>
      <w:r w:rsidR="00FE16E4">
        <w:t>which translates directly to a current without any associated feedback control</w:t>
      </w:r>
      <w:r w:rsidR="002E70DE">
        <w:t>.</w:t>
      </w:r>
    </w:p>
    <w:p w14:paraId="6BD7FDD1" w14:textId="77777777" w:rsidR="00CC654C" w:rsidRDefault="00CC654C" w:rsidP="00CC654C"/>
    <w:p w14:paraId="7055EB2A" w14:textId="6A8C8430" w:rsidR="00EB4BD8" w:rsidRDefault="00EB4BD8" w:rsidP="00EB4BD8">
      <w:pPr>
        <w:pStyle w:val="Heading2"/>
      </w:pPr>
      <w:bookmarkStart w:id="12" w:name="_Ref182927112"/>
      <w:bookmarkStart w:id="13" w:name="_Toc182939351"/>
      <w:r>
        <w:t>Debug Panel</w:t>
      </w:r>
      <w:bookmarkEnd w:id="12"/>
      <w:bookmarkEnd w:id="13"/>
    </w:p>
    <w:p w14:paraId="661D670B" w14:textId="77777777" w:rsidR="00FB0FFB" w:rsidRDefault="005E1C58" w:rsidP="005E1C58">
      <w:r>
        <w:t xml:space="preserve">When the serial </w:t>
      </w:r>
      <w:r w:rsidR="00137132">
        <w:t>connection has been established</w:t>
      </w:r>
      <w:r w:rsidR="0076428A">
        <w:t xml:space="preserve"> (through the COM port, as described above), </w:t>
      </w:r>
      <w:r w:rsidR="00BA2F6A">
        <w:t xml:space="preserve">the motor can be controlled using </w:t>
      </w:r>
      <w:r w:rsidR="00313281">
        <w:t xml:space="preserve">a </w:t>
      </w:r>
      <w:r w:rsidR="00313281">
        <w:t>CAN connection</w:t>
      </w:r>
      <w:r w:rsidR="00313281">
        <w:t xml:space="preserve"> (though the CAN ID).</w:t>
      </w:r>
    </w:p>
    <w:p w14:paraId="19C9C90E" w14:textId="0C632394" w:rsidR="005E1C58" w:rsidRPr="005E1C58" w:rsidRDefault="00FB0FFB" w:rsidP="005E1C58">
      <w:r>
        <w:t>If the CAN ID is unknown, it can be found through the Debug panel. This panel can also be used to read or set other parameters, to monitor</w:t>
      </w:r>
      <w:r w:rsidR="00FF7E5A">
        <w:t xml:space="preserve"> encoder data and other things.</w:t>
      </w:r>
    </w:p>
    <w:p w14:paraId="62C8D42F" w14:textId="0A74C12E" w:rsidR="005E1C58" w:rsidRDefault="00EB4BD8">
      <w:r>
        <w:t>To see the configuration of the connected motor, first go to the debug panel by pressing the “DEBUG” button in the MIT Control panel.</w:t>
      </w:r>
      <w:r w:rsidR="003645FF">
        <w:t xml:space="preserve"> This opens a command line-like interface </w:t>
      </w:r>
      <w:r w:rsidR="005E1C58">
        <w:t>for serial communication.</w:t>
      </w:r>
    </w:p>
    <w:p w14:paraId="630EF330" w14:textId="6EBBE8C2" w:rsidR="007F7835" w:rsidRDefault="007F7835">
      <w:r>
        <w:t xml:space="preserve">To </w:t>
      </w:r>
      <w:r w:rsidR="0096510E">
        <w:t>read</w:t>
      </w:r>
      <w:r w:rsidR="00FF7E5A">
        <w:t xml:space="preserve"> motor parameters</w:t>
      </w:r>
      <w:r w:rsidR="0096510E">
        <w:t>,</w:t>
      </w:r>
      <w:r w:rsidR="00FF7E5A">
        <w:t xml:space="preserve"> </w:t>
      </w:r>
      <w:r w:rsidR="00F70293">
        <w:t>enter</w:t>
      </w:r>
      <w:r w:rsidR="00FF7E5A">
        <w:t xml:space="preserve"> “setup”</w:t>
      </w:r>
      <w:r w:rsidR="0096510E">
        <w:t>. This outputs a list of parameters, including the CAN ID.</w:t>
      </w:r>
      <w:r w:rsidR="000F3654">
        <w:t xml:space="preserve"> Other </w:t>
      </w:r>
      <w:r w:rsidR="00F70293">
        <w:t xml:space="preserve">usable </w:t>
      </w:r>
      <w:r w:rsidR="000F3654">
        <w:t>commands are displayed in the main debug menu.</w:t>
      </w:r>
      <w:r w:rsidR="00F70293">
        <w:t xml:space="preserve"> To return to the </w:t>
      </w:r>
      <w:r w:rsidR="00F70293">
        <w:t>main debug menu</w:t>
      </w:r>
      <w:r w:rsidR="00F70293">
        <w:t>, enter “exit”.</w:t>
      </w:r>
    </w:p>
    <w:p w14:paraId="0FBAB28F" w14:textId="77777777" w:rsidR="00B5051F" w:rsidRDefault="00B5051F"/>
    <w:p w14:paraId="2CEE09D5" w14:textId="67B0C516" w:rsidR="00B5051F" w:rsidRDefault="00B5051F" w:rsidP="00B5051F">
      <w:pPr>
        <w:pStyle w:val="Heading2"/>
      </w:pPr>
      <w:bookmarkStart w:id="14" w:name="_Toc182939352"/>
      <w:r>
        <w:t>For More Information</w:t>
      </w:r>
      <w:bookmarkEnd w:id="14"/>
    </w:p>
    <w:p w14:paraId="509AF358" w14:textId="16D9FF70" w:rsidR="002D7731" w:rsidRPr="002D7731" w:rsidRDefault="007F5EDD" w:rsidP="002D7731">
      <w:r>
        <w:t>I</w:t>
      </w:r>
      <w:r w:rsidR="008D1F84">
        <w:t>n the left</w:t>
      </w:r>
      <w:r>
        <w:t xml:space="preserve"> panel</w:t>
      </w:r>
      <w:r w:rsidR="008D1F84">
        <w:t xml:space="preserve">, </w:t>
      </w:r>
      <w:r>
        <w:t xml:space="preserve">graphical </w:t>
      </w:r>
      <w:r w:rsidR="00C4263F">
        <w:t>menus</w:t>
      </w:r>
      <w:r w:rsidR="008149A7">
        <w:t xml:space="preserve"> not mentioned above</w:t>
      </w:r>
      <w:r w:rsidR="00C4263F">
        <w:t xml:space="preserve"> can be opened</w:t>
      </w:r>
      <w:r w:rsidR="008149A7">
        <w:t xml:space="preserve">, such as for </w:t>
      </w:r>
      <w:r w:rsidR="006B70C8">
        <w:t xml:space="preserve">settings, system parameters and </w:t>
      </w:r>
      <w:r w:rsidR="00032443">
        <w:t>exporting and importing settings.</w:t>
      </w:r>
    </w:p>
    <w:p w14:paraId="435BA1A0" w14:textId="0CDD1FB4" w:rsidR="00904D39" w:rsidRDefault="00B5051F">
      <w:pPr>
        <w:rPr>
          <w:rFonts w:asciiTheme="majorHAnsi" w:eastAsiaTheme="majorEastAsia" w:hAnsiTheme="majorHAnsi" w:cstheme="majorBidi"/>
          <w:color w:val="0F4761" w:themeColor="accent1" w:themeShade="BF"/>
          <w:sz w:val="40"/>
          <w:szCs w:val="40"/>
        </w:rPr>
      </w:pPr>
      <w:r>
        <w:t xml:space="preserve">For more information about using the CubeMars software, I recommend watching </w:t>
      </w:r>
      <w:r w:rsidR="00FB391D">
        <w:t xml:space="preserve">the video guides linked under </w:t>
      </w:r>
      <w:r w:rsidR="006B376F" w:rsidRPr="006B376F">
        <w:rPr>
          <w:i/>
          <w:iCs/>
        </w:rPr>
        <w:fldChar w:fldCharType="begin"/>
      </w:r>
      <w:r w:rsidR="006B376F" w:rsidRPr="006B376F">
        <w:rPr>
          <w:i/>
          <w:iCs/>
        </w:rPr>
        <w:instrText xml:space="preserve"> REF _Ref182927140 \h </w:instrText>
      </w:r>
      <w:r w:rsidR="006B376F" w:rsidRPr="006B376F">
        <w:rPr>
          <w:i/>
          <w:iCs/>
        </w:rPr>
      </w:r>
      <w:r w:rsidR="006B376F" w:rsidRPr="006B376F">
        <w:rPr>
          <w:i/>
          <w:iCs/>
        </w:rPr>
        <w:instrText xml:space="preserve"> \* MERGEFORMAT </w:instrText>
      </w:r>
      <w:r w:rsidR="006B376F" w:rsidRPr="006B376F">
        <w:rPr>
          <w:i/>
          <w:iCs/>
        </w:rPr>
        <w:fldChar w:fldCharType="separate"/>
      </w:r>
      <w:r w:rsidR="006B376F" w:rsidRPr="006B376F">
        <w:rPr>
          <w:i/>
          <w:iCs/>
        </w:rPr>
        <w:t>Resources</w:t>
      </w:r>
      <w:r w:rsidR="006B376F" w:rsidRPr="006B376F">
        <w:rPr>
          <w:i/>
          <w:iCs/>
        </w:rPr>
        <w:fldChar w:fldCharType="end"/>
      </w:r>
      <w:r w:rsidR="00FB391D">
        <w:t xml:space="preserve"> and referring to the user manual for </w:t>
      </w:r>
      <w:r w:rsidR="00656241">
        <w:t>detailed information about control modes and communication.</w:t>
      </w:r>
      <w:r w:rsidR="00904D39">
        <w:br w:type="page"/>
      </w:r>
    </w:p>
    <w:p w14:paraId="55051C04" w14:textId="5F651175" w:rsidR="00CC654C" w:rsidRDefault="00CC654C" w:rsidP="00CC654C">
      <w:pPr>
        <w:pStyle w:val="Heading1"/>
      </w:pPr>
      <w:bookmarkStart w:id="15" w:name="_Toc182939353"/>
      <w:bookmarkStart w:id="16" w:name="_Ref183008968"/>
      <w:r>
        <w:lastRenderedPageBreak/>
        <w:t>STM32</w:t>
      </w:r>
      <w:bookmarkEnd w:id="15"/>
      <w:bookmarkEnd w:id="16"/>
    </w:p>
    <w:p w14:paraId="65B60559" w14:textId="23CC8115" w:rsidR="00D70D15" w:rsidRDefault="000D6496" w:rsidP="00D70D15">
      <w:r>
        <w:t xml:space="preserve">The code </w:t>
      </w:r>
      <w:r w:rsidR="0000340D">
        <w:t>developed for the NUCLEO-L476RG</w:t>
      </w:r>
      <w:r w:rsidR="005D006B">
        <w:t xml:space="preserve"> </w:t>
      </w:r>
      <w:r w:rsidR="00564CEA">
        <w:t>is b</w:t>
      </w:r>
      <w:r w:rsidR="00CC654C">
        <w:t>ased on</w:t>
      </w:r>
      <w:r w:rsidR="00564CEA">
        <w:t xml:space="preserve"> template</w:t>
      </w:r>
      <w:r w:rsidR="00CC654C">
        <w:t xml:space="preserve"> code from </w:t>
      </w:r>
      <w:r w:rsidR="00564CEA">
        <w:t xml:space="preserve">UTS Motorsports. </w:t>
      </w:r>
      <w:r w:rsidR="00D70D15">
        <w:t>Minimal changes</w:t>
      </w:r>
      <w:r w:rsidR="001977A4">
        <w:t xml:space="preserve"> have been made</w:t>
      </w:r>
      <w:r w:rsidR="00D70D15">
        <w:t xml:space="preserve"> to </w:t>
      </w:r>
      <w:r w:rsidR="0085085D">
        <w:t xml:space="preserve">the </w:t>
      </w:r>
      <w:r w:rsidR="00D70D15">
        <w:t>existing code and n</w:t>
      </w:r>
      <w:r w:rsidR="00D70D15">
        <w:t xml:space="preserve">o changes to </w:t>
      </w:r>
      <w:r w:rsidR="001977A4">
        <w:t xml:space="preserve">the </w:t>
      </w:r>
      <w:r w:rsidR="00D70D15">
        <w:t>IOC configuration</w:t>
      </w:r>
      <w:r w:rsidR="001977A4">
        <w:t>.</w:t>
      </w:r>
      <w:r w:rsidR="0085085D">
        <w:t xml:space="preserve"> This section will describe the additions to the code.</w:t>
      </w:r>
    </w:p>
    <w:p w14:paraId="409C6E87" w14:textId="77777777" w:rsidR="003A1438" w:rsidRDefault="003A1438" w:rsidP="003A1438">
      <w:r>
        <w:t>For debugging purposes,</w:t>
      </w:r>
    </w:p>
    <w:p w14:paraId="4C491599" w14:textId="77777777" w:rsidR="003A1438" w:rsidRDefault="003A1438" w:rsidP="003A1438">
      <w:r w:rsidRPr="000830DE">
        <w:rPr>
          <w:b/>
          <w:bCs/>
        </w:rPr>
        <w:t>Project Properties</w:t>
      </w:r>
      <w:r>
        <w:t xml:space="preserve"> under</w:t>
      </w:r>
      <w:r w:rsidRPr="000830DE">
        <w:t> </w:t>
      </w:r>
      <w:r w:rsidRPr="000830DE">
        <w:rPr>
          <w:b/>
          <w:bCs/>
        </w:rPr>
        <w:t>C/C++ Build</w:t>
      </w:r>
      <w:r w:rsidRPr="000830DE">
        <w:t> &gt; </w:t>
      </w:r>
      <w:r w:rsidRPr="000830DE">
        <w:rPr>
          <w:b/>
          <w:bCs/>
        </w:rPr>
        <w:t>Settings</w:t>
      </w:r>
      <w:r>
        <w:t xml:space="preserve">: </w:t>
      </w:r>
      <w:r w:rsidRPr="000830DE">
        <w:rPr>
          <w:b/>
          <w:bCs/>
        </w:rPr>
        <w:t>Tool Settings</w:t>
      </w:r>
      <w:r w:rsidRPr="000830DE">
        <w:t>, expand </w:t>
      </w:r>
      <w:r w:rsidRPr="000830DE">
        <w:rPr>
          <w:b/>
          <w:bCs/>
        </w:rPr>
        <w:t>MCU GCC Linker</w:t>
      </w:r>
      <w:r w:rsidRPr="000830DE">
        <w:t> and select </w:t>
      </w:r>
      <w:r w:rsidRPr="000830DE">
        <w:rPr>
          <w:b/>
          <w:bCs/>
        </w:rPr>
        <w:t>Miscellaneous</w:t>
      </w:r>
      <w:r>
        <w:t>: Add “</w:t>
      </w:r>
      <w:r w:rsidRPr="00E63588">
        <w:t>-u _printf_float</w:t>
      </w:r>
      <w:r>
        <w:t>”</w:t>
      </w:r>
    </w:p>
    <w:p w14:paraId="2ACE5F48" w14:textId="77777777" w:rsidR="003A1438" w:rsidRDefault="003A1438" w:rsidP="003A1438">
      <w:r>
        <w:t>This may use significant flash memory, RAM and CPU, which could be problematic for critical real-time operation, so you should strongly consider removing the flag and limiting or eliminating the use of printf before doing critical testing.</w:t>
      </w:r>
    </w:p>
    <w:p w14:paraId="0E68A68C" w14:textId="77777777" w:rsidR="00D70D15" w:rsidRDefault="00D70D15" w:rsidP="00CC654C"/>
    <w:p w14:paraId="71EBAB95" w14:textId="77777777" w:rsidR="00DF7367" w:rsidRDefault="00DF7367" w:rsidP="00CC654C"/>
    <w:p w14:paraId="48FF44FC" w14:textId="77777777" w:rsidR="006F754B" w:rsidRDefault="006F754B" w:rsidP="006F754B">
      <w:pPr>
        <w:pStyle w:val="Heading2"/>
      </w:pPr>
      <w:r>
        <w:t>Constants and typedefs in cubemars_control.h</w:t>
      </w:r>
    </w:p>
    <w:p w14:paraId="20087A99" w14:textId="2B3CCAFE" w:rsidR="0052200A" w:rsidRDefault="00247DC1" w:rsidP="006F754B">
      <w:r>
        <w:t xml:space="preserve">In addition to function prototypes, </w:t>
      </w:r>
      <w:r w:rsidR="00DF7367">
        <w:t>cubemars_control.h</w:t>
      </w:r>
      <w:r w:rsidR="00DF7367">
        <w:t xml:space="preserve"> </w:t>
      </w:r>
      <w:r w:rsidR="00B70E8E">
        <w:t xml:space="preserve">declares four special CAN commands used for </w:t>
      </w:r>
      <w:r w:rsidR="003F53D2">
        <w:t>entering and exiting motor control mode, setting the origin and reading the state (note that the command for reading the state is identical to the command for entering motor control mode).</w:t>
      </w:r>
      <w:r w:rsidR="003A3634">
        <w:t xml:space="preserve"> </w:t>
      </w:r>
      <w:r w:rsidR="0052200A">
        <w:t xml:space="preserve">The function also declares limits for </w:t>
      </w:r>
      <w:r w:rsidR="003A3634">
        <w:t xml:space="preserve">position, velocity, torque and control parameters. The values of the constants are assigned in </w:t>
      </w:r>
      <w:r w:rsidR="003A3634">
        <w:t>cubemars_control.c</w:t>
      </w:r>
      <w:r w:rsidR="003A3634">
        <w:t>.</w:t>
      </w:r>
    </w:p>
    <w:p w14:paraId="116011CB" w14:textId="4A28FFD7" w:rsidR="003A3634" w:rsidRDefault="003A3634" w:rsidP="006F754B">
      <w:r>
        <w:t xml:space="preserve">Additionally, </w:t>
      </w:r>
      <w:r w:rsidR="00EE5134">
        <w:t xml:space="preserve">a typedef for an enumeration (enum) </w:t>
      </w:r>
      <w:r w:rsidR="00BE4BB2">
        <w:t>defining different error codes received from the motor</w:t>
      </w:r>
      <w:r w:rsidR="006B5E00">
        <w:t>, which can be useful for monitoring.</w:t>
      </w:r>
    </w:p>
    <w:p w14:paraId="03CB995A" w14:textId="77777777" w:rsidR="006F754B" w:rsidRDefault="006F754B" w:rsidP="006F754B">
      <w:pPr>
        <w:pStyle w:val="Heading2"/>
      </w:pPr>
      <w:r>
        <w:t>Functions in cubemars_control.c</w:t>
      </w:r>
    </w:p>
    <w:p w14:paraId="23ECFEEB" w14:textId="0B48A020" w:rsidR="00A537A3" w:rsidRPr="00A537A3" w:rsidRDefault="00A537A3" w:rsidP="00A537A3">
      <w:r>
        <w:t xml:space="preserve">In </w:t>
      </w:r>
      <w:r>
        <w:t>cubemars_control.c</w:t>
      </w:r>
      <w:r>
        <w:t xml:space="preserve">, values are assigned to </w:t>
      </w:r>
      <w:r w:rsidR="00B33B78">
        <w:t>the special CAN commands and limits mentioned above. Additionally,</w:t>
      </w:r>
      <w:r w:rsidR="00247228">
        <w:t xml:space="preserve"> it contains</w:t>
      </w:r>
      <w:r w:rsidR="00B33B78">
        <w:t xml:space="preserve"> </w:t>
      </w:r>
      <w:r w:rsidR="004D19CB">
        <w:t xml:space="preserve">functions </w:t>
      </w:r>
      <w:r w:rsidR="00247228">
        <w:t xml:space="preserve">used for </w:t>
      </w:r>
      <w:r w:rsidR="00437E35">
        <w:t xml:space="preserve">communication with sending commands to CubeMars motors and receiving feedback. Most of these functions are </w:t>
      </w:r>
      <w:r w:rsidR="006E433E">
        <w:t>based on examples</w:t>
      </w:r>
      <w:r w:rsidR="00437E35">
        <w:t xml:space="preserve"> from the user manual, many of them with modification</w:t>
      </w:r>
      <w:r w:rsidR="006E433E">
        <w:t>s.</w:t>
      </w:r>
    </w:p>
    <w:p w14:paraId="6E6114E1" w14:textId="588CCCCA" w:rsidR="00010406" w:rsidRDefault="00010406" w:rsidP="001963CA">
      <w:pPr>
        <w:pStyle w:val="Heading3"/>
      </w:pPr>
      <w:proofErr w:type="spellStart"/>
      <w:r w:rsidRPr="00010406">
        <w:t>float_to_uint</w:t>
      </w:r>
      <w:proofErr w:type="spellEnd"/>
      <w:r w:rsidR="00223AC4">
        <w:t xml:space="preserve"> and </w:t>
      </w:r>
      <w:proofErr w:type="spellStart"/>
      <w:r w:rsidRPr="00010406">
        <w:t>uint_to_float</w:t>
      </w:r>
      <w:proofErr w:type="spellEnd"/>
    </w:p>
    <w:p w14:paraId="52CD56CC" w14:textId="68104248" w:rsidR="001963CA" w:rsidRPr="001963CA" w:rsidRDefault="006E433E" w:rsidP="001963CA">
      <w:r>
        <w:t xml:space="preserve">Converts between floats and integers within specified </w:t>
      </w:r>
    </w:p>
    <w:p w14:paraId="1D6AE012" w14:textId="0E9E5E94" w:rsidR="00010406" w:rsidRPr="00010406" w:rsidRDefault="00010406" w:rsidP="001963CA">
      <w:pPr>
        <w:pStyle w:val="Heading3"/>
      </w:pPr>
      <w:proofErr w:type="spellStart"/>
      <w:r w:rsidRPr="00010406">
        <w:lastRenderedPageBreak/>
        <w:t>pack_cmd</w:t>
      </w:r>
      <w:proofErr w:type="spellEnd"/>
    </w:p>
    <w:p w14:paraId="2822CE69" w14:textId="2DEDEFCA" w:rsidR="00010406" w:rsidRPr="00010406" w:rsidRDefault="00010406" w:rsidP="001963CA">
      <w:pPr>
        <w:pStyle w:val="Heading3"/>
      </w:pPr>
      <w:proofErr w:type="spellStart"/>
      <w:r w:rsidRPr="00010406">
        <w:t>cubemars_send_can_cmd</w:t>
      </w:r>
      <w:proofErr w:type="spellEnd"/>
    </w:p>
    <w:p w14:paraId="5A554AA4" w14:textId="68026461" w:rsidR="00010406" w:rsidRPr="00010406" w:rsidRDefault="00010406" w:rsidP="001963CA">
      <w:pPr>
        <w:pStyle w:val="Heading3"/>
      </w:pPr>
      <w:proofErr w:type="spellStart"/>
      <w:r w:rsidRPr="00010406">
        <w:t>cubemars_get_can_msg</w:t>
      </w:r>
      <w:proofErr w:type="spellEnd"/>
    </w:p>
    <w:p w14:paraId="151D4DC6" w14:textId="13A4CFAD" w:rsidR="00010406" w:rsidRPr="00010406" w:rsidRDefault="00010406" w:rsidP="001963CA">
      <w:pPr>
        <w:pStyle w:val="Heading3"/>
      </w:pPr>
      <w:proofErr w:type="spellStart"/>
      <w:r w:rsidRPr="00010406">
        <w:t>unpack_reply</w:t>
      </w:r>
      <w:proofErr w:type="spellEnd"/>
    </w:p>
    <w:p w14:paraId="203D5064" w14:textId="3DB36D7B" w:rsidR="00010406" w:rsidRPr="00010406" w:rsidRDefault="00010406" w:rsidP="001963CA">
      <w:pPr>
        <w:pStyle w:val="Heading3"/>
      </w:pPr>
      <w:r w:rsidRPr="00010406">
        <w:t>cubemars_get_can_cmd4debug</w:t>
      </w:r>
    </w:p>
    <w:p w14:paraId="6B41CD4A" w14:textId="55B2ECEC" w:rsidR="00010406" w:rsidRPr="00010406" w:rsidRDefault="00010406" w:rsidP="001963CA">
      <w:pPr>
        <w:pStyle w:val="Heading3"/>
      </w:pPr>
      <w:r w:rsidRPr="00010406">
        <w:t>unpack_cmd4debug</w:t>
      </w:r>
    </w:p>
    <w:p w14:paraId="4143B016" w14:textId="690054B9" w:rsidR="001963CA" w:rsidRPr="00010406" w:rsidRDefault="001963CA" w:rsidP="001963CA">
      <w:pPr>
        <w:pStyle w:val="Heading3"/>
      </w:pPr>
      <w:proofErr w:type="spellStart"/>
      <w:r w:rsidRPr="00010406">
        <w:t>print_raw_data</w:t>
      </w:r>
      <w:proofErr w:type="spellEnd"/>
      <w:r>
        <w:t xml:space="preserve">, </w:t>
      </w:r>
      <w:proofErr w:type="spellStart"/>
      <w:r w:rsidRPr="00010406">
        <w:t>print_motor_data</w:t>
      </w:r>
      <w:proofErr w:type="spellEnd"/>
      <w:r>
        <w:t>,</w:t>
      </w:r>
      <w:r w:rsidR="00010406" w:rsidRPr="00010406">
        <w:t xml:space="preserve"> </w:t>
      </w:r>
      <w:proofErr w:type="spellStart"/>
      <w:r w:rsidRPr="00010406">
        <w:t>print_motor_error</w:t>
      </w:r>
      <w:proofErr w:type="spellEnd"/>
      <w:r w:rsidRPr="00010406">
        <w:t xml:space="preserve"> </w:t>
      </w:r>
      <w:r>
        <w:t xml:space="preserve">and </w:t>
      </w:r>
      <w:r w:rsidR="00010406" w:rsidRPr="00010406">
        <w:t>print_cmd4debug</w:t>
      </w:r>
    </w:p>
    <w:p w14:paraId="34C6D189" w14:textId="75E7CD45" w:rsidR="006F754B" w:rsidRDefault="001963CA" w:rsidP="006F754B">
      <w:r>
        <w:t>Four functions for printing data</w:t>
      </w:r>
      <w:r w:rsidR="00ED3D31">
        <w:t xml:space="preserve">: </w:t>
      </w:r>
      <w:proofErr w:type="spellStart"/>
      <w:r w:rsidR="00ED3D31" w:rsidRPr="00010406">
        <w:t>print_raw_data</w:t>
      </w:r>
      <w:proofErr w:type="spellEnd"/>
      <w:r w:rsidR="00ED3D31">
        <w:t xml:space="preserve"> prints 8 bytes as 8 integers; </w:t>
      </w:r>
      <w:proofErr w:type="spellStart"/>
      <w:r w:rsidR="00ED3D31" w:rsidRPr="00010406">
        <w:t>print_motor_data</w:t>
      </w:r>
      <w:proofErr w:type="spellEnd"/>
      <w:r w:rsidR="00ED3D31">
        <w:t xml:space="preserve"> prints data received from motor; </w:t>
      </w:r>
      <w:proofErr w:type="spellStart"/>
      <w:r w:rsidR="00ED3D31" w:rsidRPr="00010406">
        <w:t>print_motor_error</w:t>
      </w:r>
      <w:proofErr w:type="spellEnd"/>
      <w:r w:rsidR="00ED3D31">
        <w:t xml:space="preserve"> prints a</w:t>
      </w:r>
      <w:r w:rsidR="00623024">
        <w:t xml:space="preserve"> fault description based on </w:t>
      </w:r>
      <w:r w:rsidR="00ED3D31">
        <w:t xml:space="preserve">the received error code; and </w:t>
      </w:r>
      <w:r w:rsidR="00ED3D31" w:rsidRPr="00010406">
        <w:t>print_cmd4debug</w:t>
      </w:r>
      <w:r w:rsidR="005C3EAB">
        <w:t xml:space="preserve"> prints the command received from another MCU for debugging purposes.</w:t>
      </w:r>
    </w:p>
    <w:p w14:paraId="59B0AB2E" w14:textId="74BAC6F8" w:rsidR="004009AF" w:rsidRDefault="004009AF" w:rsidP="004009AF">
      <w:pPr>
        <w:pStyle w:val="Heading2"/>
      </w:pPr>
      <w:r>
        <w:t>I</w:t>
      </w:r>
      <w:r>
        <w:t>ncludes in main.h</w:t>
      </w:r>
    </w:p>
    <w:p w14:paraId="641E7E30" w14:textId="36E23DFB" w:rsidR="00D70D15" w:rsidRPr="00CC654C" w:rsidRDefault="0085374F" w:rsidP="00CC654C">
      <w:r>
        <w:t>Two lines have been added in “</w:t>
      </w:r>
      <w:r w:rsidR="007978A2" w:rsidRPr="007978A2">
        <w:t>USER CODE BEGIN Includes</w:t>
      </w:r>
      <w:r>
        <w:t>” where</w:t>
      </w:r>
      <w:r w:rsidR="007978A2" w:rsidRPr="007978A2">
        <w:t xml:space="preserve"> </w:t>
      </w:r>
      <w:proofErr w:type="spellStart"/>
      <w:r w:rsidR="007978A2" w:rsidRPr="007978A2">
        <w:t>math.h</w:t>
      </w:r>
      <w:proofErr w:type="spellEnd"/>
      <w:r w:rsidR="007978A2">
        <w:t xml:space="preserve"> and </w:t>
      </w:r>
      <w:proofErr w:type="spellStart"/>
      <w:r w:rsidR="007978A2" w:rsidRPr="007978A2">
        <w:t>stdio.h</w:t>
      </w:r>
      <w:proofErr w:type="spellEnd"/>
      <w:r>
        <w:t xml:space="preserve"> have been included.</w:t>
      </w:r>
    </w:p>
    <w:p w14:paraId="1D8C9635" w14:textId="7A7B6AA7" w:rsidR="00CC654C" w:rsidRDefault="00CC654C" w:rsidP="004009AF">
      <w:pPr>
        <w:pStyle w:val="Heading2"/>
      </w:pPr>
      <w:r>
        <w:t>Structure of main.c</w:t>
      </w:r>
    </w:p>
    <w:p w14:paraId="3B4FCCD6" w14:textId="6BDF7657" w:rsidR="000B1150" w:rsidRDefault="0073468F" w:rsidP="000B1150">
      <w:r w:rsidRPr="0073468F">
        <w:t>CAN_SENDER_ID</w:t>
      </w:r>
      <w:r>
        <w:t xml:space="preserve"> and </w:t>
      </w:r>
      <w:r w:rsidRPr="0073468F">
        <w:t>CAN_LISTEN_ID</w:t>
      </w:r>
    </w:p>
    <w:p w14:paraId="5188F41B" w14:textId="77777777" w:rsidR="000B1150" w:rsidRDefault="000B1150" w:rsidP="000B1150"/>
    <w:p w14:paraId="607DA8FE" w14:textId="401A5CC5" w:rsidR="000916EB" w:rsidRPr="000B1150" w:rsidRDefault="000916EB" w:rsidP="000B1150">
      <w:r>
        <w:t>Main loop</w:t>
      </w:r>
    </w:p>
    <w:p w14:paraId="5D5227BD" w14:textId="269D7A40" w:rsidR="00D3010C" w:rsidRDefault="00D3010C" w:rsidP="000916EB">
      <w:pPr>
        <w:ind w:firstLine="720"/>
      </w:pPr>
      <w:r>
        <w:t>Enabling “Continuous C</w:t>
      </w:r>
      <w:r w:rsidRPr="00C05D96">
        <w:t xml:space="preserve">onversion </w:t>
      </w:r>
      <w:r>
        <w:t>M</w:t>
      </w:r>
      <w:r w:rsidRPr="00C05D96">
        <w:t>ode</w:t>
      </w:r>
      <w:r>
        <w:t xml:space="preserve">” </w:t>
      </w:r>
      <w:r w:rsidR="000916EB">
        <w:t xml:space="preserve">would </w:t>
      </w:r>
      <w:r>
        <w:t xml:space="preserve">remove the need for repeated </w:t>
      </w:r>
      <w:proofErr w:type="spellStart"/>
      <w:r w:rsidRPr="00357C89">
        <w:t>HAL_ADC_Start</w:t>
      </w:r>
      <w:proofErr w:type="spellEnd"/>
      <w:r w:rsidRPr="00357C89">
        <w:t>(&amp;hadc1)</w:t>
      </w:r>
    </w:p>
    <w:p w14:paraId="20C42207" w14:textId="77777777" w:rsidR="000B1150" w:rsidRDefault="000B1150" w:rsidP="00D3010C"/>
    <w:p w14:paraId="541701BF" w14:textId="6BCB30F4" w:rsidR="006F754B" w:rsidRDefault="006F754B" w:rsidP="00D3010C">
      <w:r>
        <w:t>After r</w:t>
      </w:r>
      <w:r w:rsidR="000B1150">
        <w:t>eceiving</w:t>
      </w:r>
      <w:r>
        <w:t xml:space="preserve"> the</w:t>
      </w:r>
      <w:r w:rsidR="000B1150">
        <w:t xml:space="preserve"> message in the </w:t>
      </w:r>
      <w:r w:rsidR="000B1150" w:rsidRPr="000B1150">
        <w:t>HAL_CAN_RxFifo0MsgPendingCallback</w:t>
      </w:r>
      <w:r w:rsidR="000B1150">
        <w:t xml:space="preserve"> function</w:t>
      </w:r>
      <w:r>
        <w:t xml:space="preserve">, the function </w:t>
      </w:r>
      <w:proofErr w:type="spellStart"/>
      <w:r w:rsidRPr="006F754B">
        <w:t>cubemars_get_can_msg</w:t>
      </w:r>
      <w:proofErr w:type="spellEnd"/>
      <w:r>
        <w:t xml:space="preserve"> is called.</w:t>
      </w:r>
    </w:p>
    <w:p w14:paraId="7371975B" w14:textId="77777777" w:rsidR="00E82BB5" w:rsidRDefault="00E82BB5" w:rsidP="00CC654C"/>
    <w:p w14:paraId="1BDC067A" w14:textId="77777777" w:rsidR="005E00BF" w:rsidRDefault="005E00BF">
      <w:pPr>
        <w:rPr>
          <w:rFonts w:asciiTheme="majorHAnsi" w:eastAsiaTheme="majorEastAsia" w:hAnsiTheme="majorHAnsi" w:cstheme="majorBidi"/>
          <w:color w:val="0F4761" w:themeColor="accent1" w:themeShade="BF"/>
          <w:sz w:val="40"/>
          <w:szCs w:val="40"/>
        </w:rPr>
      </w:pPr>
      <w:r>
        <w:br w:type="page"/>
      </w:r>
    </w:p>
    <w:p w14:paraId="493DD61B" w14:textId="780CBDD8" w:rsidR="00820451" w:rsidRDefault="00431234" w:rsidP="00431234">
      <w:pPr>
        <w:pStyle w:val="Heading1"/>
      </w:pPr>
      <w:bookmarkStart w:id="17" w:name="_Toc182939354"/>
      <w:r>
        <w:lastRenderedPageBreak/>
        <w:t>Conclusion</w:t>
      </w:r>
      <w:bookmarkEnd w:id="17"/>
    </w:p>
    <w:p w14:paraId="5A30F321" w14:textId="7182FFBB" w:rsidR="00431234" w:rsidRDefault="00431234" w:rsidP="00431234">
      <w:r>
        <w:t>The motor can be</w:t>
      </w:r>
      <w:r w:rsidR="00322510">
        <w:t xml:space="preserve"> successfully</w:t>
      </w:r>
      <w:r>
        <w:t xml:space="preserve"> controlled using CubeMars software</w:t>
      </w:r>
      <w:r w:rsidR="00937C0C">
        <w:t xml:space="preserve"> when connected to a PC using the R-L</w:t>
      </w:r>
      <w:r w:rsidR="00B571E9">
        <w:t>INK</w:t>
      </w:r>
      <w:r>
        <w:t>.</w:t>
      </w:r>
      <w:r w:rsidR="00866A43">
        <w:t xml:space="preserve"> The c</w:t>
      </w:r>
      <w:r>
        <w:t>ommunication between</w:t>
      </w:r>
      <w:r w:rsidR="00866A43">
        <w:t xml:space="preserve"> the</w:t>
      </w:r>
      <w:r>
        <w:t xml:space="preserve"> microcontrollers</w:t>
      </w:r>
      <w:r w:rsidR="00317ABB">
        <w:t xml:space="preserve"> via the CAN transceivers</w:t>
      </w:r>
      <w:r w:rsidR="00866A43">
        <w:t xml:space="preserve"> also seems to</w:t>
      </w:r>
      <w:r>
        <w:t xml:space="preserve"> work</w:t>
      </w:r>
      <w:r w:rsidR="00866A43">
        <w:t xml:space="preserve"> as expected</w:t>
      </w:r>
      <w:r>
        <w:t>.</w:t>
      </w:r>
      <w:r w:rsidR="00866A43">
        <w:t xml:space="preserve"> However, </w:t>
      </w:r>
      <w:r w:rsidR="000418EE">
        <w:t xml:space="preserve">trying to </w:t>
      </w:r>
      <w:r w:rsidR="00317ABB">
        <w:t xml:space="preserve">send commands to the </w:t>
      </w:r>
      <w:r w:rsidR="006A218C">
        <w:t>motor did not work, which could suggest that the</w:t>
      </w:r>
      <w:r w:rsidR="00F47AF3">
        <w:t xml:space="preserve"> current</w:t>
      </w:r>
      <w:r w:rsidR="006A218C">
        <w:t xml:space="preserve"> </w:t>
      </w:r>
      <w:r w:rsidR="00F03ED0">
        <w:t xml:space="preserve">CAN configuration on microcontrollers </w:t>
      </w:r>
      <w:r w:rsidR="00F47AF3">
        <w:t>could</w:t>
      </w:r>
      <w:r w:rsidR="00F03ED0">
        <w:t xml:space="preserve"> be incompatible with </w:t>
      </w:r>
      <w:r w:rsidR="00F47AF3">
        <w:t xml:space="preserve">the </w:t>
      </w:r>
      <w:r w:rsidR="00F03ED0">
        <w:t>motor.</w:t>
      </w:r>
    </w:p>
    <w:p w14:paraId="10273351" w14:textId="77777777" w:rsidR="002320AF" w:rsidRDefault="002320AF" w:rsidP="00431234"/>
    <w:p w14:paraId="05056BFD" w14:textId="3650BEBC" w:rsidR="00F03ED0" w:rsidRDefault="002320AF" w:rsidP="002320AF">
      <w:pPr>
        <w:pStyle w:val="Heading2"/>
      </w:pPr>
      <w:bookmarkStart w:id="18" w:name="_Toc182939355"/>
      <w:r>
        <w:t>Recommendations for Future Work</w:t>
      </w:r>
      <w:bookmarkEnd w:id="18"/>
    </w:p>
    <w:p w14:paraId="634CF086" w14:textId="2F43A919" w:rsidR="00FF3665" w:rsidRDefault="00F1391B" w:rsidP="00FF3665">
      <w:r>
        <w:t xml:space="preserve">Using the setup in </w:t>
      </w:r>
      <w:r w:rsidRPr="00F1391B">
        <w:rPr>
          <w:i/>
          <w:iCs/>
        </w:rPr>
        <w:fldChar w:fldCharType="begin"/>
      </w:r>
      <w:r w:rsidRPr="00F1391B">
        <w:rPr>
          <w:i/>
          <w:iCs/>
        </w:rPr>
        <w:instrText xml:space="preserve"> REF _Ref183008845 \h </w:instrText>
      </w:r>
      <w:r w:rsidRPr="00F1391B">
        <w:rPr>
          <w:i/>
          <w:iCs/>
        </w:rPr>
      </w:r>
      <w:r>
        <w:rPr>
          <w:i/>
          <w:iCs/>
        </w:rPr>
        <w:instrText xml:space="preserve"> \* MERGEFORMAT </w:instrText>
      </w:r>
      <w:r w:rsidRPr="00F1391B">
        <w:rPr>
          <w:i/>
          <w:iCs/>
        </w:rPr>
        <w:fldChar w:fldCharType="separate"/>
      </w:r>
      <w:r w:rsidRPr="00F1391B">
        <w:rPr>
          <w:i/>
          <w:iCs/>
        </w:rPr>
        <w:t>Hardware Configuration</w:t>
      </w:r>
      <w:r w:rsidRPr="00F1391B">
        <w:rPr>
          <w:i/>
          <w:iCs/>
        </w:rPr>
        <w:fldChar w:fldCharType="end"/>
      </w:r>
      <w:r>
        <w:t xml:space="preserve"> and following the</w:t>
      </w:r>
      <w:r w:rsidR="00FF3665">
        <w:t xml:space="preserve"> </w:t>
      </w:r>
      <w:r w:rsidR="00D6352F">
        <w:t xml:space="preserve">guide in </w:t>
      </w:r>
      <w:r w:rsidR="00D6352F" w:rsidRPr="00F1391B">
        <w:rPr>
          <w:i/>
          <w:iCs/>
        </w:rPr>
        <w:fldChar w:fldCharType="begin"/>
      </w:r>
      <w:r w:rsidR="00D6352F" w:rsidRPr="00F1391B">
        <w:rPr>
          <w:i/>
          <w:iCs/>
        </w:rPr>
        <w:instrText xml:space="preserve"> REF _Ref183008805 \h </w:instrText>
      </w:r>
      <w:r w:rsidR="00D6352F" w:rsidRPr="00F1391B">
        <w:rPr>
          <w:i/>
          <w:iCs/>
        </w:rPr>
      </w:r>
      <w:r>
        <w:rPr>
          <w:i/>
          <w:iCs/>
        </w:rPr>
        <w:instrText xml:space="preserve"> \* MERGEFORMAT </w:instrText>
      </w:r>
      <w:r w:rsidR="00D6352F" w:rsidRPr="00F1391B">
        <w:rPr>
          <w:i/>
          <w:iCs/>
        </w:rPr>
        <w:fldChar w:fldCharType="separate"/>
      </w:r>
      <w:r w:rsidR="00D6352F" w:rsidRPr="00F1391B">
        <w:rPr>
          <w:i/>
          <w:iCs/>
        </w:rPr>
        <w:t>CubeMars Software</w:t>
      </w:r>
      <w:r w:rsidR="00D6352F" w:rsidRPr="00F1391B">
        <w:rPr>
          <w:i/>
          <w:iCs/>
        </w:rPr>
        <w:fldChar w:fldCharType="end"/>
      </w:r>
      <w:r w:rsidR="00D6352F">
        <w:t xml:space="preserve"> </w:t>
      </w:r>
      <w:r>
        <w:t xml:space="preserve">should allow for </w:t>
      </w:r>
      <w:r w:rsidR="00DD70E2">
        <w:t>quickly getting the motor running</w:t>
      </w:r>
      <w:r w:rsidR="00B14920">
        <w:t xml:space="preserve"> using a PC connection</w:t>
      </w:r>
      <w:r w:rsidR="00DD70E2">
        <w:t>.</w:t>
      </w:r>
    </w:p>
    <w:p w14:paraId="02A49D43" w14:textId="41C0E6A6" w:rsidR="002320AF" w:rsidRPr="002320AF" w:rsidRDefault="00DD70E2" w:rsidP="002320AF">
      <w:r>
        <w:t>The code</w:t>
      </w:r>
      <w:r w:rsidR="00236B3C">
        <w:t xml:space="preserve"> described in </w:t>
      </w:r>
      <w:r w:rsidR="00236B3C" w:rsidRPr="00236B3C">
        <w:rPr>
          <w:i/>
          <w:iCs/>
        </w:rPr>
        <w:fldChar w:fldCharType="begin"/>
      </w:r>
      <w:r w:rsidR="00236B3C" w:rsidRPr="00236B3C">
        <w:rPr>
          <w:i/>
          <w:iCs/>
        </w:rPr>
        <w:instrText xml:space="preserve"> REF _Ref183008968 \h </w:instrText>
      </w:r>
      <w:r w:rsidR="00236B3C" w:rsidRPr="00236B3C">
        <w:rPr>
          <w:i/>
          <w:iCs/>
        </w:rPr>
      </w:r>
      <w:r w:rsidR="00236B3C">
        <w:rPr>
          <w:i/>
          <w:iCs/>
        </w:rPr>
        <w:instrText xml:space="preserve"> \* MERGEFORMAT </w:instrText>
      </w:r>
      <w:r w:rsidR="00236B3C" w:rsidRPr="00236B3C">
        <w:rPr>
          <w:i/>
          <w:iCs/>
        </w:rPr>
        <w:fldChar w:fldCharType="separate"/>
      </w:r>
      <w:r w:rsidR="00236B3C" w:rsidRPr="00236B3C">
        <w:rPr>
          <w:i/>
          <w:iCs/>
        </w:rPr>
        <w:t>STM32</w:t>
      </w:r>
      <w:r w:rsidR="00236B3C" w:rsidRPr="00236B3C">
        <w:rPr>
          <w:i/>
          <w:iCs/>
        </w:rPr>
        <w:fldChar w:fldCharType="end"/>
      </w:r>
      <w:r>
        <w:t xml:space="preserve"> provides a foundation for</w:t>
      </w:r>
      <w:r w:rsidR="00006EC3">
        <w:t xml:space="preserve"> further testing and the</w:t>
      </w:r>
      <w:r>
        <w:t xml:space="preserve"> </w:t>
      </w:r>
      <w:r w:rsidR="00006EC3">
        <w:t>development of a</w:t>
      </w:r>
      <w:r w:rsidR="00236B3C">
        <w:t>n interface for controlling CubeMars AK motors using STM32 microcontrollers</w:t>
      </w:r>
      <w:r w:rsidR="00B14920">
        <w:t>, following adjustments to make the CAN communication compatible</w:t>
      </w:r>
      <w:r w:rsidR="00236B3C">
        <w:t>.</w:t>
      </w:r>
    </w:p>
    <w:sectPr w:rsidR="002320AF" w:rsidRPr="002320A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5C9A1" w14:textId="77777777" w:rsidR="004E14DE" w:rsidRDefault="004E14DE" w:rsidP="00C27233">
      <w:pPr>
        <w:spacing w:after="0" w:line="240" w:lineRule="auto"/>
      </w:pPr>
      <w:r>
        <w:separator/>
      </w:r>
    </w:p>
  </w:endnote>
  <w:endnote w:type="continuationSeparator" w:id="0">
    <w:p w14:paraId="13E96982" w14:textId="77777777" w:rsidR="004E14DE" w:rsidRDefault="004E14DE" w:rsidP="00C27233">
      <w:pPr>
        <w:spacing w:after="0" w:line="240" w:lineRule="auto"/>
      </w:pPr>
      <w:r>
        <w:continuationSeparator/>
      </w:r>
    </w:p>
  </w:endnote>
  <w:endnote w:type="continuationNotice" w:id="1">
    <w:p w14:paraId="0BDBEAE1" w14:textId="77777777" w:rsidR="004E14DE" w:rsidRDefault="004E14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FEE02" w14:textId="7B73EF40" w:rsidR="00C27233" w:rsidRPr="007A3717" w:rsidRDefault="00D70CA5" w:rsidP="007A3717">
    <w:pPr>
      <w:pStyle w:val="Footer"/>
    </w:pPr>
    <w:r w:rsidRPr="007A3717">
      <w:fldChar w:fldCharType="begin"/>
    </w:r>
    <w:r w:rsidRPr="007A3717">
      <w:instrText xml:space="preserve"> PAGE  \* Arabic  \* MERGEFORMAT </w:instrText>
    </w:r>
    <w:r w:rsidRPr="007A3717">
      <w:fldChar w:fldCharType="separate"/>
    </w:r>
    <w:r w:rsidRPr="007A3717">
      <w:t>1</w:t>
    </w:r>
    <w:r w:rsidRPr="007A3717">
      <w:fldChar w:fldCharType="end"/>
    </w:r>
    <w:r w:rsidRPr="007A3717">
      <w:t xml:space="preserve"> of </w:t>
    </w:r>
    <w:fldSimple w:instr=" NUMPAGES  \* Arabic  \* MERGEFORMAT ">
      <w:r w:rsidRPr="007A3717">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10FB0" w14:textId="77777777" w:rsidR="004E14DE" w:rsidRDefault="004E14DE" w:rsidP="00C27233">
      <w:pPr>
        <w:spacing w:after="0" w:line="240" w:lineRule="auto"/>
      </w:pPr>
      <w:r>
        <w:separator/>
      </w:r>
    </w:p>
  </w:footnote>
  <w:footnote w:type="continuationSeparator" w:id="0">
    <w:p w14:paraId="18BC1DF4" w14:textId="77777777" w:rsidR="004E14DE" w:rsidRDefault="004E14DE" w:rsidP="00C27233">
      <w:pPr>
        <w:spacing w:after="0" w:line="240" w:lineRule="auto"/>
      </w:pPr>
      <w:r>
        <w:continuationSeparator/>
      </w:r>
    </w:p>
  </w:footnote>
  <w:footnote w:type="continuationNotice" w:id="1">
    <w:p w14:paraId="406678D1" w14:textId="77777777" w:rsidR="004E14DE" w:rsidRDefault="004E14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FAE8D" w14:textId="29DDF4D0" w:rsidR="00C27233" w:rsidRPr="009D32CA" w:rsidRDefault="00C27233" w:rsidP="009D32CA">
    <w:pPr>
      <w:pStyle w:val="Header"/>
    </w:pPr>
    <w:r w:rsidRPr="009D32CA">
      <w:t>43019 DMMS</w:t>
    </w:r>
    <w:r w:rsidRPr="009D32CA">
      <w:tab/>
      <w:t>T21 - P29 - Autonomous Steering Mechanism</w:t>
    </w:r>
    <w:r w:rsidRPr="009D32CA">
      <w:tab/>
    </w:r>
    <w:r w:rsidR="005940AB">
      <w:t>20</w:t>
    </w:r>
    <w:r w:rsidRPr="009D32CA">
      <w:t xml:space="preserve"> Nov 2024</w:t>
    </w:r>
  </w:p>
  <w:p w14:paraId="39E46E15" w14:textId="77777777" w:rsidR="00C27233" w:rsidRPr="009D32CA" w:rsidRDefault="00C27233" w:rsidP="009D3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82F84"/>
    <w:multiLevelType w:val="hybridMultilevel"/>
    <w:tmpl w:val="470AC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66E70"/>
    <w:multiLevelType w:val="hybridMultilevel"/>
    <w:tmpl w:val="63F050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4230A0"/>
    <w:multiLevelType w:val="hybridMultilevel"/>
    <w:tmpl w:val="A4689D1A"/>
    <w:lvl w:ilvl="0" w:tplc="040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1786364">
    <w:abstractNumId w:val="2"/>
  </w:num>
  <w:num w:numId="2" w16cid:durableId="1097168664">
    <w:abstractNumId w:val="0"/>
  </w:num>
  <w:num w:numId="3" w16cid:durableId="306204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4C"/>
    <w:rsid w:val="0000340D"/>
    <w:rsid w:val="00006EC3"/>
    <w:rsid w:val="00010406"/>
    <w:rsid w:val="00011F3C"/>
    <w:rsid w:val="00026205"/>
    <w:rsid w:val="00032443"/>
    <w:rsid w:val="000418EE"/>
    <w:rsid w:val="00044B4E"/>
    <w:rsid w:val="00045B0E"/>
    <w:rsid w:val="00050E0F"/>
    <w:rsid w:val="000811C4"/>
    <w:rsid w:val="000830DE"/>
    <w:rsid w:val="000916EB"/>
    <w:rsid w:val="000A1D2D"/>
    <w:rsid w:val="000A2AF5"/>
    <w:rsid w:val="000A36B9"/>
    <w:rsid w:val="000A3F06"/>
    <w:rsid w:val="000A7876"/>
    <w:rsid w:val="000B1150"/>
    <w:rsid w:val="000B7EB2"/>
    <w:rsid w:val="000C4098"/>
    <w:rsid w:val="000D46D5"/>
    <w:rsid w:val="000D6496"/>
    <w:rsid w:val="000D788F"/>
    <w:rsid w:val="000F3654"/>
    <w:rsid w:val="000F65AE"/>
    <w:rsid w:val="00110C9F"/>
    <w:rsid w:val="00111387"/>
    <w:rsid w:val="001150FD"/>
    <w:rsid w:val="00116E31"/>
    <w:rsid w:val="0012342C"/>
    <w:rsid w:val="00137132"/>
    <w:rsid w:val="0017354B"/>
    <w:rsid w:val="00196186"/>
    <w:rsid w:val="001963CA"/>
    <w:rsid w:val="001977A4"/>
    <w:rsid w:val="001A16CD"/>
    <w:rsid w:val="001A7445"/>
    <w:rsid w:val="001B1A86"/>
    <w:rsid w:val="001C0BF1"/>
    <w:rsid w:val="001C7EC5"/>
    <w:rsid w:val="001D2376"/>
    <w:rsid w:val="001D5436"/>
    <w:rsid w:val="001F6192"/>
    <w:rsid w:val="00203161"/>
    <w:rsid w:val="00211B2B"/>
    <w:rsid w:val="002139E6"/>
    <w:rsid w:val="00223AC4"/>
    <w:rsid w:val="002320AF"/>
    <w:rsid w:val="00233DD9"/>
    <w:rsid w:val="00236B3C"/>
    <w:rsid w:val="0024014A"/>
    <w:rsid w:val="00241A7D"/>
    <w:rsid w:val="00247228"/>
    <w:rsid w:val="00247DC1"/>
    <w:rsid w:val="00257103"/>
    <w:rsid w:val="00261B83"/>
    <w:rsid w:val="00265295"/>
    <w:rsid w:val="0027506B"/>
    <w:rsid w:val="00280B20"/>
    <w:rsid w:val="0028764E"/>
    <w:rsid w:val="002A5D67"/>
    <w:rsid w:val="002C1E9E"/>
    <w:rsid w:val="002C464A"/>
    <w:rsid w:val="002C5781"/>
    <w:rsid w:val="002D7731"/>
    <w:rsid w:val="002E4C7B"/>
    <w:rsid w:val="002E70DE"/>
    <w:rsid w:val="00300C15"/>
    <w:rsid w:val="00313281"/>
    <w:rsid w:val="0031402A"/>
    <w:rsid w:val="00317ABB"/>
    <w:rsid w:val="00322510"/>
    <w:rsid w:val="00331C01"/>
    <w:rsid w:val="0033405C"/>
    <w:rsid w:val="00347510"/>
    <w:rsid w:val="00357C89"/>
    <w:rsid w:val="003645FF"/>
    <w:rsid w:val="00364AFC"/>
    <w:rsid w:val="003906E3"/>
    <w:rsid w:val="00397195"/>
    <w:rsid w:val="003A1438"/>
    <w:rsid w:val="003A3634"/>
    <w:rsid w:val="003B5F19"/>
    <w:rsid w:val="003C2230"/>
    <w:rsid w:val="003C5707"/>
    <w:rsid w:val="003C6A99"/>
    <w:rsid w:val="003E592E"/>
    <w:rsid w:val="003F53D2"/>
    <w:rsid w:val="004009AF"/>
    <w:rsid w:val="004012E8"/>
    <w:rsid w:val="00405EB1"/>
    <w:rsid w:val="00410EC0"/>
    <w:rsid w:val="00431234"/>
    <w:rsid w:val="00435CF4"/>
    <w:rsid w:val="00437E35"/>
    <w:rsid w:val="00450508"/>
    <w:rsid w:val="004C1123"/>
    <w:rsid w:val="004D0ED2"/>
    <w:rsid w:val="004D19CB"/>
    <w:rsid w:val="004E14DE"/>
    <w:rsid w:val="004E163C"/>
    <w:rsid w:val="004E1EAD"/>
    <w:rsid w:val="00512C4F"/>
    <w:rsid w:val="00516552"/>
    <w:rsid w:val="00517165"/>
    <w:rsid w:val="0052200A"/>
    <w:rsid w:val="00525DAE"/>
    <w:rsid w:val="00526C1E"/>
    <w:rsid w:val="00532FE1"/>
    <w:rsid w:val="005468F1"/>
    <w:rsid w:val="00552C2E"/>
    <w:rsid w:val="005633F9"/>
    <w:rsid w:val="00564CEA"/>
    <w:rsid w:val="005766C6"/>
    <w:rsid w:val="00577A3F"/>
    <w:rsid w:val="00581C58"/>
    <w:rsid w:val="005940AB"/>
    <w:rsid w:val="00597A97"/>
    <w:rsid w:val="005A05E8"/>
    <w:rsid w:val="005B547F"/>
    <w:rsid w:val="005C3984"/>
    <w:rsid w:val="005C3EAB"/>
    <w:rsid w:val="005C6CAF"/>
    <w:rsid w:val="005D006B"/>
    <w:rsid w:val="005D03CB"/>
    <w:rsid w:val="005D0D08"/>
    <w:rsid w:val="005D17A5"/>
    <w:rsid w:val="005E00BF"/>
    <w:rsid w:val="005E1C58"/>
    <w:rsid w:val="005F000D"/>
    <w:rsid w:val="005F30EE"/>
    <w:rsid w:val="00621957"/>
    <w:rsid w:val="00623024"/>
    <w:rsid w:val="00636863"/>
    <w:rsid w:val="006533CA"/>
    <w:rsid w:val="00656241"/>
    <w:rsid w:val="00660D42"/>
    <w:rsid w:val="00663525"/>
    <w:rsid w:val="006803CD"/>
    <w:rsid w:val="00691E16"/>
    <w:rsid w:val="00693683"/>
    <w:rsid w:val="00694A14"/>
    <w:rsid w:val="006A218C"/>
    <w:rsid w:val="006B376F"/>
    <w:rsid w:val="006B5E00"/>
    <w:rsid w:val="006B70C8"/>
    <w:rsid w:val="006D3268"/>
    <w:rsid w:val="006D4B35"/>
    <w:rsid w:val="006D67E3"/>
    <w:rsid w:val="006D7134"/>
    <w:rsid w:val="006E1764"/>
    <w:rsid w:val="006E433E"/>
    <w:rsid w:val="006E5F64"/>
    <w:rsid w:val="006E6049"/>
    <w:rsid w:val="006F754B"/>
    <w:rsid w:val="007051B6"/>
    <w:rsid w:val="007133B1"/>
    <w:rsid w:val="0073468F"/>
    <w:rsid w:val="00734780"/>
    <w:rsid w:val="00736110"/>
    <w:rsid w:val="007361A2"/>
    <w:rsid w:val="00736963"/>
    <w:rsid w:val="0076428A"/>
    <w:rsid w:val="00783801"/>
    <w:rsid w:val="007978A2"/>
    <w:rsid w:val="007A3717"/>
    <w:rsid w:val="007A5142"/>
    <w:rsid w:val="007E78B1"/>
    <w:rsid w:val="007F5EDD"/>
    <w:rsid w:val="007F7835"/>
    <w:rsid w:val="00806565"/>
    <w:rsid w:val="008149A7"/>
    <w:rsid w:val="0081702A"/>
    <w:rsid w:val="00820451"/>
    <w:rsid w:val="00832CF9"/>
    <w:rsid w:val="0085085D"/>
    <w:rsid w:val="0085277C"/>
    <w:rsid w:val="0085374F"/>
    <w:rsid w:val="0085398A"/>
    <w:rsid w:val="00863B18"/>
    <w:rsid w:val="00866A43"/>
    <w:rsid w:val="00876E00"/>
    <w:rsid w:val="008D1F84"/>
    <w:rsid w:val="008F0CC0"/>
    <w:rsid w:val="008F5BA7"/>
    <w:rsid w:val="00904D39"/>
    <w:rsid w:val="0090568A"/>
    <w:rsid w:val="0091702D"/>
    <w:rsid w:val="009357A5"/>
    <w:rsid w:val="00937C0C"/>
    <w:rsid w:val="00940063"/>
    <w:rsid w:val="009470ED"/>
    <w:rsid w:val="009544B5"/>
    <w:rsid w:val="0096510E"/>
    <w:rsid w:val="009800AD"/>
    <w:rsid w:val="009A06E0"/>
    <w:rsid w:val="009D32CA"/>
    <w:rsid w:val="009D75A0"/>
    <w:rsid w:val="009E664C"/>
    <w:rsid w:val="00A204A5"/>
    <w:rsid w:val="00A27D49"/>
    <w:rsid w:val="00A33BD5"/>
    <w:rsid w:val="00A33F0A"/>
    <w:rsid w:val="00A37DD1"/>
    <w:rsid w:val="00A537A3"/>
    <w:rsid w:val="00A55562"/>
    <w:rsid w:val="00A7021B"/>
    <w:rsid w:val="00A75CF5"/>
    <w:rsid w:val="00AA4E88"/>
    <w:rsid w:val="00AC2F57"/>
    <w:rsid w:val="00AC7FEC"/>
    <w:rsid w:val="00AD322E"/>
    <w:rsid w:val="00AE09C6"/>
    <w:rsid w:val="00AE4774"/>
    <w:rsid w:val="00AE5C5C"/>
    <w:rsid w:val="00AF3C68"/>
    <w:rsid w:val="00AF65AD"/>
    <w:rsid w:val="00B10618"/>
    <w:rsid w:val="00B109A0"/>
    <w:rsid w:val="00B148CE"/>
    <w:rsid w:val="00B14920"/>
    <w:rsid w:val="00B24489"/>
    <w:rsid w:val="00B25C5C"/>
    <w:rsid w:val="00B33B78"/>
    <w:rsid w:val="00B4430C"/>
    <w:rsid w:val="00B5051F"/>
    <w:rsid w:val="00B547B4"/>
    <w:rsid w:val="00B571E9"/>
    <w:rsid w:val="00B70E8E"/>
    <w:rsid w:val="00B741F9"/>
    <w:rsid w:val="00B76111"/>
    <w:rsid w:val="00B86CD2"/>
    <w:rsid w:val="00B938DF"/>
    <w:rsid w:val="00B9601C"/>
    <w:rsid w:val="00BA2F6A"/>
    <w:rsid w:val="00BA606A"/>
    <w:rsid w:val="00BE3D12"/>
    <w:rsid w:val="00BE4BB2"/>
    <w:rsid w:val="00C00396"/>
    <w:rsid w:val="00C05D96"/>
    <w:rsid w:val="00C061AB"/>
    <w:rsid w:val="00C16334"/>
    <w:rsid w:val="00C27233"/>
    <w:rsid w:val="00C273B3"/>
    <w:rsid w:val="00C31159"/>
    <w:rsid w:val="00C4263F"/>
    <w:rsid w:val="00C64225"/>
    <w:rsid w:val="00C743E8"/>
    <w:rsid w:val="00C86211"/>
    <w:rsid w:val="00C97819"/>
    <w:rsid w:val="00C97B21"/>
    <w:rsid w:val="00CA6F4F"/>
    <w:rsid w:val="00CC2A21"/>
    <w:rsid w:val="00CC5BEC"/>
    <w:rsid w:val="00CC654C"/>
    <w:rsid w:val="00CC6C52"/>
    <w:rsid w:val="00CD0E66"/>
    <w:rsid w:val="00CD5390"/>
    <w:rsid w:val="00CE3FEA"/>
    <w:rsid w:val="00D011F2"/>
    <w:rsid w:val="00D07CD9"/>
    <w:rsid w:val="00D16C1E"/>
    <w:rsid w:val="00D202E8"/>
    <w:rsid w:val="00D233B8"/>
    <w:rsid w:val="00D23F74"/>
    <w:rsid w:val="00D26DB1"/>
    <w:rsid w:val="00D3010C"/>
    <w:rsid w:val="00D306D5"/>
    <w:rsid w:val="00D4122F"/>
    <w:rsid w:val="00D60A15"/>
    <w:rsid w:val="00D6352F"/>
    <w:rsid w:val="00D6596A"/>
    <w:rsid w:val="00D70CA5"/>
    <w:rsid w:val="00D70D15"/>
    <w:rsid w:val="00DA41C1"/>
    <w:rsid w:val="00DA7D93"/>
    <w:rsid w:val="00DD70E2"/>
    <w:rsid w:val="00DF0134"/>
    <w:rsid w:val="00DF7367"/>
    <w:rsid w:val="00E2082A"/>
    <w:rsid w:val="00E27524"/>
    <w:rsid w:val="00E466BF"/>
    <w:rsid w:val="00E62DAE"/>
    <w:rsid w:val="00E63588"/>
    <w:rsid w:val="00E6359C"/>
    <w:rsid w:val="00E63FED"/>
    <w:rsid w:val="00E82BB5"/>
    <w:rsid w:val="00E912A6"/>
    <w:rsid w:val="00E96E5E"/>
    <w:rsid w:val="00EA51D1"/>
    <w:rsid w:val="00EB388F"/>
    <w:rsid w:val="00EB4BD8"/>
    <w:rsid w:val="00EC7443"/>
    <w:rsid w:val="00ED3D31"/>
    <w:rsid w:val="00EE13F6"/>
    <w:rsid w:val="00EE3834"/>
    <w:rsid w:val="00EE3873"/>
    <w:rsid w:val="00EE5134"/>
    <w:rsid w:val="00EE7358"/>
    <w:rsid w:val="00EF1749"/>
    <w:rsid w:val="00F010DE"/>
    <w:rsid w:val="00F03ED0"/>
    <w:rsid w:val="00F1391B"/>
    <w:rsid w:val="00F26188"/>
    <w:rsid w:val="00F30DEF"/>
    <w:rsid w:val="00F40ECC"/>
    <w:rsid w:val="00F471A7"/>
    <w:rsid w:val="00F47AF3"/>
    <w:rsid w:val="00F53120"/>
    <w:rsid w:val="00F53FF1"/>
    <w:rsid w:val="00F60768"/>
    <w:rsid w:val="00F70293"/>
    <w:rsid w:val="00FB0FFB"/>
    <w:rsid w:val="00FB391D"/>
    <w:rsid w:val="00FB51BE"/>
    <w:rsid w:val="00FD528A"/>
    <w:rsid w:val="00FE16E4"/>
    <w:rsid w:val="00FF3665"/>
    <w:rsid w:val="00FF7E5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4:docId w14:val="029ADF9D"/>
  <w15:chartTrackingRefBased/>
  <w15:docId w15:val="{73362B58-0CD7-F24A-AF96-E4F1F2BF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6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6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6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6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54C"/>
    <w:rPr>
      <w:rFonts w:eastAsiaTheme="majorEastAsia" w:cstheme="majorBidi"/>
      <w:color w:val="272727" w:themeColor="text1" w:themeTint="D8"/>
    </w:rPr>
  </w:style>
  <w:style w:type="paragraph" w:styleId="Title">
    <w:name w:val="Title"/>
    <w:basedOn w:val="Normal"/>
    <w:next w:val="Normal"/>
    <w:link w:val="TitleChar"/>
    <w:uiPriority w:val="10"/>
    <w:qFormat/>
    <w:rsid w:val="00CC6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54C"/>
    <w:pPr>
      <w:spacing w:before="160"/>
      <w:jc w:val="center"/>
    </w:pPr>
    <w:rPr>
      <w:i/>
      <w:iCs/>
      <w:color w:val="404040" w:themeColor="text1" w:themeTint="BF"/>
    </w:rPr>
  </w:style>
  <w:style w:type="character" w:customStyle="1" w:styleId="QuoteChar">
    <w:name w:val="Quote Char"/>
    <w:basedOn w:val="DefaultParagraphFont"/>
    <w:link w:val="Quote"/>
    <w:uiPriority w:val="29"/>
    <w:rsid w:val="00CC654C"/>
    <w:rPr>
      <w:i/>
      <w:iCs/>
      <w:color w:val="404040" w:themeColor="text1" w:themeTint="BF"/>
    </w:rPr>
  </w:style>
  <w:style w:type="paragraph" w:styleId="ListParagraph">
    <w:name w:val="List Paragraph"/>
    <w:basedOn w:val="Normal"/>
    <w:uiPriority w:val="34"/>
    <w:qFormat/>
    <w:rsid w:val="00CC654C"/>
    <w:pPr>
      <w:ind w:left="720"/>
      <w:contextualSpacing/>
    </w:pPr>
  </w:style>
  <w:style w:type="character" w:styleId="IntenseEmphasis">
    <w:name w:val="Intense Emphasis"/>
    <w:basedOn w:val="DefaultParagraphFont"/>
    <w:uiPriority w:val="21"/>
    <w:qFormat/>
    <w:rsid w:val="00CC654C"/>
    <w:rPr>
      <w:i/>
      <w:iCs/>
      <w:color w:val="0F4761" w:themeColor="accent1" w:themeShade="BF"/>
    </w:rPr>
  </w:style>
  <w:style w:type="paragraph" w:styleId="IntenseQuote">
    <w:name w:val="Intense Quote"/>
    <w:basedOn w:val="Normal"/>
    <w:next w:val="Normal"/>
    <w:link w:val="IntenseQuoteChar"/>
    <w:uiPriority w:val="30"/>
    <w:qFormat/>
    <w:rsid w:val="00CC6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54C"/>
    <w:rPr>
      <w:i/>
      <w:iCs/>
      <w:color w:val="0F4761" w:themeColor="accent1" w:themeShade="BF"/>
    </w:rPr>
  </w:style>
  <w:style w:type="character" w:styleId="IntenseReference">
    <w:name w:val="Intense Reference"/>
    <w:basedOn w:val="DefaultParagraphFont"/>
    <w:uiPriority w:val="32"/>
    <w:qFormat/>
    <w:rsid w:val="00CC654C"/>
    <w:rPr>
      <w:b/>
      <w:bCs/>
      <w:smallCaps/>
      <w:color w:val="0F4761" w:themeColor="accent1" w:themeShade="BF"/>
      <w:spacing w:val="5"/>
    </w:rPr>
  </w:style>
  <w:style w:type="paragraph" w:styleId="Header">
    <w:name w:val="header"/>
    <w:basedOn w:val="Normal"/>
    <w:link w:val="HeaderChar"/>
    <w:uiPriority w:val="99"/>
    <w:unhideWhenUsed/>
    <w:rsid w:val="009D32CA"/>
    <w:pPr>
      <w:tabs>
        <w:tab w:val="center" w:pos="4513"/>
        <w:tab w:val="right" w:pos="9026"/>
      </w:tabs>
      <w:spacing w:after="0" w:line="240" w:lineRule="auto"/>
    </w:pPr>
    <w:rPr>
      <w:sz w:val="21"/>
      <w:szCs w:val="21"/>
    </w:rPr>
  </w:style>
  <w:style w:type="character" w:customStyle="1" w:styleId="HeaderChar">
    <w:name w:val="Header Char"/>
    <w:basedOn w:val="DefaultParagraphFont"/>
    <w:link w:val="Header"/>
    <w:uiPriority w:val="99"/>
    <w:rsid w:val="009D32CA"/>
    <w:rPr>
      <w:sz w:val="21"/>
      <w:szCs w:val="21"/>
    </w:rPr>
  </w:style>
  <w:style w:type="paragraph" w:styleId="Footer">
    <w:name w:val="footer"/>
    <w:basedOn w:val="Normal"/>
    <w:link w:val="FooterChar"/>
    <w:uiPriority w:val="99"/>
    <w:unhideWhenUsed/>
    <w:rsid w:val="007A3717"/>
    <w:pPr>
      <w:tabs>
        <w:tab w:val="center" w:pos="4513"/>
        <w:tab w:val="right" w:pos="9026"/>
      </w:tabs>
      <w:spacing w:after="0" w:line="240" w:lineRule="auto"/>
      <w:jc w:val="center"/>
    </w:pPr>
    <w:rPr>
      <w:sz w:val="21"/>
      <w:szCs w:val="21"/>
    </w:rPr>
  </w:style>
  <w:style w:type="character" w:customStyle="1" w:styleId="FooterChar">
    <w:name w:val="Footer Char"/>
    <w:basedOn w:val="DefaultParagraphFont"/>
    <w:link w:val="Footer"/>
    <w:uiPriority w:val="99"/>
    <w:rsid w:val="007A3717"/>
    <w:rPr>
      <w:sz w:val="21"/>
      <w:szCs w:val="21"/>
    </w:rPr>
  </w:style>
  <w:style w:type="paragraph" w:styleId="NoSpacing">
    <w:name w:val="No Spacing"/>
    <w:uiPriority w:val="1"/>
    <w:qFormat/>
    <w:rsid w:val="00597A97"/>
    <w:pPr>
      <w:spacing w:after="0" w:line="240" w:lineRule="auto"/>
    </w:pPr>
    <w:rPr>
      <w:rFonts w:ascii="Aptos" w:hAnsi="Aptos" w:cs="Arial Unicode MS"/>
      <w:lang w:val="en-GB" w:bidi="si-LK"/>
    </w:rPr>
  </w:style>
  <w:style w:type="character" w:styleId="Hyperlink">
    <w:name w:val="Hyperlink"/>
    <w:basedOn w:val="DefaultParagraphFont"/>
    <w:uiPriority w:val="99"/>
    <w:unhideWhenUsed/>
    <w:rsid w:val="005A05E8"/>
    <w:rPr>
      <w:color w:val="467886" w:themeColor="hyperlink"/>
      <w:u w:val="single"/>
    </w:rPr>
  </w:style>
  <w:style w:type="character" w:styleId="UnresolvedMention">
    <w:name w:val="Unresolved Mention"/>
    <w:basedOn w:val="DefaultParagraphFont"/>
    <w:uiPriority w:val="99"/>
    <w:semiHidden/>
    <w:unhideWhenUsed/>
    <w:rsid w:val="005A05E8"/>
    <w:rPr>
      <w:color w:val="605E5C"/>
      <w:shd w:val="clear" w:color="auto" w:fill="E1DFDD"/>
    </w:rPr>
  </w:style>
  <w:style w:type="paragraph" w:styleId="TOCHeading">
    <w:name w:val="TOC Heading"/>
    <w:basedOn w:val="Heading1"/>
    <w:next w:val="Normal"/>
    <w:uiPriority w:val="39"/>
    <w:unhideWhenUsed/>
    <w:qFormat/>
    <w:rsid w:val="00110C9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10C9F"/>
    <w:pPr>
      <w:spacing w:before="120" w:after="0"/>
    </w:pPr>
    <w:rPr>
      <w:b/>
      <w:bCs/>
      <w:i/>
      <w:iCs/>
    </w:rPr>
  </w:style>
  <w:style w:type="paragraph" w:styleId="TOC2">
    <w:name w:val="toc 2"/>
    <w:basedOn w:val="Normal"/>
    <w:next w:val="Normal"/>
    <w:autoRedefine/>
    <w:uiPriority w:val="39"/>
    <w:unhideWhenUsed/>
    <w:rsid w:val="00110C9F"/>
    <w:pPr>
      <w:spacing w:before="120" w:after="0"/>
      <w:ind w:left="240"/>
    </w:pPr>
    <w:rPr>
      <w:b/>
      <w:bCs/>
      <w:sz w:val="22"/>
      <w:szCs w:val="22"/>
    </w:rPr>
  </w:style>
  <w:style w:type="paragraph" w:styleId="TOC3">
    <w:name w:val="toc 3"/>
    <w:basedOn w:val="Normal"/>
    <w:next w:val="Normal"/>
    <w:autoRedefine/>
    <w:uiPriority w:val="39"/>
    <w:semiHidden/>
    <w:unhideWhenUsed/>
    <w:rsid w:val="00110C9F"/>
    <w:pPr>
      <w:spacing w:after="0"/>
      <w:ind w:left="480"/>
    </w:pPr>
    <w:rPr>
      <w:sz w:val="20"/>
      <w:szCs w:val="20"/>
    </w:rPr>
  </w:style>
  <w:style w:type="paragraph" w:styleId="TOC4">
    <w:name w:val="toc 4"/>
    <w:basedOn w:val="Normal"/>
    <w:next w:val="Normal"/>
    <w:autoRedefine/>
    <w:uiPriority w:val="39"/>
    <w:semiHidden/>
    <w:unhideWhenUsed/>
    <w:rsid w:val="00110C9F"/>
    <w:pPr>
      <w:spacing w:after="0"/>
      <w:ind w:left="720"/>
    </w:pPr>
    <w:rPr>
      <w:sz w:val="20"/>
      <w:szCs w:val="20"/>
    </w:rPr>
  </w:style>
  <w:style w:type="paragraph" w:styleId="TOC5">
    <w:name w:val="toc 5"/>
    <w:basedOn w:val="Normal"/>
    <w:next w:val="Normal"/>
    <w:autoRedefine/>
    <w:uiPriority w:val="39"/>
    <w:semiHidden/>
    <w:unhideWhenUsed/>
    <w:rsid w:val="00110C9F"/>
    <w:pPr>
      <w:spacing w:after="0"/>
      <w:ind w:left="960"/>
    </w:pPr>
    <w:rPr>
      <w:sz w:val="20"/>
      <w:szCs w:val="20"/>
    </w:rPr>
  </w:style>
  <w:style w:type="paragraph" w:styleId="TOC6">
    <w:name w:val="toc 6"/>
    <w:basedOn w:val="Normal"/>
    <w:next w:val="Normal"/>
    <w:autoRedefine/>
    <w:uiPriority w:val="39"/>
    <w:semiHidden/>
    <w:unhideWhenUsed/>
    <w:rsid w:val="00110C9F"/>
    <w:pPr>
      <w:spacing w:after="0"/>
      <w:ind w:left="1200"/>
    </w:pPr>
    <w:rPr>
      <w:sz w:val="20"/>
      <w:szCs w:val="20"/>
    </w:rPr>
  </w:style>
  <w:style w:type="paragraph" w:styleId="TOC7">
    <w:name w:val="toc 7"/>
    <w:basedOn w:val="Normal"/>
    <w:next w:val="Normal"/>
    <w:autoRedefine/>
    <w:uiPriority w:val="39"/>
    <w:semiHidden/>
    <w:unhideWhenUsed/>
    <w:rsid w:val="00110C9F"/>
    <w:pPr>
      <w:spacing w:after="0"/>
      <w:ind w:left="1440"/>
    </w:pPr>
    <w:rPr>
      <w:sz w:val="20"/>
      <w:szCs w:val="20"/>
    </w:rPr>
  </w:style>
  <w:style w:type="paragraph" w:styleId="TOC8">
    <w:name w:val="toc 8"/>
    <w:basedOn w:val="Normal"/>
    <w:next w:val="Normal"/>
    <w:autoRedefine/>
    <w:uiPriority w:val="39"/>
    <w:semiHidden/>
    <w:unhideWhenUsed/>
    <w:rsid w:val="00110C9F"/>
    <w:pPr>
      <w:spacing w:after="0"/>
      <w:ind w:left="1680"/>
    </w:pPr>
    <w:rPr>
      <w:sz w:val="20"/>
      <w:szCs w:val="20"/>
    </w:rPr>
  </w:style>
  <w:style w:type="paragraph" w:styleId="TOC9">
    <w:name w:val="toc 9"/>
    <w:basedOn w:val="Normal"/>
    <w:next w:val="Normal"/>
    <w:autoRedefine/>
    <w:uiPriority w:val="39"/>
    <w:semiHidden/>
    <w:unhideWhenUsed/>
    <w:rsid w:val="00110C9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51774">
      <w:bodyDiv w:val="1"/>
      <w:marLeft w:val="0"/>
      <w:marRight w:val="0"/>
      <w:marTop w:val="0"/>
      <w:marBottom w:val="0"/>
      <w:divBdr>
        <w:top w:val="none" w:sz="0" w:space="0" w:color="auto"/>
        <w:left w:val="none" w:sz="0" w:space="0" w:color="auto"/>
        <w:bottom w:val="none" w:sz="0" w:space="0" w:color="auto"/>
        <w:right w:val="none" w:sz="0" w:space="0" w:color="auto"/>
      </w:divBdr>
      <w:divsChild>
        <w:div w:id="478573410">
          <w:marLeft w:val="0"/>
          <w:marRight w:val="0"/>
          <w:marTop w:val="0"/>
          <w:marBottom w:val="0"/>
          <w:divBdr>
            <w:top w:val="none" w:sz="0" w:space="0" w:color="auto"/>
            <w:left w:val="none" w:sz="0" w:space="0" w:color="auto"/>
            <w:bottom w:val="none" w:sz="0" w:space="0" w:color="auto"/>
            <w:right w:val="none" w:sz="0" w:space="0" w:color="auto"/>
          </w:divBdr>
          <w:divsChild>
            <w:div w:id="692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753">
      <w:bodyDiv w:val="1"/>
      <w:marLeft w:val="0"/>
      <w:marRight w:val="0"/>
      <w:marTop w:val="0"/>
      <w:marBottom w:val="0"/>
      <w:divBdr>
        <w:top w:val="none" w:sz="0" w:space="0" w:color="auto"/>
        <w:left w:val="none" w:sz="0" w:space="0" w:color="auto"/>
        <w:bottom w:val="none" w:sz="0" w:space="0" w:color="auto"/>
        <w:right w:val="none" w:sz="0" w:space="0" w:color="auto"/>
      </w:divBdr>
      <w:divsChild>
        <w:div w:id="1290864688">
          <w:marLeft w:val="0"/>
          <w:marRight w:val="0"/>
          <w:marTop w:val="0"/>
          <w:marBottom w:val="0"/>
          <w:divBdr>
            <w:top w:val="none" w:sz="0" w:space="0" w:color="auto"/>
            <w:left w:val="none" w:sz="0" w:space="0" w:color="auto"/>
            <w:bottom w:val="none" w:sz="0" w:space="0" w:color="auto"/>
            <w:right w:val="none" w:sz="0" w:space="0" w:color="auto"/>
          </w:divBdr>
          <w:divsChild>
            <w:div w:id="100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802">
      <w:bodyDiv w:val="1"/>
      <w:marLeft w:val="0"/>
      <w:marRight w:val="0"/>
      <w:marTop w:val="0"/>
      <w:marBottom w:val="0"/>
      <w:divBdr>
        <w:top w:val="none" w:sz="0" w:space="0" w:color="auto"/>
        <w:left w:val="none" w:sz="0" w:space="0" w:color="auto"/>
        <w:bottom w:val="none" w:sz="0" w:space="0" w:color="auto"/>
        <w:right w:val="none" w:sz="0" w:space="0" w:color="auto"/>
      </w:divBdr>
      <w:divsChild>
        <w:div w:id="1466040398">
          <w:marLeft w:val="0"/>
          <w:marRight w:val="0"/>
          <w:marTop w:val="0"/>
          <w:marBottom w:val="0"/>
          <w:divBdr>
            <w:top w:val="none" w:sz="0" w:space="0" w:color="auto"/>
            <w:left w:val="none" w:sz="0" w:space="0" w:color="auto"/>
            <w:bottom w:val="none" w:sz="0" w:space="0" w:color="auto"/>
            <w:right w:val="none" w:sz="0" w:space="0" w:color="auto"/>
          </w:divBdr>
          <w:divsChild>
            <w:div w:id="13050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3253">
      <w:bodyDiv w:val="1"/>
      <w:marLeft w:val="0"/>
      <w:marRight w:val="0"/>
      <w:marTop w:val="0"/>
      <w:marBottom w:val="0"/>
      <w:divBdr>
        <w:top w:val="none" w:sz="0" w:space="0" w:color="auto"/>
        <w:left w:val="none" w:sz="0" w:space="0" w:color="auto"/>
        <w:bottom w:val="none" w:sz="0" w:space="0" w:color="auto"/>
        <w:right w:val="none" w:sz="0" w:space="0" w:color="auto"/>
      </w:divBdr>
    </w:div>
    <w:div w:id="1128740467">
      <w:bodyDiv w:val="1"/>
      <w:marLeft w:val="0"/>
      <w:marRight w:val="0"/>
      <w:marTop w:val="0"/>
      <w:marBottom w:val="0"/>
      <w:divBdr>
        <w:top w:val="none" w:sz="0" w:space="0" w:color="auto"/>
        <w:left w:val="none" w:sz="0" w:space="0" w:color="auto"/>
        <w:bottom w:val="none" w:sz="0" w:space="0" w:color="auto"/>
        <w:right w:val="none" w:sz="0" w:space="0" w:color="auto"/>
      </w:divBdr>
      <w:divsChild>
        <w:div w:id="1699310468">
          <w:marLeft w:val="0"/>
          <w:marRight w:val="0"/>
          <w:marTop w:val="0"/>
          <w:marBottom w:val="0"/>
          <w:divBdr>
            <w:top w:val="none" w:sz="0" w:space="0" w:color="auto"/>
            <w:left w:val="none" w:sz="0" w:space="0" w:color="auto"/>
            <w:bottom w:val="none" w:sz="0" w:space="0" w:color="auto"/>
            <w:right w:val="none" w:sz="0" w:space="0" w:color="auto"/>
          </w:divBdr>
          <w:divsChild>
            <w:div w:id="3814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278">
      <w:bodyDiv w:val="1"/>
      <w:marLeft w:val="0"/>
      <w:marRight w:val="0"/>
      <w:marTop w:val="0"/>
      <w:marBottom w:val="0"/>
      <w:divBdr>
        <w:top w:val="none" w:sz="0" w:space="0" w:color="auto"/>
        <w:left w:val="none" w:sz="0" w:space="0" w:color="auto"/>
        <w:bottom w:val="none" w:sz="0" w:space="0" w:color="auto"/>
        <w:right w:val="none" w:sz="0" w:space="0" w:color="auto"/>
      </w:divBdr>
    </w:div>
    <w:div w:id="1770391707">
      <w:bodyDiv w:val="1"/>
      <w:marLeft w:val="0"/>
      <w:marRight w:val="0"/>
      <w:marTop w:val="0"/>
      <w:marBottom w:val="0"/>
      <w:divBdr>
        <w:top w:val="none" w:sz="0" w:space="0" w:color="auto"/>
        <w:left w:val="none" w:sz="0" w:space="0" w:color="auto"/>
        <w:bottom w:val="none" w:sz="0" w:space="0" w:color="auto"/>
        <w:right w:val="none" w:sz="0" w:space="0" w:color="auto"/>
      </w:divBdr>
    </w:div>
    <w:div w:id="2030982203">
      <w:bodyDiv w:val="1"/>
      <w:marLeft w:val="0"/>
      <w:marRight w:val="0"/>
      <w:marTop w:val="0"/>
      <w:marBottom w:val="0"/>
      <w:divBdr>
        <w:top w:val="none" w:sz="0" w:space="0" w:color="auto"/>
        <w:left w:val="none" w:sz="0" w:space="0" w:color="auto"/>
        <w:bottom w:val="none" w:sz="0" w:space="0" w:color="auto"/>
        <w:right w:val="none" w:sz="0" w:space="0" w:color="auto"/>
      </w:divBdr>
    </w:div>
    <w:div w:id="2083020446">
      <w:bodyDiv w:val="1"/>
      <w:marLeft w:val="0"/>
      <w:marRight w:val="0"/>
      <w:marTop w:val="0"/>
      <w:marBottom w:val="0"/>
      <w:divBdr>
        <w:top w:val="none" w:sz="0" w:space="0" w:color="auto"/>
        <w:left w:val="none" w:sz="0" w:space="0" w:color="auto"/>
        <w:bottom w:val="none" w:sz="0" w:space="0" w:color="auto"/>
        <w:right w:val="none" w:sz="0" w:space="0" w:color="auto"/>
      </w:divBdr>
    </w:div>
    <w:div w:id="21030653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ubemars.com/article-262-AK+Series.htm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uav-en.tmotor.com/html/2021/A_0106/640.html"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st.com/en/evaluation-tools/nucleo-l476rg.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ubemars.com/goods-982-AK80-9.html" TargetMode="External"/><Relationship Id="rId5" Type="http://schemas.openxmlformats.org/officeDocument/2006/relationships/numbering" Target="numbering.xml"/><Relationship Id="rId15" Type="http://schemas.openxmlformats.org/officeDocument/2006/relationships/hyperlink" Target="https://www.cubemars.com/article.php?id=26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ubemars.com/images/file/20240611/171808571281516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D9EDA646FF47745A6EE457436789FF5" ma:contentTypeVersion="12" ma:contentTypeDescription="Create a new document." ma:contentTypeScope="" ma:versionID="b5b76eae9aa6904517c9fa58b81db482">
  <xsd:schema xmlns:xsd="http://www.w3.org/2001/XMLSchema" xmlns:xs="http://www.w3.org/2001/XMLSchema" xmlns:p="http://schemas.microsoft.com/office/2006/metadata/properties" xmlns:ns2="fdbf55cf-10f0-49fa-a617-5a903818246b" targetNamespace="http://schemas.microsoft.com/office/2006/metadata/properties" ma:root="true" ma:fieldsID="007becb5391e6d00c76f4a70b2d80428" ns2:_="">
    <xsd:import namespace="fdbf55cf-10f0-49fa-a617-5a90381824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55cf-10f0-49fa-a617-5a9038182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dbf55cf-10f0-49fa-a617-5a9038182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6C4DE7-A136-498E-A534-36F0B07CAED8}">
  <ds:schemaRefs>
    <ds:schemaRef ds:uri="http://schemas.microsoft.com/sharepoint/v3/contenttype/forms"/>
  </ds:schemaRefs>
</ds:datastoreItem>
</file>

<file path=customXml/itemProps2.xml><?xml version="1.0" encoding="utf-8"?>
<ds:datastoreItem xmlns:ds="http://schemas.openxmlformats.org/officeDocument/2006/customXml" ds:itemID="{6F1F3B6E-ACED-C746-B826-A891ABDD9B0F}">
  <ds:schemaRefs>
    <ds:schemaRef ds:uri="http://schemas.openxmlformats.org/officeDocument/2006/bibliography"/>
  </ds:schemaRefs>
</ds:datastoreItem>
</file>

<file path=customXml/itemProps3.xml><?xml version="1.0" encoding="utf-8"?>
<ds:datastoreItem xmlns:ds="http://schemas.openxmlformats.org/officeDocument/2006/customXml" ds:itemID="{A2112CFC-77D5-40BB-BDAE-BD893E1C3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f55cf-10f0-49fa-a617-5a903818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F5636-003B-4D15-BC68-5EF7FAC3723D}">
  <ds:schemaRefs>
    <ds:schemaRef ds:uri="http://schemas.microsoft.com/office/2006/metadata/properties"/>
    <ds:schemaRef ds:uri="http://schemas.microsoft.com/office/infopath/2007/PartnerControls"/>
    <ds:schemaRef ds:uri="fdbf55cf-10f0-49fa-a617-5a903818246b"/>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Kjeldsen</dc:creator>
  <cp:keywords/>
  <dc:description/>
  <cp:lastModifiedBy>Thomas Kjeldsen</cp:lastModifiedBy>
  <cp:revision>239</cp:revision>
  <dcterms:created xsi:type="dcterms:W3CDTF">2024-11-11T09:05:00Z</dcterms:created>
  <dcterms:modified xsi:type="dcterms:W3CDTF">2024-11-20T04:44:00Z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0x010100AD9EDA646FF47745A6EE457436789FF5</vt:lpwstr>
  </property>
  <property fmtid="{D5CDD505-2E9C-101B-9397-08002B2CF9AE}" pid="3" name="MediaServiceImageTags">
    <vt:lpwstr/>
  </property>
</Properties>
</file>