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400" w:after="360" w:line="288" w:lineRule="auto"/>
        <w:jc w:val="center"/>
      </w:pPr>
      <w:r>
        <w:rPr>
          <w:rFonts w:ascii="Calibri" w:hAnsi="Calibri" w:eastAsia="맑은 고딕"/>
          <w:b/>
          <w:color w:val="666666"/>
          <w:sz w:val="30"/>
        </w:rPr>
        <w:t>캡스톤 디자인 논문</w:t>
      </w:r>
    </w:p>
    <w:p>
      <w:pPr>
        <w:spacing w:before="400" w:after="200" w:line="288" w:lineRule="auto"/>
        <w:jc w:val="center"/>
      </w:pPr>
      <w:r>
        <w:rPr>
          <w:rFonts w:ascii="Calibri" w:hAnsi="Calibri" w:eastAsia="맑은 고딕"/>
          <w:b/>
          <w:color w:val="142F4C"/>
          <w:sz w:val="48"/>
        </w:rPr>
        <w:t>DANZZAN 고동시성 티켓팅 시스템</w:t>
        <w:br/>
        <w:t>설계 및 구현</w:t>
      </w:r>
    </w:p>
    <w:p>
      <w:pPr>
        <w:spacing w:before="120" w:after="840" w:line="288" w:lineRule="auto"/>
        <w:jc w:val="center"/>
      </w:pPr>
      <w:r>
        <w:rPr>
          <w:rFonts w:ascii="Calibri" w:hAnsi="Calibri" w:eastAsia="맑은 고딕"/>
          <w:b/>
          <w:color w:val="1F4D78"/>
          <w:sz w:val="26"/>
        </w:rPr>
        <w:t>Redis Lua 기반 대기열과 티켓 발급 정합성 보장</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900"/>
        <w:gridCol w:w="7460"/>
      </w:tblGrid>
      <w:tr>
        <w:tc>
          <w:tcPr>
            <w:tcW w:type="dxa" w:w="1900"/>
            <w:vAlign w:val="center"/>
            <w:shd w:fill="EEF3F8"/>
          </w:tcPr>
          <w:p>
            <w:pPr>
              <w:spacing w:before="0" w:after="0" w:line="276" w:lineRule="auto"/>
              <w:jc w:val="center"/>
            </w:pPr>
            <w:r/>
            <w:r>
              <w:rPr>
                <w:rFonts w:ascii="Calibri" w:hAnsi="Calibri" w:eastAsia="맑은 고딕"/>
                <w:b/>
                <w:color w:val="222222"/>
                <w:sz w:val="21"/>
              </w:rPr>
              <w:t>프로젝트명</w:t>
            </w:r>
          </w:p>
        </w:tc>
        <w:tc>
          <w:tcPr>
            <w:tcW w:type="dxa" w:w="7460"/>
            <w:vAlign w:val="center"/>
          </w:tcPr>
          <w:p>
            <w:pPr>
              <w:spacing w:before="0" w:after="0" w:line="276" w:lineRule="auto"/>
              <w:jc w:val="left"/>
            </w:pPr>
            <w:r/>
            <w:r>
              <w:rPr>
                <w:rFonts w:ascii="Calibri" w:hAnsi="Calibri" w:eastAsia="맑은 고딕"/>
                <w:b w:val="0"/>
                <w:color w:val="222222"/>
                <w:sz w:val="21"/>
              </w:rPr>
              <w:t>DANZZAN - 단국대학교 축제 통합 서비스</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논문 유형</w:t>
            </w:r>
          </w:p>
        </w:tc>
        <w:tc>
          <w:tcPr>
            <w:tcW w:type="dxa" w:w="7460"/>
            <w:vAlign w:val="center"/>
          </w:tcPr>
          <w:p>
            <w:pPr>
              <w:spacing w:before="0" w:after="0" w:line="276" w:lineRule="auto"/>
              <w:jc w:val="left"/>
            </w:pPr>
            <w:r/>
            <w:r>
              <w:rPr>
                <w:rFonts w:ascii="Calibri" w:hAnsi="Calibri" w:eastAsia="맑은 고딕"/>
                <w:b w:val="0"/>
                <w:color w:val="222222"/>
                <w:sz w:val="21"/>
              </w:rPr>
              <w:t>캡스톤 디자인 결과 논문</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소속</w:t>
            </w:r>
          </w:p>
        </w:tc>
        <w:tc>
          <w:tcPr>
            <w:tcW w:type="dxa" w:w="7460"/>
            <w:vAlign w:val="center"/>
          </w:tcPr>
          <w:p>
            <w:pPr>
              <w:spacing w:before="0" w:after="0" w:line="276" w:lineRule="auto"/>
              <w:jc w:val="left"/>
            </w:pPr>
            <w:r/>
            <w:r>
              <w:rPr>
                <w:rFonts w:ascii="Calibri" w:hAnsi="Calibri" w:eastAsia="맑은 고딕"/>
                <w:b w:val="0"/>
                <w:color w:val="222222"/>
                <w:sz w:val="21"/>
              </w:rPr>
              <w:t>[학과/전공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팀명</w:t>
            </w:r>
          </w:p>
        </w:tc>
        <w:tc>
          <w:tcPr>
            <w:tcW w:type="dxa" w:w="7460"/>
            <w:vAlign w:val="center"/>
          </w:tcPr>
          <w:p>
            <w:pPr>
              <w:spacing w:before="0" w:after="0" w:line="276" w:lineRule="auto"/>
              <w:jc w:val="left"/>
            </w:pPr>
            <w:r/>
            <w:r>
              <w:rPr>
                <w:rFonts w:ascii="Calibri" w:hAnsi="Calibri" w:eastAsia="맑은 고딕"/>
                <w:b w:val="0"/>
                <w:color w:val="222222"/>
                <w:sz w:val="21"/>
              </w:rPr>
              <w:t>DANZZAN</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팀원</w:t>
            </w:r>
          </w:p>
        </w:tc>
        <w:tc>
          <w:tcPr>
            <w:tcW w:type="dxa" w:w="7460"/>
            <w:vAlign w:val="center"/>
          </w:tcPr>
          <w:p>
            <w:pPr>
              <w:spacing w:before="0" w:after="0" w:line="276" w:lineRule="auto"/>
              <w:jc w:val="left"/>
            </w:pPr>
            <w:r/>
            <w:r>
              <w:rPr>
                <w:rFonts w:ascii="Calibri" w:hAnsi="Calibri" w:eastAsia="맑은 고딕"/>
                <w:b w:val="0"/>
                <w:color w:val="222222"/>
                <w:sz w:val="21"/>
              </w:rPr>
              <w:t>[팀원 이름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지도교수</w:t>
            </w:r>
          </w:p>
        </w:tc>
        <w:tc>
          <w:tcPr>
            <w:tcW w:type="dxa" w:w="7460"/>
            <w:vAlign w:val="center"/>
          </w:tcPr>
          <w:p>
            <w:pPr>
              <w:spacing w:before="0" w:after="0" w:line="276" w:lineRule="auto"/>
              <w:jc w:val="left"/>
            </w:pPr>
            <w:r/>
            <w:r>
              <w:rPr>
                <w:rFonts w:ascii="Calibri" w:hAnsi="Calibri" w:eastAsia="맑은 고딕"/>
                <w:b w:val="0"/>
                <w:color w:val="222222"/>
                <w:sz w:val="21"/>
              </w:rPr>
              <w:t>[지도교수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제출일</w:t>
            </w:r>
          </w:p>
        </w:tc>
        <w:tc>
          <w:tcPr>
            <w:tcW w:type="dxa" w:w="7460"/>
            <w:vAlign w:val="center"/>
          </w:tcPr>
          <w:p>
            <w:pPr>
              <w:spacing w:before="0" w:after="0" w:line="276" w:lineRule="auto"/>
              <w:jc w:val="left"/>
            </w:pPr>
            <w:r/>
            <w:r>
              <w:rPr>
                <w:rFonts w:ascii="Calibri" w:hAnsi="Calibri" w:eastAsia="맑은 고딕"/>
                <w:b w:val="0"/>
                <w:color w:val="222222"/>
                <w:sz w:val="21"/>
              </w:rPr>
              <w:t>2026년 [월] [일]</w:t>
            </w:r>
          </w:p>
        </w:tc>
      </w:tr>
    </w:tbl>
    <w:p>
      <w:pPr>
        <w:spacing w:before="960" w:after="0" w:line="288" w:lineRule="auto"/>
        <w:jc w:val="center"/>
      </w:pPr>
      <w:r>
        <w:rPr>
          <w:rFonts w:ascii="Calibri" w:hAnsi="Calibri" w:eastAsia="맑은 고딕"/>
          <w:color w:val="666666"/>
          <w:sz w:val="18"/>
        </w:rPr>
        <w:t>※ 학교 지정 양식이 있는 경우 표지 정보와 여백만 해당 양식에 맞춰 조정한다.</w:t>
      </w:r>
    </w:p>
    <w:p>
      <w:pPr>
        <w:sectPr>
          <w:headerReference w:type="default" r:id="rId15"/>
          <w:footerReference w:type="default" r:id="rId16"/>
          <w:pgSz w:w="11906" w:h="16838"/>
          <w:pgMar w:top="1247" w:right="1276" w:bottom="1247" w:left="1276" w:header="709" w:footer="709" w:gutter="0"/>
          <w:cols w:space="720"/>
          <w:docGrid w:linePitch="360"/>
        </w:sectPr>
      </w:pPr>
    </w:p>
    <w:p>
      <w:pPr>
        <w:spacing w:before="320" w:after="320" w:line="288" w:lineRule="auto"/>
        <w:jc w:val="center"/>
      </w:pPr>
      <w:r>
        <w:rPr>
          <w:rFonts w:ascii="Calibri" w:hAnsi="Calibri" w:eastAsia="맑은 고딕"/>
          <w:b/>
          <w:color w:val="2E74B5"/>
          <w:sz w:val="32"/>
        </w:rPr>
        <w:t>국문 초록</w:t>
      </w:r>
    </w:p>
    <w:p>
      <w:pPr>
        <w:spacing w:before="0" w:after="160" w:line="320" w:lineRule="auto"/>
        <w:jc w:val="both"/>
      </w:pPr>
      <w:r>
        <w:rPr>
          <w:rFonts w:ascii="Calibri" w:hAnsi="Calibri" w:eastAsia="맑은 고딕"/>
          <w:sz w:val="21"/>
        </w:rPr>
        <w:t>대학 축제 서비스는 짧은 기간 동안 집중적으로 사용되며, 특히 공연 티켓팅과 같이 수량이 제한된 기능에서는 다수 사용자의 동시 요청을 공정하고 일관되게 처리해야 한다. 단순히 관계형 데이터베이스 트랜잭션에 의존하는 방식은 동시 접속 폭주 상황에서 커넥션 풀 경합, 중복 요청, 초과 발급, 순번 불일치와 같은 문제가 발생할 수 있다. 본 논문은 단국대학교 축제 통합 서비스인 DANZZAN에서 고동시성 티켓팅을 처리하기 위해 Redis Sorted Set 기반 대기열, Redis Lua Script 기반 원자 연산, ACTIVE 슬롯 제어, Kafka 및 Outbox 기반 비동기 발급 파이프라인을 설계하고 구현한 과정을 정리한다.</w:t>
      </w:r>
    </w:p>
    <w:p>
      <w:pPr>
        <w:spacing w:before="0" w:after="160" w:line="320" w:lineRule="auto"/>
        <w:jc w:val="both"/>
      </w:pPr>
      <w:r>
        <w:rPr>
          <w:rFonts w:ascii="Calibri" w:hAnsi="Calibri" w:eastAsia="맑은 고딕"/>
          <w:sz w:val="21"/>
        </w:rPr>
        <w:t>제안 시스템은 사용자를 대기열에 진입시킨 뒤, 서버가 설정한 동시 처리 슬롯만큼 순차적으로 ACTIVE 상태로 승격하고, 예매 확정 시 Redis Lua Script로 활성 상태 검증, 중복 발급 방지, 재고 차감을 하나의 원자 연산으로 처리한다. 이후 동기 저장 또는 비동기 발급 파이프라인을 통해 MySQL에 최종 티켓을 저장한다. 부하 테스트에서는 8,000명의 티켓팅 사용자, 1,000명의 배경 트래픽 사용자, 100명의 로그인 사용자를 포함한 총 9,100명 동시 접속 시나리오를 구성하였다. 실험 결과, 재고 2,000장이 정확히 소진되었고 중복 발급 0건, 티켓 순번 1~2,000 연속성, Redis 재고 0, 서버 TCP overflow/drop 0건을 확인하였다. 이를 통해 DANZZAN 티켓팅 구조가 대학 축제와 같은 단기 고집중 트래픽 환경에서 정합성과 운영 가능성을 확보할 수 있음을 보인다.</w:t>
      </w:r>
    </w:p>
    <w:p>
      <w:pPr>
        <w:spacing w:before="80" w:after="0" w:line="288" w:lineRule="auto"/>
      </w:pPr>
      <w:r>
        <w:rPr>
          <w:rFonts w:ascii="Calibri" w:hAnsi="Calibri" w:eastAsia="맑은 고딕"/>
          <w:b/>
          <w:sz w:val="21"/>
        </w:rPr>
        <w:t xml:space="preserve">주요어: </w:t>
      </w:r>
      <w:r>
        <w:rPr>
          <w:rFonts w:ascii="Calibri" w:hAnsi="Calibri" w:eastAsia="맑은 고딕"/>
          <w:sz w:val="21"/>
        </w:rPr>
        <w:t>고동시성 티켓팅, Redis, Lua Script, 대기열, 원자성, Kafka, Outbox, 부하 테스트</w:t>
      </w:r>
    </w:p>
    <w:p>
      <w:pPr>
        <w:sectPr>
          <w:headerReference w:type="default" r:id="rId17"/>
          <w:footerReference w:type="default" r:id="rId18"/>
          <w:pgSz w:w="11906" w:h="16838"/>
          <w:pgMar w:top="1247" w:right="1276" w:bottom="1247" w:left="1276" w:header="709" w:footer="709" w:gutter="0"/>
          <w:cols w:space="720"/>
          <w:docGrid w:linePitch="360"/>
        </w:sectPr>
      </w:pPr>
    </w:p>
    <w:p>
      <w:pPr>
        <w:spacing w:before="320" w:after="360" w:line="288" w:lineRule="auto"/>
        <w:jc w:val="center"/>
      </w:pPr>
      <w:r>
        <w:rPr>
          <w:rFonts w:ascii="Calibri" w:hAnsi="Calibri" w:eastAsia="맑은 고딕"/>
          <w:b/>
          <w:color w:val="2E74B5"/>
          <w:sz w:val="32"/>
        </w:rPr>
        <w:t>목차</w:t>
      </w:r>
    </w:p>
    <w:p>
      <w:pPr>
        <w:spacing w:before="0" w:after="160" w:line="300" w:lineRule="auto"/>
      </w:pPr>
      <w:r>
        <w:fldChar w:fldCharType="begin"/>
        <w:instrText xml:space="preserve">TOC \o "1-3" \h \z \u</w:instrText>
        <w:fldChar w:fldCharType="separate"/>
        <w:r>
          <w:t>목차는 Word에서 문서를 열 때 자동 갱신됩니다.</w:t>
        </w:r>
        <w:fldChar w:fldCharType="end"/>
      </w:r>
    </w:p>
    <w:p>
      <w:pPr>
        <w:sectPr>
          <w:headerReference w:type="default" r:id="rId19"/>
          <w:footerReference w:type="default" r:id="rId20"/>
          <w:pgSz w:w="11906" w:h="16838"/>
          <w:pgMar w:top="1247" w:right="1276" w:bottom="1247" w:left="1276" w:header="709" w:footer="709" w:gutter="0"/>
          <w:cols w:space="720"/>
          <w:docGrid w:linePitch="360"/>
        </w:sectPr>
      </w:pPr>
    </w:p>
    <w:p>
      <w:pPr>
        <w:pStyle w:val="Heading1"/>
      </w:pPr>
      <w:r>
        <w:rPr>
          <w:rFonts w:ascii="Calibri" w:hAnsi="Calibri" w:eastAsia="맑은 고딕"/>
          <w:sz w:val="32"/>
        </w:rPr>
        <w:t>1. 서론</w:t>
      </w:r>
    </w:p>
    <w:p>
      <w:pPr>
        <w:pStyle w:val="Heading2"/>
      </w:pPr>
      <w:r>
        <w:rPr>
          <w:rFonts w:ascii="Calibri" w:hAnsi="Calibri" w:eastAsia="맑은 고딕"/>
          <w:sz w:val="26"/>
        </w:rPr>
        <w:t>1.1 연구 배경</w:t>
      </w:r>
    </w:p>
    <w:p>
      <w:pPr>
        <w:spacing w:before="0" w:after="160" w:line="320" w:lineRule="auto"/>
        <w:jc w:val="both"/>
      </w:pPr>
      <w:r>
        <w:rPr>
          <w:rFonts w:ascii="Calibri" w:hAnsi="Calibri" w:eastAsia="맑은 고딕"/>
          <w:sz w:val="21"/>
        </w:rPr>
        <w:t>대학 축제 서비스는 행사 안내, 공연 시간표, 부스 정보, 공지사항, 티켓팅, 관리자 운영 기능을 하나의 모바일 중심 서비스로 제공해야 한다. 이 중 티켓팅은 가장 높은 기술적 위험을 가진 기능이다. 티켓은 수량이 제한되어 있으며, 오픈 시점 직후 사용자가 동시에 접근한다. 따라서 시스템은 다음 요구사항을 만족해야 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요구사항</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center"/>
            </w:pPr>
            <w:r/>
            <w:r>
              <w:rPr>
                <w:rFonts w:ascii="Calibri" w:hAnsi="Calibri" w:eastAsia="맑은 고딕"/>
                <w:sz w:val="19"/>
              </w:rPr>
              <w:t>공정성</w:t>
            </w:r>
          </w:p>
        </w:tc>
        <w:tc>
          <w:tcPr>
            <w:tcW w:type="dxa" w:w="6760"/>
            <w:vAlign w:val="center"/>
          </w:tcPr>
          <w:p>
            <w:pPr>
              <w:spacing w:before="0" w:after="0" w:line="276" w:lineRule="auto"/>
              <w:jc w:val="left"/>
            </w:pPr>
            <w:r/>
            <w:r>
              <w:rPr>
                <w:rFonts w:ascii="Calibri" w:hAnsi="Calibri" w:eastAsia="맑은 고딕"/>
                <w:sz w:val="19"/>
              </w:rPr>
              <w:t>먼저 대기열에 들어온 사용자가 먼저 처리되어야 한다.</w:t>
            </w:r>
          </w:p>
        </w:tc>
      </w:tr>
      <w:tr>
        <w:tc>
          <w:tcPr>
            <w:tcW w:type="dxa" w:w="2600"/>
            <w:vAlign w:val="center"/>
          </w:tcPr>
          <w:p>
            <w:pPr>
              <w:spacing w:before="0" w:after="0" w:line="276" w:lineRule="auto"/>
              <w:jc w:val="center"/>
            </w:pPr>
            <w:r/>
            <w:r>
              <w:rPr>
                <w:rFonts w:ascii="Calibri" w:hAnsi="Calibri" w:eastAsia="맑은 고딕"/>
                <w:sz w:val="19"/>
              </w:rPr>
              <w:t>원자성</w:t>
            </w:r>
          </w:p>
        </w:tc>
        <w:tc>
          <w:tcPr>
            <w:tcW w:type="dxa" w:w="6760"/>
            <w:vAlign w:val="center"/>
          </w:tcPr>
          <w:p>
            <w:pPr>
              <w:spacing w:before="0" w:after="0" w:line="276" w:lineRule="auto"/>
              <w:jc w:val="left"/>
            </w:pPr>
            <w:r/>
            <w:r>
              <w:rPr>
                <w:rFonts w:ascii="Calibri" w:hAnsi="Calibri" w:eastAsia="맑은 고딕"/>
                <w:sz w:val="19"/>
              </w:rPr>
              <w:t>재고 차감과 중복 발급 방지가 경쟁 조건 없이 수행되어야 한다.</w:t>
            </w:r>
          </w:p>
        </w:tc>
      </w:tr>
      <w:tr>
        <w:tc>
          <w:tcPr>
            <w:tcW w:type="dxa" w:w="2600"/>
            <w:vAlign w:val="center"/>
          </w:tcPr>
          <w:p>
            <w:pPr>
              <w:spacing w:before="0" w:after="0" w:line="276" w:lineRule="auto"/>
              <w:jc w:val="center"/>
            </w:pPr>
            <w:r/>
            <w:r>
              <w:rPr>
                <w:rFonts w:ascii="Calibri" w:hAnsi="Calibri" w:eastAsia="맑은 고딕"/>
                <w:sz w:val="19"/>
              </w:rPr>
              <w:t>정합성</w:t>
            </w:r>
          </w:p>
        </w:tc>
        <w:tc>
          <w:tcPr>
            <w:tcW w:type="dxa" w:w="6760"/>
            <w:vAlign w:val="center"/>
          </w:tcPr>
          <w:p>
            <w:pPr>
              <w:spacing w:before="0" w:after="0" w:line="276" w:lineRule="auto"/>
              <w:jc w:val="left"/>
            </w:pPr>
            <w:r/>
            <w:r>
              <w:rPr>
                <w:rFonts w:ascii="Calibri" w:hAnsi="Calibri" w:eastAsia="맑은 고딕"/>
                <w:sz w:val="19"/>
              </w:rPr>
              <w:t>DB 최종 발급 수량, Redis 재고, 사용자별 티켓 보유 상태가 서로 모순되지 않아야 한다.</w:t>
            </w:r>
          </w:p>
        </w:tc>
      </w:tr>
      <w:tr>
        <w:tc>
          <w:tcPr>
            <w:tcW w:type="dxa" w:w="2600"/>
            <w:vAlign w:val="center"/>
          </w:tcPr>
          <w:p>
            <w:pPr>
              <w:spacing w:before="0" w:after="0" w:line="276" w:lineRule="auto"/>
              <w:jc w:val="center"/>
            </w:pPr>
            <w:r/>
            <w:r>
              <w:rPr>
                <w:rFonts w:ascii="Calibri" w:hAnsi="Calibri" w:eastAsia="맑은 고딕"/>
                <w:sz w:val="19"/>
              </w:rPr>
              <w:t>가용성</w:t>
            </w:r>
          </w:p>
        </w:tc>
        <w:tc>
          <w:tcPr>
            <w:tcW w:type="dxa" w:w="6760"/>
            <w:vAlign w:val="center"/>
          </w:tcPr>
          <w:p>
            <w:pPr>
              <w:spacing w:before="0" w:after="0" w:line="276" w:lineRule="auto"/>
              <w:jc w:val="left"/>
            </w:pPr>
            <w:r/>
            <w:r>
              <w:rPr>
                <w:rFonts w:ascii="Calibri" w:hAnsi="Calibri" w:eastAsia="맑은 고딕"/>
                <w:sz w:val="19"/>
              </w:rPr>
              <w:t>티켓팅 중에도 홈, 공지, 이벤트 목록 같은 배경 트래픽을 처리할 수 있어야 한다.</w:t>
            </w:r>
          </w:p>
        </w:tc>
      </w:tr>
      <w:tr>
        <w:tc>
          <w:tcPr>
            <w:tcW w:type="dxa" w:w="2600"/>
            <w:vAlign w:val="center"/>
          </w:tcPr>
          <w:p>
            <w:pPr>
              <w:spacing w:before="0" w:after="0" w:line="276" w:lineRule="auto"/>
              <w:jc w:val="center"/>
            </w:pPr>
            <w:r/>
            <w:r>
              <w:rPr>
                <w:rFonts w:ascii="Calibri" w:hAnsi="Calibri" w:eastAsia="맑은 고딕"/>
                <w:sz w:val="19"/>
              </w:rPr>
              <w:t>운영성</w:t>
            </w:r>
          </w:p>
        </w:tc>
        <w:tc>
          <w:tcPr>
            <w:tcW w:type="dxa" w:w="6760"/>
            <w:vAlign w:val="center"/>
          </w:tcPr>
          <w:p>
            <w:pPr>
              <w:spacing w:before="0" w:after="0" w:line="276" w:lineRule="auto"/>
              <w:jc w:val="left"/>
            </w:pPr>
            <w:r/>
            <w:r>
              <w:rPr>
                <w:rFonts w:ascii="Calibri" w:hAnsi="Calibri" w:eastAsia="맑은 고딕"/>
                <w:sz w:val="19"/>
              </w:rPr>
              <w:t>관리자와 운영자가 티켓 발급 상태, 팔찌 지급 상태, 장애 상황을 추적할 수 있어야 한다.</w:t>
            </w:r>
          </w:p>
        </w:tc>
      </w:tr>
    </w:tbl>
    <w:p>
      <w:pPr>
        <w:spacing w:before="40" w:after="160" w:line="240" w:lineRule="auto"/>
      </w:pPr>
    </w:p>
    <w:p>
      <w:pPr>
        <w:spacing w:before="0" w:after="160" w:line="320" w:lineRule="auto"/>
        <w:jc w:val="both"/>
      </w:pPr>
      <w:r>
        <w:rPr>
          <w:rFonts w:ascii="Calibri" w:hAnsi="Calibri" w:eastAsia="맑은 고딕"/>
          <w:sz w:val="21"/>
        </w:rPr>
        <w:t>기존의 단순한 구현에서는 사용자가 예매 버튼을 누를 때마다 DB를 조회하고 티켓 row를 삽입하는 방식이 사용될 수 있다. 그러나 동시 요청이 수천 건 이상 몰리는 경우 DB 커넥션 풀이 포화되고, 락 경합이 증가하며, 중복 요청에 대한 처리가 복잡해진다. 또한 사용자가 새로고침하거나 같은 요청을 반복 호출할 때 동일 사용자의 상태를 안정적으로 수렴시키는 문제가 발생한다.</w:t>
      </w:r>
    </w:p>
    <w:p>
      <w:pPr>
        <w:pStyle w:val="Heading2"/>
      </w:pPr>
      <w:r>
        <w:rPr>
          <w:rFonts w:ascii="Calibri" w:hAnsi="Calibri" w:eastAsia="맑은 고딕"/>
          <w:sz w:val="26"/>
        </w:rPr>
        <w:t>1.2 연구 목표</w:t>
      </w:r>
    </w:p>
    <w:p>
      <w:pPr>
        <w:spacing w:before="0" w:after="160" w:line="320" w:lineRule="auto"/>
        <w:jc w:val="both"/>
      </w:pPr>
      <w:r>
        <w:rPr>
          <w:rFonts w:ascii="Calibri" w:hAnsi="Calibri" w:eastAsia="맑은 고딕"/>
          <w:sz w:val="21"/>
        </w:rPr>
        <w:t>본 연구의 목표는 DANZZAN 서비스에서 대학 축제 티켓팅 요구사항을 만족하는 고동시성 티켓팅 시스템을 설계하고, 구현 결과를 부하 테스트로 검증하는 것이다. 구체적인 목표는 다음과 같다.</w:t>
      </w:r>
    </w:p>
    <w:p>
      <w:pPr>
        <w:pStyle w:val="ListNumber"/>
        <w:jc w:val="left"/>
      </w:pPr>
      <w:r>
        <w:rPr>
          <w:rFonts w:ascii="Calibri" w:hAnsi="Calibri" w:eastAsia="맑은 고딕"/>
          <w:sz w:val="21"/>
        </w:rPr>
        <w:t>Redis 기반 대기열로 순간 유입 요청을 흡수한다.</w:t>
      </w:r>
    </w:p>
    <w:p>
      <w:pPr>
        <w:pStyle w:val="ListNumber"/>
        <w:jc w:val="left"/>
      </w:pPr>
      <w:r>
        <w:rPr>
          <w:rFonts w:ascii="Calibri" w:hAnsi="Calibri" w:eastAsia="맑은 고딕"/>
          <w:sz w:val="21"/>
        </w:rPr>
        <w:t>Lua Script를 사용하여 대기열 진입, ACTIVE 승격, 재고 차감, 중복 발급 방지를 원자적으로 처리한다.</w:t>
      </w:r>
    </w:p>
    <w:p>
      <w:pPr>
        <w:pStyle w:val="ListNumber"/>
        <w:jc w:val="left"/>
      </w:pPr>
      <w:r>
        <w:rPr>
          <w:rFonts w:ascii="Calibri" w:hAnsi="Calibri" w:eastAsia="맑은 고딕"/>
          <w:sz w:val="21"/>
        </w:rPr>
        <w:t>ACTIVE 슬롯을 통해 동시에 예매 확정 단계에 들어갈 수 있는 사용자를 제한한다.</w:t>
      </w:r>
    </w:p>
    <w:p>
      <w:pPr>
        <w:pStyle w:val="ListNumber"/>
        <w:jc w:val="left"/>
      </w:pPr>
      <w:r>
        <w:rPr>
          <w:rFonts w:ascii="Calibri" w:hAnsi="Calibri" w:eastAsia="맑은 고딕"/>
          <w:sz w:val="21"/>
        </w:rPr>
        <w:t>MySQL 최종 저장 시 유니크 제약과 Outbox/Kafka 기반 비동기 파이프라인으로 장애 상황에 대응한다.</w:t>
      </w:r>
    </w:p>
    <w:p>
      <w:pPr>
        <w:pStyle w:val="ListNumber"/>
        <w:jc w:val="left"/>
      </w:pPr>
      <w:r>
        <w:rPr>
          <w:rFonts w:ascii="Calibri" w:hAnsi="Calibri" w:eastAsia="맑은 고딕"/>
          <w:sz w:val="21"/>
        </w:rPr>
        <w:t>k6 부하 테스트와 서버 모니터링을 통해 발급 수량, 중복 발급, 순번 연속성, TCP overflow/drop 여부를 검증한다.</w:t>
      </w:r>
    </w:p>
    <w:p>
      <w:pPr>
        <w:pStyle w:val="Heading2"/>
      </w:pPr>
      <w:r>
        <w:rPr>
          <w:rFonts w:ascii="Calibri" w:hAnsi="Calibri" w:eastAsia="맑은 고딕"/>
          <w:sz w:val="26"/>
        </w:rPr>
        <w:t>1.3 논문의 구성</w:t>
      </w:r>
    </w:p>
    <w:p>
      <w:pPr>
        <w:spacing w:before="0" w:after="160" w:line="320" w:lineRule="auto"/>
        <w:jc w:val="both"/>
      </w:pPr>
      <w:r>
        <w:rPr>
          <w:rFonts w:ascii="Calibri" w:hAnsi="Calibri" w:eastAsia="맑은 고딕"/>
          <w:sz w:val="21"/>
        </w:rPr>
        <w:t>2장에서는 시스템 구현에 사용한 주요 기술과 고동시성 티켓팅에서 발생하는 문제를 설명한다. 3장에서는 DANZZAN의 전체 시스템 설계와 티켓팅 상태 모델을 제시한다. 4장에서는 Redis Lua Script, 스케줄러, Kafka/Outbox, 장애 보상 구조를 중심으로 구현을 설명한다. 5장에서는 부하 테스트 환경, 시나리오, 성능 결과, 정합성 검증 결과를 정리한다. 6장에서는 결론과 한계, 향후 개선 방향을 제시한다.</w:t>
      </w:r>
    </w:p>
    <w:p>
      <w:pPr>
        <w:pStyle w:val="Heading1"/>
      </w:pPr>
      <w:r>
        <w:rPr>
          <w:rFonts w:ascii="Calibri" w:hAnsi="Calibri" w:eastAsia="맑은 고딕"/>
          <w:sz w:val="32"/>
        </w:rPr>
        <w:t>2. 관련 기술 및 배경</w:t>
      </w:r>
    </w:p>
    <w:p>
      <w:pPr>
        <w:pStyle w:val="Heading2"/>
      </w:pPr>
      <w:r>
        <w:rPr>
          <w:rFonts w:ascii="Calibri" w:hAnsi="Calibri" w:eastAsia="맑은 고딕"/>
          <w:sz w:val="26"/>
        </w:rPr>
        <w:t>2.1 Redis Sorted Set 기반 대기열</w:t>
      </w:r>
    </w:p>
    <w:p>
      <w:pPr>
        <w:spacing w:before="0" w:after="160" w:line="320" w:lineRule="auto"/>
        <w:jc w:val="both"/>
      </w:pPr>
      <w:r>
        <w:rPr>
          <w:rFonts w:ascii="Calibri" w:hAnsi="Calibri" w:eastAsia="맑은 고딕"/>
          <w:sz w:val="21"/>
        </w:rPr>
        <w:t xml:space="preserve">Redis Sorted Set은 각 원소에 score를 부여하여 정렬된 집합을 유지한다. DANZZAN 티켓팅에서는 사용자 ID를 member로 저장하고, Redis </w:t>
      </w:r>
      <w:r>
        <w:rPr>
          <w:rFonts w:ascii="Consolas" w:hAnsi="Consolas" w:eastAsia="Consolas"/>
          <w:color w:val="333333"/>
          <w:sz w:val="20"/>
        </w:rPr>
        <w:t>INCR</w:t>
      </w:r>
      <w:r>
        <w:rPr>
          <w:rFonts w:ascii="Calibri" w:hAnsi="Calibri" w:eastAsia="맑은 고딕"/>
          <w:sz w:val="21"/>
        </w:rPr>
        <w:t>로 발급한 sequence를 score로 사용한다. 이 방식은 다음 장점을 가진다.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항목</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center"/>
            </w:pPr>
            <w:r/>
            <w:r>
              <w:rPr>
                <w:rFonts w:ascii="Calibri" w:hAnsi="Calibri" w:eastAsia="맑은 고딕"/>
                <w:sz w:val="19"/>
              </w:rPr>
              <w:t>순서 보장</w:t>
            </w:r>
          </w:p>
        </w:tc>
        <w:tc>
          <w:tcPr>
            <w:tcW w:type="dxa" w:w="6760"/>
            <w:vAlign w:val="center"/>
          </w:tcPr>
          <w:p>
            <w:pPr>
              <w:spacing w:before="0" w:after="0" w:line="276" w:lineRule="auto"/>
              <w:jc w:val="left"/>
            </w:pPr>
            <w:r/>
            <w:r>
              <w:rPr>
                <w:rFonts w:ascii="Calibri" w:hAnsi="Calibri" w:eastAsia="맑은 고딕"/>
                <w:sz w:val="19"/>
              </w:rPr>
              <w:t>score가 증가하는 순번이므로 먼저 들어온 사용자를 앞에서 꺼낼 수 있다.</w:t>
            </w:r>
          </w:p>
        </w:tc>
      </w:tr>
      <w:tr>
        <w:tc>
          <w:tcPr>
            <w:tcW w:type="dxa" w:w="2600"/>
            <w:vAlign w:val="center"/>
          </w:tcPr>
          <w:p>
            <w:pPr>
              <w:spacing w:before="0" w:after="0" w:line="276" w:lineRule="auto"/>
              <w:jc w:val="center"/>
            </w:pPr>
            <w:r/>
            <w:r>
              <w:rPr>
                <w:rFonts w:ascii="Calibri" w:hAnsi="Calibri" w:eastAsia="맑은 고딕"/>
                <w:sz w:val="19"/>
              </w:rPr>
              <w:t>빠른 조회</w:t>
            </w:r>
          </w:p>
        </w:tc>
        <w:tc>
          <w:tcPr>
            <w:tcW w:type="dxa" w:w="6760"/>
            <w:vAlign w:val="center"/>
          </w:tcPr>
          <w:p>
            <w:pPr>
              <w:spacing w:before="0" w:after="0" w:line="276" w:lineRule="auto"/>
              <w:jc w:val="left"/>
            </w:pPr>
            <w:r/>
            <w:r>
              <w:rPr>
                <w:rFonts w:ascii="Calibri" w:hAnsi="Calibri" w:eastAsia="맑은 고딕"/>
                <w:sz w:val="19"/>
              </w:rPr>
              <w:t>대기열 길이, 선두 사용자 조회, 특정 사용자 제거가 Redis에서 빠르게 수행된다.</w:t>
            </w:r>
          </w:p>
        </w:tc>
      </w:tr>
      <w:tr>
        <w:tc>
          <w:tcPr>
            <w:tcW w:type="dxa" w:w="2600"/>
            <w:vAlign w:val="center"/>
          </w:tcPr>
          <w:p>
            <w:pPr>
              <w:spacing w:before="0" w:after="0" w:line="276" w:lineRule="auto"/>
              <w:jc w:val="center"/>
            </w:pPr>
            <w:r/>
            <w:r>
              <w:rPr>
                <w:rFonts w:ascii="Calibri" w:hAnsi="Calibri" w:eastAsia="맑은 고딕"/>
                <w:sz w:val="19"/>
              </w:rPr>
              <w:t>DB 부하 완화</w:t>
            </w:r>
          </w:p>
        </w:tc>
        <w:tc>
          <w:tcPr>
            <w:tcW w:type="dxa" w:w="6760"/>
            <w:vAlign w:val="center"/>
          </w:tcPr>
          <w:p>
            <w:pPr>
              <w:spacing w:before="0" w:after="0" w:line="276" w:lineRule="auto"/>
              <w:jc w:val="left"/>
            </w:pPr>
            <w:r/>
            <w:r>
              <w:rPr>
                <w:rFonts w:ascii="Calibri" w:hAnsi="Calibri" w:eastAsia="맑은 고딕"/>
                <w:sz w:val="19"/>
              </w:rPr>
              <w:t>대기열 상태를 DB가 아니라 Redis에서 관리하여 순간 트래픽을 흡수한다.</w:t>
            </w:r>
          </w:p>
        </w:tc>
      </w:tr>
    </w:tbl>
    <w:p>
      <w:pPr>
        <w:spacing w:before="40" w:after="160" w:line="240" w:lineRule="auto"/>
      </w:pPr>
    </w:p>
    <w:p>
      <w:pPr>
        <w:spacing w:before="0" w:after="160" w:line="320" w:lineRule="auto"/>
        <w:jc w:val="both"/>
      </w:pPr>
      <w:r>
        <w:rPr>
          <w:rFonts w:ascii="Calibri" w:hAnsi="Calibri" w:eastAsia="맑은 고딕"/>
          <w:sz w:val="21"/>
        </w:rPr>
        <w:t xml:space="preserve">DANZZAN의 대기열 Redis key는 </w:t>
      </w:r>
      <w:r>
        <w:rPr>
          <w:rFonts w:ascii="Consolas" w:hAnsi="Consolas" w:eastAsia="Consolas"/>
          <w:color w:val="333333"/>
          <w:sz w:val="20"/>
        </w:rPr>
        <w:t>ticket:{eventId}:queue</w:t>
      </w:r>
      <w:r>
        <w:rPr>
          <w:rFonts w:ascii="Calibri" w:hAnsi="Calibri" w:eastAsia="맑은 고딕"/>
          <w:sz w:val="21"/>
        </w:rPr>
        <w:t xml:space="preserve">이며, 사용자별 상태는 </w:t>
      </w:r>
      <w:r>
        <w:rPr>
          <w:rFonts w:ascii="Consolas" w:hAnsi="Consolas" w:eastAsia="Consolas"/>
          <w:color w:val="333333"/>
          <w:sz w:val="20"/>
        </w:rPr>
        <w:t>ticket:{eventId}:quser:{userId}</w:t>
      </w:r>
      <w:r>
        <w:rPr>
          <w:rFonts w:ascii="Calibri" w:hAnsi="Calibri" w:eastAsia="맑은 고딕"/>
          <w:sz w:val="21"/>
        </w:rPr>
        <w:t xml:space="preserve"> Hash에 저장된다. 순번 발급에는 </w:t>
      </w:r>
      <w:r>
        <w:rPr>
          <w:rFonts w:ascii="Consolas" w:hAnsi="Consolas" w:eastAsia="Consolas"/>
          <w:color w:val="333333"/>
          <w:sz w:val="20"/>
        </w:rPr>
        <w:t>ticket:{eventId}:seq</w:t>
      </w:r>
      <w:r>
        <w:rPr>
          <w:rFonts w:ascii="Calibri" w:hAnsi="Calibri" w:eastAsia="맑은 고딕"/>
          <w:sz w:val="21"/>
        </w:rPr>
        <w:t>가 사용된다.</w:t>
      </w:r>
    </w:p>
    <w:p>
      <w:pPr>
        <w:pStyle w:val="Heading2"/>
      </w:pPr>
      <w:r>
        <w:rPr>
          <w:rFonts w:ascii="Calibri" w:hAnsi="Calibri" w:eastAsia="맑은 고딕"/>
          <w:sz w:val="26"/>
        </w:rPr>
        <w:t>2.2 Redis Lua Script와 원자성</w:t>
      </w:r>
    </w:p>
    <w:p>
      <w:pPr>
        <w:spacing w:before="0" w:after="160" w:line="320" w:lineRule="auto"/>
        <w:jc w:val="both"/>
      </w:pPr>
      <w:r>
        <w:rPr>
          <w:rFonts w:ascii="Calibri" w:hAnsi="Calibri" w:eastAsia="맑은 고딕"/>
          <w:sz w:val="21"/>
        </w:rPr>
        <w:t>Redis는 단일 스레드 이벤트 루프 기반으로 명령을 순차 처리한다. Lua Script를 사용하면 여러 Redis 명령을 하나의 스크립트로 묶어 중간 상태가 외부에 노출되지 않도록 실행할 수 있다. 티켓팅에서는 다음 연산이 원자적으로 처리되어야 한다.</w:t>
      </w:r>
    </w:p>
    <w:p>
      <w:pPr>
        <w:pStyle w:val="ListBullet"/>
        <w:jc w:val="left"/>
      </w:pPr>
      <w:r>
        <w:rPr>
          <w:rFonts w:ascii="Calibri" w:hAnsi="Calibri" w:eastAsia="맑은 고딕"/>
          <w:sz w:val="21"/>
        </w:rPr>
        <w:t>중복 진입 방지 key 설정</w:t>
      </w:r>
    </w:p>
    <w:p>
      <w:pPr>
        <w:pStyle w:val="ListBullet"/>
        <w:jc w:val="left"/>
      </w:pPr>
      <w:r>
        <w:rPr>
          <w:rFonts w:ascii="Calibri" w:hAnsi="Calibri" w:eastAsia="맑은 고딕"/>
          <w:sz w:val="21"/>
        </w:rPr>
        <w:t>순번 증가</w:t>
      </w:r>
    </w:p>
    <w:p>
      <w:pPr>
        <w:pStyle w:val="ListBullet"/>
        <w:jc w:val="left"/>
      </w:pPr>
      <w:r>
        <w:rPr>
          <w:rFonts w:ascii="Calibri" w:hAnsi="Calibri" w:eastAsia="맑은 고딕"/>
          <w:sz w:val="21"/>
        </w:rPr>
        <w:t>대기열 삽입</w:t>
      </w:r>
    </w:p>
    <w:p>
      <w:pPr>
        <w:pStyle w:val="ListBullet"/>
        <w:jc w:val="left"/>
      </w:pPr>
      <w:r>
        <w:rPr>
          <w:rFonts w:ascii="Calibri" w:hAnsi="Calibri" w:eastAsia="맑은 고딕"/>
          <w:sz w:val="21"/>
        </w:rPr>
        <w:t>ACTIVE 상태 검증</w:t>
      </w:r>
    </w:p>
    <w:p>
      <w:pPr>
        <w:pStyle w:val="ListBullet"/>
        <w:jc w:val="left"/>
      </w:pPr>
      <w:r>
        <w:rPr>
          <w:rFonts w:ascii="Calibri" w:hAnsi="Calibri" w:eastAsia="맑은 고딕"/>
          <w:sz w:val="21"/>
        </w:rPr>
        <w:t>재고 확인</w:t>
      </w:r>
    </w:p>
    <w:p>
      <w:pPr>
        <w:pStyle w:val="ListBullet"/>
        <w:jc w:val="left"/>
      </w:pPr>
      <w:r>
        <w:rPr>
          <w:rFonts w:ascii="Calibri" w:hAnsi="Calibri" w:eastAsia="맑은 고딕"/>
          <w:sz w:val="21"/>
        </w:rPr>
        <w:t>재고 차감</w:t>
      </w:r>
    </w:p>
    <w:p>
      <w:pPr>
        <w:pStyle w:val="ListBullet"/>
        <w:jc w:val="left"/>
      </w:pPr>
      <w:r>
        <w:rPr>
          <w:rFonts w:ascii="Calibri" w:hAnsi="Calibri" w:eastAsia="맑은 고딕"/>
          <w:sz w:val="21"/>
        </w:rPr>
        <w:t>사용자 발급 표시</w:t>
      </w:r>
    </w:p>
    <w:p>
      <w:pPr>
        <w:spacing w:before="0" w:after="160" w:line="320" w:lineRule="auto"/>
        <w:jc w:val="both"/>
      </w:pPr>
      <w:r>
        <w:rPr>
          <w:rFonts w:ascii="Calibri" w:hAnsi="Calibri" w:eastAsia="맑은 고딕"/>
          <w:sz w:val="21"/>
        </w:rPr>
        <w:t xml:space="preserve">이 중 하나라도 분리되어 실행되면 race condition이 발생할 수 있다. 예를 들어 재고 확인과 차감이 별도 명령으로 수행되면, 동시에 들어온 요청들이 같은 재고를 보고 모두 발급되는 문제가 생길 수 있다. DANZZAN은 </w:t>
      </w:r>
      <w:r>
        <w:rPr>
          <w:rFonts w:ascii="Consolas" w:hAnsi="Consolas" w:eastAsia="Consolas"/>
          <w:color w:val="333333"/>
          <w:sz w:val="20"/>
        </w:rPr>
        <w:t>enter_queue.lua</w:t>
      </w:r>
      <w:r>
        <w:rPr>
          <w:rFonts w:ascii="Calibri" w:hAnsi="Calibri" w:eastAsia="맑은 고딕"/>
          <w:sz w:val="21"/>
        </w:rPr>
        <w:t xml:space="preserve">, </w:t>
      </w:r>
      <w:r>
        <w:rPr>
          <w:rFonts w:ascii="Consolas" w:hAnsi="Consolas" w:eastAsia="Consolas"/>
          <w:color w:val="333333"/>
          <w:sz w:val="20"/>
        </w:rPr>
        <w:t>admit_one_waiting_user.lua</w:t>
      </w:r>
      <w:r>
        <w:rPr>
          <w:rFonts w:ascii="Calibri" w:hAnsi="Calibri" w:eastAsia="맑은 고딕"/>
          <w:sz w:val="21"/>
        </w:rPr>
        <w:t xml:space="preserve">, </w:t>
      </w:r>
      <w:r>
        <w:rPr>
          <w:rFonts w:ascii="Consolas" w:hAnsi="Consolas" w:eastAsia="Consolas"/>
          <w:color w:val="333333"/>
          <w:sz w:val="20"/>
        </w:rPr>
        <w:t>claim_v2.lua</w:t>
      </w:r>
      <w:r>
        <w:rPr>
          <w:rFonts w:ascii="Calibri" w:hAnsi="Calibri" w:eastAsia="맑은 고딕"/>
          <w:sz w:val="21"/>
        </w:rPr>
        <w:t xml:space="preserve">, </w:t>
      </w:r>
      <w:r>
        <w:rPr>
          <w:rFonts w:ascii="Consolas" w:hAnsi="Consolas" w:eastAsia="Consolas"/>
          <w:color w:val="333333"/>
          <w:sz w:val="20"/>
        </w:rPr>
        <w:t>claim_rollback.lua</w:t>
      </w:r>
      <w:r>
        <w:rPr>
          <w:rFonts w:ascii="Calibri" w:hAnsi="Calibri" w:eastAsia="맑은 고딕"/>
          <w:sz w:val="21"/>
        </w:rPr>
        <w:t xml:space="preserve"> 등을 사용하여 이러한 위험을 줄였다.</w:t>
      </w:r>
    </w:p>
    <w:p>
      <w:pPr>
        <w:pStyle w:val="Heading2"/>
      </w:pPr>
      <w:r>
        <w:rPr>
          <w:rFonts w:ascii="Calibri" w:hAnsi="Calibri" w:eastAsia="맑은 고딕"/>
          <w:sz w:val="26"/>
        </w:rPr>
        <w:t>2.3 Outbox 패턴과 Kafka 비동기 발급</w:t>
      </w:r>
    </w:p>
    <w:p>
      <w:pPr>
        <w:spacing w:before="0" w:after="160" w:line="320" w:lineRule="auto"/>
        <w:jc w:val="both"/>
      </w:pPr>
      <w:r>
        <w:rPr>
          <w:rFonts w:ascii="Calibri" w:hAnsi="Calibri" w:eastAsia="맑은 고딕"/>
          <w:sz w:val="21"/>
        </w:rPr>
        <w:t xml:space="preserve">예매 확정 요청은 사용자 경험상 빠르게 응답해야 하지만, 최종 DB 저장과 후속 처리에는 지연이나 장애가 발생할 수 있다. DANZZAN은 비동기 발급 모드에서 </w:t>
      </w:r>
      <w:r>
        <w:rPr>
          <w:rFonts w:ascii="Consolas" w:hAnsi="Consolas" w:eastAsia="Consolas"/>
          <w:color w:val="333333"/>
          <w:sz w:val="20"/>
        </w:rPr>
        <w:t>ticket_issue_requests</w:t>
      </w:r>
      <w:r>
        <w:rPr>
          <w:rFonts w:ascii="Calibri" w:hAnsi="Calibri" w:eastAsia="맑은 고딕"/>
          <w:sz w:val="21"/>
        </w:rPr>
        <w:t xml:space="preserve">에 처리 요청을 저장하고, 같은 트랜잭션 안에서 </w:t>
      </w:r>
      <w:r>
        <w:rPr>
          <w:rFonts w:ascii="Consolas" w:hAnsi="Consolas" w:eastAsia="Consolas"/>
          <w:color w:val="333333"/>
          <w:sz w:val="20"/>
        </w:rPr>
        <w:t>outbox_events</w:t>
      </w:r>
      <w:r>
        <w:rPr>
          <w:rFonts w:ascii="Calibri" w:hAnsi="Calibri" w:eastAsia="맑은 고딕"/>
          <w:sz w:val="21"/>
        </w:rPr>
        <w:t xml:space="preserve">를 생성한다. 이후 Outbox Publisher가 Kafka 토픽으로 이벤트를 발행하고, Consumer가 이를 소비하여 </w:t>
      </w:r>
      <w:r>
        <w:rPr>
          <w:rFonts w:ascii="Consolas" w:hAnsi="Consolas" w:eastAsia="Consolas"/>
          <w:color w:val="333333"/>
          <w:sz w:val="20"/>
        </w:rPr>
        <w:t>user_tickets</w:t>
      </w:r>
      <w:r>
        <w:rPr>
          <w:rFonts w:ascii="Calibri" w:hAnsi="Calibri" w:eastAsia="맑은 고딕"/>
          <w:sz w:val="21"/>
        </w:rPr>
        <w:t>를 생성한다.</w:t>
      </w:r>
    </w:p>
    <w:p>
      <w:pPr>
        <w:spacing w:before="0" w:after="160" w:line="320" w:lineRule="auto"/>
        <w:jc w:val="both"/>
      </w:pPr>
      <w:r>
        <w:rPr>
          <w:rFonts w:ascii="Calibri" w:hAnsi="Calibri" w:eastAsia="맑은 고딕"/>
          <w:sz w:val="21"/>
        </w:rPr>
        <w:t>Outbox 패턴의 핵심은 DB 상태 변경과 메시지 발행 요청을 같은 저장소 트랜잭션으로 묶는 것이다. 직접 Kafka에 발행한 뒤 DB 저장에 실패하거나, DB 저장 후 Kafka 발행에 실패하는 불일치를 줄일 수 있다.</w:t>
      </w:r>
    </w:p>
    <w:p>
      <w:pPr>
        <w:pStyle w:val="Heading2"/>
      </w:pPr>
      <w:r>
        <w:rPr>
          <w:rFonts w:ascii="Calibri" w:hAnsi="Calibri" w:eastAsia="맑은 고딕"/>
          <w:sz w:val="26"/>
        </w:rPr>
        <w:t>2.4 모니터링</w:t>
      </w:r>
    </w:p>
    <w:p>
      <w:pPr>
        <w:spacing w:before="0" w:after="160" w:line="320" w:lineRule="auto"/>
        <w:jc w:val="both"/>
      </w:pPr>
      <w:r>
        <w:rPr>
          <w:rFonts w:ascii="Calibri" w:hAnsi="Calibri" w:eastAsia="맑은 고딕"/>
          <w:sz w:val="21"/>
        </w:rPr>
        <w:t>운영 환경에서는 시스템 내부 상태를 실시간으로 확인해야 한다. DANZZAN은 Spring Boot Actuator와 Micrometer Prometheus registry를 사용하여 티켓팅 도메인 메트릭을 노출한다. 대표 메트릭은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메트릭</w:t>
            </w:r>
          </w:p>
        </w:tc>
        <w:tc>
          <w:tcPr>
            <w:tcW w:type="dxa" w:w="6760"/>
            <w:vAlign w:val="center"/>
            <w:shd w:fill="F4F6F9"/>
          </w:tcPr>
          <w:p>
            <w:pPr>
              <w:spacing w:before="0" w:after="0" w:line="276" w:lineRule="auto"/>
              <w:jc w:val="center"/>
            </w:pPr>
            <w:r>
              <w:rPr>
                <w:b/>
              </w:rPr>
            </w:r>
            <w:r>
              <w:rPr>
                <w:rFonts w:ascii="Calibri" w:hAnsi="Calibri" w:eastAsia="맑은 고딕"/>
                <w:b/>
                <w:sz w:val="19"/>
              </w:rPr>
              <w:t>의미</w:t>
            </w:r>
          </w:p>
        </w:tc>
      </w:tr>
      <w:tr>
        <w:tc>
          <w:tcPr>
            <w:tcW w:type="dxa" w:w="2600"/>
            <w:vAlign w:val="center"/>
          </w:tcPr>
          <w:p>
            <w:pPr>
              <w:spacing w:before="0" w:after="0" w:line="276" w:lineRule="auto"/>
              <w:jc w:val="left"/>
            </w:pPr>
            <w:r/>
            <w:r>
              <w:rPr>
                <w:rFonts w:ascii="Consolas" w:hAnsi="Consolas" w:eastAsia="Consolas"/>
                <w:color w:val="333333"/>
                <w:sz w:val="18"/>
              </w:rPr>
              <w:t>ticket_queue_enter_total{result}</w:t>
            </w:r>
          </w:p>
        </w:tc>
        <w:tc>
          <w:tcPr>
            <w:tcW w:type="dxa" w:w="6760"/>
            <w:vAlign w:val="center"/>
          </w:tcPr>
          <w:p>
            <w:pPr>
              <w:spacing w:before="0" w:after="0" w:line="276" w:lineRule="auto"/>
              <w:jc w:val="left"/>
            </w:pPr>
            <w:r/>
            <w:r>
              <w:rPr>
                <w:rFonts w:ascii="Calibri" w:hAnsi="Calibri" w:eastAsia="맑은 고딕"/>
                <w:sz w:val="19"/>
              </w:rPr>
              <w:t>대기열 진입 결과별 카운터</w:t>
            </w:r>
          </w:p>
        </w:tc>
      </w:tr>
      <w:tr>
        <w:tc>
          <w:tcPr>
            <w:tcW w:type="dxa" w:w="2600"/>
            <w:vAlign w:val="center"/>
          </w:tcPr>
          <w:p>
            <w:pPr>
              <w:spacing w:before="0" w:after="0" w:line="276" w:lineRule="auto"/>
              <w:jc w:val="left"/>
            </w:pPr>
            <w:r/>
            <w:r>
              <w:rPr>
                <w:rFonts w:ascii="Consolas" w:hAnsi="Consolas" w:eastAsia="Consolas"/>
                <w:color w:val="333333"/>
                <w:sz w:val="18"/>
              </w:rPr>
              <w:t>ticket_claim_total{result}</w:t>
            </w:r>
          </w:p>
        </w:tc>
        <w:tc>
          <w:tcPr>
            <w:tcW w:type="dxa" w:w="6760"/>
            <w:vAlign w:val="center"/>
          </w:tcPr>
          <w:p>
            <w:pPr>
              <w:spacing w:before="0" w:after="0" w:line="276" w:lineRule="auto"/>
              <w:jc w:val="left"/>
            </w:pPr>
            <w:r/>
            <w:r>
              <w:rPr>
                <w:rFonts w:ascii="Calibri" w:hAnsi="Calibri" w:eastAsia="맑은 고딕"/>
                <w:sz w:val="19"/>
              </w:rPr>
              <w:t>예매 claim 결과별 카운터</w:t>
            </w:r>
          </w:p>
        </w:tc>
      </w:tr>
      <w:tr>
        <w:tc>
          <w:tcPr>
            <w:tcW w:type="dxa" w:w="2600"/>
            <w:vAlign w:val="center"/>
          </w:tcPr>
          <w:p>
            <w:pPr>
              <w:spacing w:before="0" w:after="0" w:line="276" w:lineRule="auto"/>
              <w:jc w:val="left"/>
            </w:pPr>
            <w:r/>
            <w:r>
              <w:rPr>
                <w:rFonts w:ascii="Consolas" w:hAnsi="Consolas" w:eastAsia="Consolas"/>
                <w:color w:val="333333"/>
                <w:sz w:val="18"/>
              </w:rPr>
              <w:t>ticket_queue_depth{event_id}</w:t>
            </w:r>
          </w:p>
        </w:tc>
        <w:tc>
          <w:tcPr>
            <w:tcW w:type="dxa" w:w="6760"/>
            <w:vAlign w:val="center"/>
          </w:tcPr>
          <w:p>
            <w:pPr>
              <w:spacing w:before="0" w:after="0" w:line="276" w:lineRule="auto"/>
              <w:jc w:val="left"/>
            </w:pPr>
            <w:r/>
            <w:r>
              <w:rPr>
                <w:rFonts w:ascii="Calibri" w:hAnsi="Calibri" w:eastAsia="맑은 고딕"/>
                <w:sz w:val="19"/>
              </w:rPr>
              <w:t>이벤트별 실시간 대기열 깊이</w:t>
            </w:r>
          </w:p>
        </w:tc>
      </w:tr>
      <w:tr>
        <w:tc>
          <w:tcPr>
            <w:tcW w:type="dxa" w:w="2600"/>
            <w:vAlign w:val="center"/>
          </w:tcPr>
          <w:p>
            <w:pPr>
              <w:spacing w:before="0" w:after="0" w:line="276" w:lineRule="auto"/>
              <w:jc w:val="left"/>
            </w:pPr>
            <w:r/>
            <w:r>
              <w:rPr>
                <w:rFonts w:ascii="Consolas" w:hAnsi="Consolas" w:eastAsia="Consolas"/>
                <w:color w:val="333333"/>
                <w:sz w:val="18"/>
              </w:rPr>
              <w:t>ticket_stock_remaining{event_id}</w:t>
            </w:r>
          </w:p>
        </w:tc>
        <w:tc>
          <w:tcPr>
            <w:tcW w:type="dxa" w:w="6760"/>
            <w:vAlign w:val="center"/>
          </w:tcPr>
          <w:p>
            <w:pPr>
              <w:spacing w:before="0" w:after="0" w:line="276" w:lineRule="auto"/>
              <w:jc w:val="left"/>
            </w:pPr>
            <w:r/>
            <w:r>
              <w:rPr>
                <w:rFonts w:ascii="Calibri" w:hAnsi="Calibri" w:eastAsia="맑은 고딕"/>
                <w:sz w:val="19"/>
              </w:rPr>
              <w:t>이벤트별 Redis 잔여 재고</w:t>
            </w:r>
          </w:p>
        </w:tc>
      </w:tr>
      <w:tr>
        <w:tc>
          <w:tcPr>
            <w:tcW w:type="dxa" w:w="2600"/>
            <w:vAlign w:val="center"/>
          </w:tcPr>
          <w:p>
            <w:pPr>
              <w:spacing w:before="0" w:after="0" w:line="276" w:lineRule="auto"/>
              <w:jc w:val="left"/>
            </w:pPr>
            <w:r/>
            <w:r>
              <w:rPr>
                <w:rFonts w:ascii="Consolas" w:hAnsi="Consolas" w:eastAsia="Consolas"/>
                <w:color w:val="333333"/>
                <w:sz w:val="18"/>
              </w:rPr>
              <w:t>ticket_admission_total{event_id}</w:t>
            </w:r>
          </w:p>
        </w:tc>
        <w:tc>
          <w:tcPr>
            <w:tcW w:type="dxa" w:w="6760"/>
            <w:vAlign w:val="center"/>
          </w:tcPr>
          <w:p>
            <w:pPr>
              <w:spacing w:before="0" w:after="0" w:line="276" w:lineRule="auto"/>
              <w:jc w:val="left"/>
            </w:pPr>
            <w:r/>
            <w:r>
              <w:rPr>
                <w:rFonts w:ascii="Calibri" w:hAnsi="Calibri" w:eastAsia="맑은 고딕"/>
                <w:sz w:val="19"/>
              </w:rPr>
              <w:t>이벤트별 ACTIVE 승격 누적 수</w:t>
            </w:r>
          </w:p>
        </w:tc>
      </w:tr>
    </w:tbl>
    <w:p>
      <w:pPr>
        <w:spacing w:before="40" w:after="160" w:line="240" w:lineRule="auto"/>
      </w:pPr>
    </w:p>
    <w:p>
      <w:pPr>
        <w:pStyle w:val="Heading1"/>
      </w:pPr>
      <w:r>
        <w:rPr>
          <w:rFonts w:ascii="Calibri" w:hAnsi="Calibri" w:eastAsia="맑은 고딕"/>
          <w:sz w:val="32"/>
        </w:rPr>
        <w:t>3. 시스템 설계</w:t>
      </w:r>
    </w:p>
    <w:p>
      <w:pPr>
        <w:pStyle w:val="Heading2"/>
      </w:pPr>
      <w:r>
        <w:rPr>
          <w:rFonts w:ascii="Calibri" w:hAnsi="Calibri" w:eastAsia="맑은 고딕"/>
          <w:sz w:val="26"/>
        </w:rPr>
        <w:t>3.1 전체 시스템 개요</w:t>
      </w:r>
    </w:p>
    <w:p>
      <w:pPr>
        <w:spacing w:before="0" w:after="160" w:line="320" w:lineRule="auto"/>
        <w:jc w:val="both"/>
      </w:pPr>
      <w:r>
        <w:rPr>
          <w:rFonts w:ascii="Calibri" w:hAnsi="Calibri" w:eastAsia="맑은 고딕"/>
          <w:sz w:val="21"/>
        </w:rPr>
        <w:t>DANZZAN은 React 기반 프론트엔드와 Spring Boot 기반 백엔드로 구성된 축제 통합 서비스이다. 백엔드는 MySQL을 영속 저장소로 사용하고, Redis를 대기열 및 티켓팅 상태 저장소로 사용하며, Kafka와 Outbox를 통해 비동기 티켓 발급 파이프라인을 제공한다. Prometheus와 Grafana는 부하 테스트 및 운영 중 메트릭 수집에 사용된다.</w:t>
      </w:r>
    </w:p>
    <w:p>
      <w:pPr>
        <w:spacing w:before="80" w:after="80" w:line="240" w:lineRule="auto"/>
        <w:jc w:val="center"/>
      </w:pPr>
      <w:r>
        <w:drawing>
          <wp:inline xmlns:a="http://schemas.openxmlformats.org/drawingml/2006/main" xmlns:pic="http://schemas.openxmlformats.org/drawingml/2006/picture">
            <wp:extent cx="5623560" cy="3061716"/>
            <wp:docPr id="1" name="Picture 1"/>
            <wp:cNvGraphicFramePr>
              <a:graphicFrameLocks noChangeAspect="1"/>
            </wp:cNvGraphicFramePr>
            <a:graphic>
              <a:graphicData uri="http://schemas.openxmlformats.org/drawingml/2006/picture">
                <pic:pic>
                  <pic:nvPicPr>
                    <pic:cNvPr id="0" name="figure-01-architecture.png"/>
                    <pic:cNvPicPr/>
                  </pic:nvPicPr>
                  <pic:blipFill>
                    <a:blip r:embed="rId9"/>
                    <a:stretch>
                      <a:fillRect/>
                    </a:stretch>
                  </pic:blipFill>
                  <pic:spPr>
                    <a:xfrm>
                      <a:off x="0" y="0"/>
                      <a:ext cx="5623560" cy="3061716"/>
                    </a:xfrm>
                    <a:prstGeom prst="rect"/>
                  </pic:spPr>
                </pic:pic>
              </a:graphicData>
            </a:graphic>
          </wp:inline>
        </w:drawing>
      </w:r>
    </w:p>
    <w:p>
      <w:pPr>
        <w:spacing w:before="0" w:after="160" w:line="276" w:lineRule="auto"/>
        <w:jc w:val="center"/>
      </w:pPr>
      <w:r>
        <w:rPr>
          <w:rFonts w:ascii="Calibri" w:hAnsi="Calibri" w:eastAsia="맑은 고딕"/>
          <w:b/>
          <w:color w:val="666666"/>
          <w:sz w:val="19"/>
        </w:rPr>
        <w:t>그림 1. DANZZAN 전체 시스템 아키텍처</w:t>
      </w:r>
    </w:p>
    <w:p>
      <w:pPr>
        <w:pStyle w:val="Heading2"/>
      </w:pPr>
      <w:r>
        <w:rPr>
          <w:rFonts w:ascii="Calibri" w:hAnsi="Calibri" w:eastAsia="맑은 고딕"/>
          <w:sz w:val="26"/>
        </w:rPr>
        <w:t>3.2 주요 기능</w:t>
      </w:r>
    </w:p>
    <w:p>
      <w:pPr>
        <w:spacing w:before="0" w:after="160" w:line="320" w:lineRule="auto"/>
        <w:jc w:val="both"/>
      </w:pPr>
      <w:r>
        <w:rPr>
          <w:rFonts w:ascii="Calibri" w:hAnsi="Calibri" w:eastAsia="맑은 고딕"/>
          <w:sz w:val="21"/>
        </w:rPr>
        <w:t>DANZZAN은 티켓팅뿐 아니라 축제 서비스 운영에 필요한 여러 기능을 포함한다.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도메인</w:t>
            </w:r>
          </w:p>
        </w:tc>
        <w:tc>
          <w:tcPr>
            <w:tcW w:type="dxa" w:w="6760"/>
            <w:vAlign w:val="center"/>
            <w:shd w:fill="F4F6F9"/>
          </w:tcPr>
          <w:p>
            <w:pPr>
              <w:spacing w:before="0" w:after="0" w:line="276" w:lineRule="auto"/>
              <w:jc w:val="center"/>
            </w:pPr>
            <w:r>
              <w:rPr>
                <w:b/>
              </w:rPr>
            </w:r>
            <w:r>
              <w:rPr>
                <w:rFonts w:ascii="Calibri" w:hAnsi="Calibri" w:eastAsia="맑은 고딕"/>
                <w:b/>
                <w:sz w:val="19"/>
              </w:rPr>
              <w:t>주요 기능</w:t>
            </w:r>
          </w:p>
        </w:tc>
      </w:tr>
      <w:tr>
        <w:tc>
          <w:tcPr>
            <w:tcW w:type="dxa" w:w="2600"/>
            <w:vAlign w:val="center"/>
          </w:tcPr>
          <w:p>
            <w:pPr>
              <w:spacing w:before="0" w:after="0" w:line="276" w:lineRule="auto"/>
              <w:jc w:val="center"/>
            </w:pPr>
            <w:r/>
            <w:r>
              <w:rPr>
                <w:rFonts w:ascii="Calibri" w:hAnsi="Calibri" w:eastAsia="맑은 고딕"/>
                <w:sz w:val="19"/>
              </w:rPr>
              <w:t>인증/사용자</w:t>
            </w:r>
          </w:p>
        </w:tc>
        <w:tc>
          <w:tcPr>
            <w:tcW w:type="dxa" w:w="6760"/>
            <w:vAlign w:val="center"/>
          </w:tcPr>
          <w:p>
            <w:pPr>
              <w:spacing w:before="0" w:after="0" w:line="276" w:lineRule="auto"/>
              <w:jc w:val="left"/>
            </w:pPr>
            <w:r/>
            <w:r>
              <w:rPr>
                <w:rFonts w:ascii="Calibri" w:hAnsi="Calibri" w:eastAsia="맑은 고딕"/>
                <w:sz w:val="19"/>
              </w:rPr>
              <w:t>회원가입, 로그인, JWT 인증, 비밀번호 재설정, 회원 탈퇴</w:t>
            </w:r>
          </w:p>
        </w:tc>
      </w:tr>
      <w:tr>
        <w:tc>
          <w:tcPr>
            <w:tcW w:type="dxa" w:w="2600"/>
            <w:vAlign w:val="center"/>
          </w:tcPr>
          <w:p>
            <w:pPr>
              <w:spacing w:before="0" w:after="0" w:line="276" w:lineRule="auto"/>
              <w:jc w:val="center"/>
            </w:pPr>
            <w:r/>
            <w:r>
              <w:rPr>
                <w:rFonts w:ascii="Calibri" w:hAnsi="Calibri" w:eastAsia="맑은 고딕"/>
                <w:sz w:val="19"/>
              </w:rPr>
              <w:t>홈</w:t>
            </w:r>
          </w:p>
        </w:tc>
        <w:tc>
          <w:tcPr>
            <w:tcW w:type="dxa" w:w="6760"/>
            <w:vAlign w:val="center"/>
          </w:tcPr>
          <w:p>
            <w:pPr>
              <w:spacing w:before="0" w:after="0" w:line="276" w:lineRule="auto"/>
              <w:jc w:val="left"/>
            </w:pPr>
            <w:r/>
            <w:r>
              <w:rPr>
                <w:rFonts w:ascii="Calibri" w:hAnsi="Calibri" w:eastAsia="맑은 고딕"/>
                <w:sz w:val="19"/>
              </w:rPr>
              <w:t>축제 홈 화면, 공연/공지/광고 정보 제공</w:t>
            </w:r>
          </w:p>
        </w:tc>
      </w:tr>
      <w:tr>
        <w:tc>
          <w:tcPr>
            <w:tcW w:type="dxa" w:w="2600"/>
            <w:vAlign w:val="center"/>
          </w:tcPr>
          <w:p>
            <w:pPr>
              <w:spacing w:before="0" w:after="0" w:line="276" w:lineRule="auto"/>
              <w:jc w:val="center"/>
            </w:pPr>
            <w:r/>
            <w:r>
              <w:rPr>
                <w:rFonts w:ascii="Calibri" w:hAnsi="Calibri" w:eastAsia="맑은 고딕"/>
                <w:sz w:val="19"/>
              </w:rPr>
              <w:t>공지</w:t>
            </w:r>
          </w:p>
        </w:tc>
        <w:tc>
          <w:tcPr>
            <w:tcW w:type="dxa" w:w="6760"/>
            <w:vAlign w:val="center"/>
          </w:tcPr>
          <w:p>
            <w:pPr>
              <w:spacing w:before="0" w:after="0" w:line="276" w:lineRule="auto"/>
              <w:jc w:val="left"/>
            </w:pPr>
            <w:r/>
            <w:r>
              <w:rPr>
                <w:rFonts w:ascii="Calibri" w:hAnsi="Calibri" w:eastAsia="맑은 고딕"/>
                <w:sz w:val="19"/>
              </w:rPr>
              <w:t>일반 공지, 긴급 공지, 관리자 공지 관리</w:t>
            </w:r>
          </w:p>
        </w:tc>
      </w:tr>
      <w:tr>
        <w:tc>
          <w:tcPr>
            <w:tcW w:type="dxa" w:w="2600"/>
            <w:vAlign w:val="center"/>
          </w:tcPr>
          <w:p>
            <w:pPr>
              <w:spacing w:before="0" w:after="0" w:line="276" w:lineRule="auto"/>
              <w:jc w:val="center"/>
            </w:pPr>
            <w:r/>
            <w:r>
              <w:rPr>
                <w:rFonts w:ascii="Calibri" w:hAnsi="Calibri" w:eastAsia="맑은 고딕"/>
                <w:sz w:val="19"/>
              </w:rPr>
              <w:t>부스맵</w:t>
            </w:r>
          </w:p>
        </w:tc>
        <w:tc>
          <w:tcPr>
            <w:tcW w:type="dxa" w:w="6760"/>
            <w:vAlign w:val="center"/>
          </w:tcPr>
          <w:p>
            <w:pPr>
              <w:spacing w:before="0" w:after="0" w:line="276" w:lineRule="auto"/>
              <w:jc w:val="left"/>
            </w:pPr>
            <w:r/>
            <w:r>
              <w:rPr>
                <w:rFonts w:ascii="Calibri" w:hAnsi="Calibri" w:eastAsia="맑은 고딕"/>
                <w:sz w:val="19"/>
              </w:rPr>
              <w:t>주점 및 부스 위치, 일자별 노출 관리</w:t>
            </w:r>
          </w:p>
        </w:tc>
      </w:tr>
      <w:tr>
        <w:tc>
          <w:tcPr>
            <w:tcW w:type="dxa" w:w="2600"/>
            <w:vAlign w:val="center"/>
          </w:tcPr>
          <w:p>
            <w:pPr>
              <w:spacing w:before="0" w:after="0" w:line="276" w:lineRule="auto"/>
              <w:jc w:val="center"/>
            </w:pPr>
            <w:r/>
            <w:r>
              <w:rPr>
                <w:rFonts w:ascii="Calibri" w:hAnsi="Calibri" w:eastAsia="맑은 고딕"/>
                <w:sz w:val="19"/>
              </w:rPr>
              <w:t>타임테이블</w:t>
            </w:r>
          </w:p>
        </w:tc>
        <w:tc>
          <w:tcPr>
            <w:tcW w:type="dxa" w:w="6760"/>
            <w:vAlign w:val="center"/>
          </w:tcPr>
          <w:p>
            <w:pPr>
              <w:spacing w:before="0" w:after="0" w:line="276" w:lineRule="auto"/>
              <w:jc w:val="left"/>
            </w:pPr>
            <w:r/>
            <w:r>
              <w:rPr>
                <w:rFonts w:ascii="Calibri" w:hAnsi="Calibri" w:eastAsia="맑은 고딕"/>
                <w:sz w:val="19"/>
              </w:rPr>
              <w:t>공연 일정, 아티스트, 표시 설정 관리</w:t>
            </w:r>
          </w:p>
        </w:tc>
      </w:tr>
      <w:tr>
        <w:tc>
          <w:tcPr>
            <w:tcW w:type="dxa" w:w="2600"/>
            <w:vAlign w:val="center"/>
          </w:tcPr>
          <w:p>
            <w:pPr>
              <w:spacing w:before="0" w:after="0" w:line="276" w:lineRule="auto"/>
              <w:jc w:val="center"/>
            </w:pPr>
            <w:r/>
            <w:r>
              <w:rPr>
                <w:rFonts w:ascii="Calibri" w:hAnsi="Calibri" w:eastAsia="맑은 고딕"/>
                <w:sz w:val="19"/>
              </w:rPr>
              <w:t>티켓팅</w:t>
            </w:r>
          </w:p>
        </w:tc>
        <w:tc>
          <w:tcPr>
            <w:tcW w:type="dxa" w:w="6760"/>
            <w:vAlign w:val="center"/>
          </w:tcPr>
          <w:p>
            <w:pPr>
              <w:spacing w:before="0" w:after="0" w:line="276" w:lineRule="auto"/>
              <w:jc w:val="left"/>
            </w:pPr>
            <w:r/>
            <w:r>
              <w:rPr>
                <w:rFonts w:ascii="Calibri" w:hAnsi="Calibri" w:eastAsia="맑은 고딕"/>
                <w:sz w:val="19"/>
              </w:rPr>
              <w:t>이벤트 목록, 대기열, 예매 확정, 내 티켓 조회</w:t>
            </w:r>
          </w:p>
        </w:tc>
      </w:tr>
      <w:tr>
        <w:tc>
          <w:tcPr>
            <w:tcW w:type="dxa" w:w="2600"/>
            <w:vAlign w:val="center"/>
          </w:tcPr>
          <w:p>
            <w:pPr>
              <w:spacing w:before="0" w:after="0" w:line="276" w:lineRule="auto"/>
              <w:jc w:val="center"/>
            </w:pPr>
            <w:r/>
            <w:r>
              <w:rPr>
                <w:rFonts w:ascii="Calibri" w:hAnsi="Calibri" w:eastAsia="맑은 고딕"/>
                <w:sz w:val="19"/>
              </w:rPr>
              <w:t>관리자</w:t>
            </w:r>
          </w:p>
        </w:tc>
        <w:tc>
          <w:tcPr>
            <w:tcW w:type="dxa" w:w="6760"/>
            <w:vAlign w:val="center"/>
          </w:tcPr>
          <w:p>
            <w:pPr>
              <w:spacing w:before="0" w:after="0" w:line="276" w:lineRule="auto"/>
              <w:jc w:val="left"/>
            </w:pPr>
            <w:r/>
            <w:r>
              <w:rPr>
                <w:rFonts w:ascii="Calibri" w:hAnsi="Calibri" w:eastAsia="맑은 고딕"/>
                <w:sz w:val="19"/>
              </w:rPr>
              <w:t>티켓 발급/팔찌 지급, 공지/광고/부스/공연 정보 관리</w:t>
            </w:r>
          </w:p>
        </w:tc>
      </w:tr>
    </w:tbl>
    <w:p>
      <w:pPr>
        <w:spacing w:before="40" w:after="160" w:line="240" w:lineRule="auto"/>
      </w:pPr>
    </w:p>
    <w:p>
      <w:pPr>
        <w:spacing w:before="0" w:after="160" w:line="320" w:lineRule="auto"/>
        <w:jc w:val="both"/>
      </w:pPr>
      <w:r>
        <w:rPr>
          <w:rFonts w:ascii="Calibri" w:hAnsi="Calibri" w:eastAsia="맑은 고딕"/>
          <w:sz w:val="21"/>
        </w:rPr>
        <w:t xml:space="preserve">논문에서는 이 중 </w:t>
      </w:r>
      <w:r>
        <w:rPr>
          <w:rFonts w:ascii="Calibri" w:hAnsi="Calibri" w:eastAsia="맑은 고딕"/>
          <w:b/>
          <w:sz w:val="21"/>
        </w:rPr>
        <w:t>고동시성 티켓팅</w:t>
      </w:r>
      <w:r>
        <w:rPr>
          <w:rFonts w:ascii="Calibri" w:hAnsi="Calibri" w:eastAsia="맑은 고딕"/>
          <w:sz w:val="21"/>
        </w:rPr>
        <w:t>을 핵심 기술 기여로 다룬다. 다른 도메인은 실제 축제 운영을 가능하게 하는 통합 서비스 배경으로 설명한다.</w:t>
      </w:r>
    </w:p>
    <w:p>
      <w:pPr>
        <w:pStyle w:val="Heading2"/>
      </w:pPr>
      <w:r>
        <w:rPr>
          <w:rFonts w:ascii="Calibri" w:hAnsi="Calibri" w:eastAsia="맑은 고딕"/>
          <w:sz w:val="26"/>
        </w:rPr>
        <w:t>3.3 티켓팅 API 흐름</w:t>
      </w:r>
    </w:p>
    <w:p>
      <w:pPr>
        <w:spacing w:before="0" w:after="160" w:line="320" w:lineRule="auto"/>
        <w:jc w:val="both"/>
      </w:pPr>
      <w:r>
        <w:rPr>
          <w:rFonts w:ascii="Calibri" w:hAnsi="Calibri" w:eastAsia="맑은 고딕"/>
          <w:sz w:val="21"/>
        </w:rPr>
        <w:t>사용자 티켓팅 흐름은 이벤트 목록 조회, 대기열 진입, 상태 조회, ACTIVE 진입, 예매 확정, 발급 상태 조회, 내 티켓 조회로 나뉜다.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단계</w:t>
            </w:r>
          </w:p>
        </w:tc>
        <w:tc>
          <w:tcPr>
            <w:tcW w:type="dxa" w:w="2200"/>
            <w:vAlign w:val="center"/>
            <w:shd w:fill="F4F6F9"/>
          </w:tcPr>
          <w:p>
            <w:pPr>
              <w:spacing w:before="0" w:after="0" w:line="276" w:lineRule="auto"/>
              <w:jc w:val="center"/>
            </w:pPr>
            <w:r>
              <w:rPr>
                <w:b/>
              </w:rPr>
            </w:r>
            <w:r>
              <w:rPr>
                <w:rFonts w:ascii="Calibri" w:hAnsi="Calibri" w:eastAsia="맑은 고딕"/>
                <w:b/>
                <w:sz w:val="19"/>
              </w:rPr>
              <w:t>API</w:t>
            </w:r>
          </w:p>
        </w:tc>
        <w:tc>
          <w:tcPr>
            <w:tcW w:type="dxa" w:w="5060"/>
            <w:vAlign w:val="center"/>
            <w:shd w:fill="F4F6F9"/>
          </w:tcPr>
          <w:p>
            <w:pPr>
              <w:spacing w:before="0" w:after="0" w:line="276" w:lineRule="auto"/>
              <w:jc w:val="center"/>
            </w:pPr>
            <w:r>
              <w:rPr>
                <w:b/>
              </w:rPr>
            </w:r>
            <w:r>
              <w:rPr>
                <w:rFonts w:ascii="Calibri" w:hAnsi="Calibri" w:eastAsia="맑은 고딕"/>
                <w:b/>
                <w:sz w:val="19"/>
              </w:rPr>
              <w:t>역할</w:t>
            </w:r>
          </w:p>
        </w:tc>
      </w:tr>
      <w:tr>
        <w:tc>
          <w:tcPr>
            <w:tcW w:type="dxa" w:w="2100"/>
            <w:vAlign w:val="center"/>
          </w:tcPr>
          <w:p>
            <w:pPr>
              <w:spacing w:before="0" w:after="0" w:line="276" w:lineRule="auto"/>
              <w:jc w:val="center"/>
            </w:pPr>
            <w:r/>
            <w:r>
              <w:rPr>
                <w:rFonts w:ascii="Calibri" w:hAnsi="Calibri" w:eastAsia="맑은 고딕"/>
                <w:sz w:val="19"/>
              </w:rPr>
              <w:t>이벤트 조회</w:t>
            </w:r>
          </w:p>
        </w:tc>
        <w:tc>
          <w:tcPr>
            <w:tcW w:type="dxa" w:w="2200"/>
            <w:vAlign w:val="center"/>
          </w:tcPr>
          <w:p>
            <w:pPr>
              <w:spacing w:before="0" w:after="0" w:line="276" w:lineRule="auto"/>
              <w:jc w:val="left"/>
            </w:pPr>
            <w:r/>
            <w:r>
              <w:rPr>
                <w:rFonts w:ascii="Consolas" w:hAnsi="Consolas" w:eastAsia="Consolas"/>
                <w:color w:val="333333"/>
                <w:sz w:val="18"/>
              </w:rPr>
              <w:t>GET /tickets/events</w:t>
            </w:r>
          </w:p>
        </w:tc>
        <w:tc>
          <w:tcPr>
            <w:tcW w:type="dxa" w:w="5060"/>
            <w:vAlign w:val="center"/>
          </w:tcPr>
          <w:p>
            <w:pPr>
              <w:spacing w:before="0" w:after="0" w:line="276" w:lineRule="auto"/>
              <w:jc w:val="left"/>
            </w:pPr>
            <w:r/>
            <w:r>
              <w:rPr>
                <w:rFonts w:ascii="Calibri" w:hAnsi="Calibri" w:eastAsia="맑은 고딕"/>
                <w:sz w:val="19"/>
              </w:rPr>
              <w:t>티켓팅 가능한 공연 목록과 잔여 수량을 조회한다.</w:t>
            </w:r>
          </w:p>
        </w:tc>
      </w:tr>
      <w:tr>
        <w:tc>
          <w:tcPr>
            <w:tcW w:type="dxa" w:w="2100"/>
            <w:vAlign w:val="center"/>
          </w:tcPr>
          <w:p>
            <w:pPr>
              <w:spacing w:before="0" w:after="0" w:line="276" w:lineRule="auto"/>
              <w:jc w:val="center"/>
            </w:pPr>
            <w:r/>
            <w:r>
              <w:rPr>
                <w:rFonts w:ascii="Calibri" w:hAnsi="Calibri" w:eastAsia="맑은 고딕"/>
                <w:sz w:val="19"/>
              </w:rPr>
              <w:t>대기열 진입</w:t>
            </w:r>
          </w:p>
        </w:tc>
        <w:tc>
          <w:tcPr>
            <w:tcW w:type="dxa" w:w="2200"/>
            <w:vAlign w:val="center"/>
          </w:tcPr>
          <w:p>
            <w:pPr>
              <w:spacing w:before="0" w:after="0" w:line="276" w:lineRule="auto"/>
              <w:jc w:val="left"/>
            </w:pPr>
            <w:r/>
            <w:r>
              <w:rPr>
                <w:rFonts w:ascii="Consolas" w:hAnsi="Consolas" w:eastAsia="Consolas"/>
                <w:color w:val="333333"/>
                <w:sz w:val="18"/>
              </w:rPr>
              <w:t>POST /tickets/{eventId}/queue/enter</w:t>
            </w:r>
          </w:p>
        </w:tc>
        <w:tc>
          <w:tcPr>
            <w:tcW w:type="dxa" w:w="5060"/>
            <w:vAlign w:val="center"/>
          </w:tcPr>
          <w:p>
            <w:pPr>
              <w:spacing w:before="0" w:after="0" w:line="276" w:lineRule="auto"/>
              <w:jc w:val="left"/>
            </w:pPr>
            <w:r/>
            <w:r>
              <w:rPr>
                <w:rFonts w:ascii="Calibri" w:hAnsi="Calibri" w:eastAsia="맑은 고딕"/>
                <w:sz w:val="19"/>
              </w:rPr>
              <w:t>Redis 대기열에 사용자를 진입시킨다.</w:t>
            </w:r>
          </w:p>
        </w:tc>
      </w:tr>
      <w:tr>
        <w:tc>
          <w:tcPr>
            <w:tcW w:type="dxa" w:w="2100"/>
            <w:vAlign w:val="center"/>
          </w:tcPr>
          <w:p>
            <w:pPr>
              <w:spacing w:before="0" w:after="0" w:line="276" w:lineRule="auto"/>
              <w:jc w:val="center"/>
            </w:pPr>
            <w:r/>
            <w:r>
              <w:rPr>
                <w:rFonts w:ascii="Calibri" w:hAnsi="Calibri" w:eastAsia="맑은 고딕"/>
                <w:sz w:val="19"/>
              </w:rPr>
              <w:t>상태 조회</w:t>
            </w:r>
          </w:p>
        </w:tc>
        <w:tc>
          <w:tcPr>
            <w:tcW w:type="dxa" w:w="2200"/>
            <w:vAlign w:val="center"/>
          </w:tcPr>
          <w:p>
            <w:pPr>
              <w:spacing w:before="0" w:after="0" w:line="276" w:lineRule="auto"/>
              <w:jc w:val="left"/>
            </w:pPr>
            <w:r/>
            <w:r>
              <w:rPr>
                <w:rFonts w:ascii="Consolas" w:hAnsi="Consolas" w:eastAsia="Consolas"/>
                <w:color w:val="333333"/>
                <w:sz w:val="18"/>
              </w:rPr>
              <w:t>GET /tickets/{eventId}/queue/status</w:t>
            </w:r>
          </w:p>
        </w:tc>
        <w:tc>
          <w:tcPr>
            <w:tcW w:type="dxa" w:w="5060"/>
            <w:vAlign w:val="center"/>
          </w:tcPr>
          <w:p>
            <w:pPr>
              <w:spacing w:before="0" w:after="0" w:line="276" w:lineRule="auto"/>
              <w:jc w:val="left"/>
            </w:pPr>
            <w:r/>
            <w:r>
              <w:rPr>
                <w:rFonts w:ascii="Calibri" w:hAnsi="Calibri" w:eastAsia="맑은 고딕"/>
                <w:sz w:val="19"/>
              </w:rPr>
              <w:t>사용자의 현재 대기열 상태를 polling한다.</w:t>
            </w:r>
          </w:p>
        </w:tc>
      </w:tr>
      <w:tr>
        <w:tc>
          <w:tcPr>
            <w:tcW w:type="dxa" w:w="2100"/>
            <w:vAlign w:val="center"/>
          </w:tcPr>
          <w:p>
            <w:pPr>
              <w:spacing w:before="0" w:after="0" w:line="276" w:lineRule="auto"/>
              <w:jc w:val="center"/>
            </w:pPr>
            <w:r/>
            <w:r>
              <w:rPr>
                <w:rFonts w:ascii="Calibri" w:hAnsi="Calibri" w:eastAsia="맑은 고딕"/>
                <w:sz w:val="19"/>
              </w:rPr>
              <w:t>활성화</w:t>
            </w:r>
          </w:p>
        </w:tc>
        <w:tc>
          <w:tcPr>
            <w:tcW w:type="dxa" w:w="2200"/>
            <w:vAlign w:val="center"/>
          </w:tcPr>
          <w:p>
            <w:pPr>
              <w:spacing w:before="0" w:after="0" w:line="276" w:lineRule="auto"/>
              <w:jc w:val="left"/>
            </w:pPr>
            <w:r/>
            <w:r>
              <w:rPr>
                <w:rFonts w:ascii="Consolas" w:hAnsi="Consolas" w:eastAsia="Consolas"/>
                <w:color w:val="333333"/>
                <w:sz w:val="18"/>
              </w:rPr>
              <w:t>POST /tickets/{eventId}/activate</w:t>
            </w:r>
          </w:p>
        </w:tc>
        <w:tc>
          <w:tcPr>
            <w:tcW w:type="dxa" w:w="5060"/>
            <w:vAlign w:val="center"/>
          </w:tcPr>
          <w:p>
            <w:pPr>
              <w:spacing w:before="0" w:after="0" w:line="276" w:lineRule="auto"/>
              <w:jc w:val="left"/>
            </w:pPr>
            <w:r/>
            <w:r>
              <w:rPr>
                <w:rFonts w:ascii="Calibri" w:hAnsi="Calibri" w:eastAsia="맑은 고딕"/>
                <w:sz w:val="19"/>
              </w:rPr>
              <w:t>ACTIVE 상태로 유의사항/예매 단계에 진입한다.</w:t>
            </w:r>
          </w:p>
        </w:tc>
      </w:tr>
      <w:tr>
        <w:tc>
          <w:tcPr>
            <w:tcW w:type="dxa" w:w="2100"/>
            <w:vAlign w:val="center"/>
          </w:tcPr>
          <w:p>
            <w:pPr>
              <w:spacing w:before="0" w:after="0" w:line="276" w:lineRule="auto"/>
              <w:jc w:val="center"/>
            </w:pPr>
            <w:r/>
            <w:r>
              <w:rPr>
                <w:rFonts w:ascii="Calibri" w:hAnsi="Calibri" w:eastAsia="맑은 고딕"/>
                <w:sz w:val="19"/>
              </w:rPr>
              <w:t>예매 확정</w:t>
            </w:r>
          </w:p>
        </w:tc>
        <w:tc>
          <w:tcPr>
            <w:tcW w:type="dxa" w:w="2200"/>
            <w:vAlign w:val="center"/>
          </w:tcPr>
          <w:p>
            <w:pPr>
              <w:spacing w:before="0" w:after="0" w:line="276" w:lineRule="auto"/>
              <w:jc w:val="left"/>
            </w:pPr>
            <w:r/>
            <w:r>
              <w:rPr>
                <w:rFonts w:ascii="Consolas" w:hAnsi="Consolas" w:eastAsia="Consolas"/>
                <w:color w:val="333333"/>
                <w:sz w:val="18"/>
              </w:rPr>
              <w:t>POST /tickets/{eventId}/reserve</w:t>
            </w:r>
          </w:p>
        </w:tc>
        <w:tc>
          <w:tcPr>
            <w:tcW w:type="dxa" w:w="5060"/>
            <w:vAlign w:val="center"/>
          </w:tcPr>
          <w:p>
            <w:pPr>
              <w:spacing w:before="0" w:after="0" w:line="276" w:lineRule="auto"/>
              <w:jc w:val="left"/>
            </w:pPr>
            <w:r/>
            <w:r>
              <w:rPr>
                <w:rFonts w:ascii="Calibri" w:hAnsi="Calibri" w:eastAsia="맑은 고딕"/>
                <w:sz w:val="19"/>
              </w:rPr>
              <w:t>Redis claim 후 티켓 발급을 진행한다.</w:t>
            </w:r>
          </w:p>
        </w:tc>
      </w:tr>
      <w:tr>
        <w:tc>
          <w:tcPr>
            <w:tcW w:type="dxa" w:w="2100"/>
            <w:vAlign w:val="center"/>
          </w:tcPr>
          <w:p>
            <w:pPr>
              <w:spacing w:before="0" w:after="0" w:line="276" w:lineRule="auto"/>
              <w:jc w:val="center"/>
            </w:pPr>
            <w:r/>
            <w:r>
              <w:rPr>
                <w:rFonts w:ascii="Calibri" w:hAnsi="Calibri" w:eastAsia="맑은 고딕"/>
                <w:sz w:val="19"/>
              </w:rPr>
              <w:t>요청 상태 조회</w:t>
            </w:r>
          </w:p>
        </w:tc>
        <w:tc>
          <w:tcPr>
            <w:tcW w:type="dxa" w:w="2200"/>
            <w:vAlign w:val="center"/>
          </w:tcPr>
          <w:p>
            <w:pPr>
              <w:spacing w:before="0" w:after="0" w:line="276" w:lineRule="auto"/>
              <w:jc w:val="left"/>
            </w:pPr>
            <w:r/>
            <w:r>
              <w:rPr>
                <w:rFonts w:ascii="Consolas" w:hAnsi="Consolas" w:eastAsia="Consolas"/>
                <w:color w:val="333333"/>
                <w:sz w:val="18"/>
              </w:rPr>
              <w:t>GET /tickets/{eventId}/requests/{requestId}</w:t>
            </w:r>
          </w:p>
        </w:tc>
        <w:tc>
          <w:tcPr>
            <w:tcW w:type="dxa" w:w="5060"/>
            <w:vAlign w:val="center"/>
          </w:tcPr>
          <w:p>
            <w:pPr>
              <w:spacing w:before="0" w:after="0" w:line="276" w:lineRule="auto"/>
              <w:jc w:val="left"/>
            </w:pPr>
            <w:r/>
            <w:r>
              <w:rPr>
                <w:rFonts w:ascii="Calibri" w:hAnsi="Calibri" w:eastAsia="맑은 고딕"/>
                <w:sz w:val="19"/>
              </w:rPr>
              <w:t>비동기 발급 요청 상태를 조회한다.</w:t>
            </w:r>
          </w:p>
        </w:tc>
      </w:tr>
      <w:tr>
        <w:tc>
          <w:tcPr>
            <w:tcW w:type="dxa" w:w="2100"/>
            <w:vAlign w:val="center"/>
          </w:tcPr>
          <w:p>
            <w:pPr>
              <w:spacing w:before="0" w:after="0" w:line="276" w:lineRule="auto"/>
              <w:jc w:val="center"/>
            </w:pPr>
            <w:r/>
            <w:r>
              <w:rPr>
                <w:rFonts w:ascii="Calibri" w:hAnsi="Calibri" w:eastAsia="맑은 고딕"/>
                <w:sz w:val="19"/>
              </w:rPr>
              <w:t>내 티켓 조회</w:t>
            </w:r>
          </w:p>
        </w:tc>
        <w:tc>
          <w:tcPr>
            <w:tcW w:type="dxa" w:w="2200"/>
            <w:vAlign w:val="center"/>
          </w:tcPr>
          <w:p>
            <w:pPr>
              <w:spacing w:before="0" w:after="0" w:line="276" w:lineRule="auto"/>
              <w:jc w:val="left"/>
            </w:pPr>
            <w:r/>
            <w:r>
              <w:rPr>
                <w:rFonts w:ascii="Consolas" w:hAnsi="Consolas" w:eastAsia="Consolas"/>
                <w:color w:val="333333"/>
                <w:sz w:val="18"/>
              </w:rPr>
              <w:t>GET /tickets/me</w:t>
            </w:r>
          </w:p>
        </w:tc>
        <w:tc>
          <w:tcPr>
            <w:tcW w:type="dxa" w:w="5060"/>
            <w:vAlign w:val="center"/>
          </w:tcPr>
          <w:p>
            <w:pPr>
              <w:spacing w:before="0" w:after="0" w:line="276" w:lineRule="auto"/>
              <w:jc w:val="left"/>
            </w:pPr>
            <w:r/>
            <w:r>
              <w:rPr>
                <w:rFonts w:ascii="Calibri" w:hAnsi="Calibri" w:eastAsia="맑은 고딕"/>
                <w:sz w:val="19"/>
              </w:rPr>
              <w:t>발급된 티켓 목록을 조회한다.</w:t>
            </w:r>
          </w:p>
        </w:tc>
      </w:tr>
    </w:tbl>
    <w:p>
      <w:pPr>
        <w:spacing w:before="40" w:after="160" w:line="240" w:lineRule="auto"/>
      </w:pPr>
    </w:p>
    <w:p>
      <w:pPr>
        <w:spacing w:before="80" w:after="80" w:line="240" w:lineRule="auto"/>
        <w:jc w:val="center"/>
      </w:pPr>
      <w:r>
        <w:drawing>
          <wp:inline xmlns:a="http://schemas.openxmlformats.org/drawingml/2006/main" xmlns:pic="http://schemas.openxmlformats.org/drawingml/2006/picture">
            <wp:extent cx="5623560" cy="3436620"/>
            <wp:docPr id="2" name="Picture 2"/>
            <wp:cNvGraphicFramePr>
              <a:graphicFrameLocks noChangeAspect="1"/>
            </wp:cNvGraphicFramePr>
            <a:graphic>
              <a:graphicData uri="http://schemas.openxmlformats.org/drawingml/2006/picture">
                <pic:pic>
                  <pic:nvPicPr>
                    <pic:cNvPr id="0" name="figure-02-sequence.png"/>
                    <pic:cNvPicPr/>
                  </pic:nvPicPr>
                  <pic:blipFill>
                    <a:blip r:embed="rId10"/>
                    <a:stretch>
                      <a:fillRect/>
                    </a:stretch>
                  </pic:blipFill>
                  <pic:spPr>
                    <a:xfrm>
                      <a:off x="0" y="0"/>
                      <a:ext cx="5623560" cy="3436620"/>
                    </a:xfrm>
                    <a:prstGeom prst="rect"/>
                  </pic:spPr>
                </pic:pic>
              </a:graphicData>
            </a:graphic>
          </wp:inline>
        </w:drawing>
      </w:r>
    </w:p>
    <w:p>
      <w:pPr>
        <w:spacing w:before="0" w:after="160" w:line="276" w:lineRule="auto"/>
        <w:jc w:val="center"/>
      </w:pPr>
      <w:r>
        <w:rPr>
          <w:rFonts w:ascii="Calibri" w:hAnsi="Calibri" w:eastAsia="맑은 고딕"/>
          <w:b/>
          <w:color w:val="666666"/>
          <w:sz w:val="19"/>
        </w:rPr>
        <w:t>그림 2. 티켓팅 핵심 시퀀스</w:t>
      </w:r>
    </w:p>
    <w:p>
      <w:pPr>
        <w:pStyle w:val="Heading2"/>
      </w:pPr>
      <w:r>
        <w:rPr>
          <w:rFonts w:ascii="Calibri" w:hAnsi="Calibri" w:eastAsia="맑은 고딕"/>
          <w:sz w:val="26"/>
        </w:rPr>
        <w:t>3.4 상태 모델</w:t>
      </w:r>
    </w:p>
    <w:p>
      <w:pPr>
        <w:spacing w:before="0" w:after="160" w:line="320" w:lineRule="auto"/>
        <w:jc w:val="both"/>
      </w:pPr>
      <w:r>
        <w:rPr>
          <w:rFonts w:ascii="Calibri" w:hAnsi="Calibri" w:eastAsia="맑은 고딕"/>
          <w:sz w:val="21"/>
        </w:rPr>
        <w:t>티켓팅 상태는 사용자 응답 상태와 Redis 내부 큐 상태로 나뉜다.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구분</w:t>
            </w:r>
          </w:p>
        </w:tc>
        <w:tc>
          <w:tcPr>
            <w:tcW w:type="dxa" w:w="2200"/>
            <w:vAlign w:val="center"/>
            <w:shd w:fill="F4F6F9"/>
          </w:tcPr>
          <w:p>
            <w:pPr>
              <w:spacing w:before="0" w:after="0" w:line="276" w:lineRule="auto"/>
              <w:jc w:val="center"/>
            </w:pPr>
            <w:r>
              <w:rPr>
                <w:b/>
              </w:rPr>
            </w:r>
            <w:r>
              <w:rPr>
                <w:rFonts w:ascii="Calibri" w:hAnsi="Calibri" w:eastAsia="맑은 고딕"/>
                <w:b/>
                <w:sz w:val="19"/>
              </w:rPr>
              <w:t>상태</w:t>
            </w:r>
          </w:p>
        </w:tc>
        <w:tc>
          <w:tcPr>
            <w:tcW w:type="dxa" w:w="5060"/>
            <w:vAlign w:val="center"/>
            <w:shd w:fill="F4F6F9"/>
          </w:tcPr>
          <w:p>
            <w:pPr>
              <w:spacing w:before="0" w:after="0" w:line="276" w:lineRule="auto"/>
              <w:jc w:val="center"/>
            </w:pPr>
            <w:r>
              <w:rPr>
                <w:b/>
              </w:rPr>
            </w:r>
            <w:r>
              <w:rPr>
                <w:rFonts w:ascii="Calibri" w:hAnsi="Calibri" w:eastAsia="맑은 고딕"/>
                <w:b/>
                <w:sz w:val="19"/>
              </w:rPr>
              <w:t>의미</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NONE</w:t>
            </w:r>
          </w:p>
        </w:tc>
        <w:tc>
          <w:tcPr>
            <w:tcW w:type="dxa" w:w="5060"/>
            <w:vAlign w:val="center"/>
          </w:tcPr>
          <w:p>
            <w:pPr>
              <w:spacing w:before="0" w:after="0" w:line="276" w:lineRule="auto"/>
              <w:jc w:val="left"/>
            </w:pPr>
            <w:r/>
            <w:r>
              <w:rPr>
                <w:rFonts w:ascii="Calibri" w:hAnsi="Calibri" w:eastAsia="맑은 고딕"/>
                <w:sz w:val="19"/>
              </w:rPr>
              <w:t>사용자가 해당 이벤트에 참여하지 않음</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WAITING</w:t>
            </w:r>
          </w:p>
        </w:tc>
        <w:tc>
          <w:tcPr>
            <w:tcW w:type="dxa" w:w="5060"/>
            <w:vAlign w:val="center"/>
          </w:tcPr>
          <w:p>
            <w:pPr>
              <w:spacing w:before="0" w:after="0" w:line="276" w:lineRule="auto"/>
              <w:jc w:val="left"/>
            </w:pPr>
            <w:r/>
            <w:r>
              <w:rPr>
                <w:rFonts w:ascii="Calibri" w:hAnsi="Calibri" w:eastAsia="맑은 고딕"/>
                <w:sz w:val="19"/>
              </w:rPr>
              <w:t>대기열에서 순서를 기다림</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ADMITTED</w:t>
            </w:r>
          </w:p>
        </w:tc>
        <w:tc>
          <w:tcPr>
            <w:tcW w:type="dxa" w:w="5060"/>
            <w:vAlign w:val="center"/>
          </w:tcPr>
          <w:p>
            <w:pPr>
              <w:spacing w:before="0" w:after="0" w:line="276" w:lineRule="auto"/>
              <w:jc w:val="center"/>
            </w:pPr>
            <w:r/>
            <w:r>
              <w:rPr>
                <w:rFonts w:ascii="Calibri" w:hAnsi="Calibri" w:eastAsia="맑은 고딕"/>
                <w:sz w:val="19"/>
              </w:rPr>
              <w:t>예매 단계 진입 가능</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PROCESSING</w:t>
            </w:r>
          </w:p>
        </w:tc>
        <w:tc>
          <w:tcPr>
            <w:tcW w:type="dxa" w:w="5060"/>
            <w:vAlign w:val="center"/>
          </w:tcPr>
          <w:p>
            <w:pPr>
              <w:spacing w:before="0" w:after="0" w:line="276" w:lineRule="auto"/>
              <w:jc w:val="left"/>
            </w:pPr>
            <w:r/>
            <w:r>
              <w:rPr>
                <w:rFonts w:ascii="Calibri" w:hAnsi="Calibri" w:eastAsia="맑은 고딕"/>
                <w:sz w:val="19"/>
              </w:rPr>
              <w:t>비동기 발급 요청 처리 중</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SUCCESS</w:t>
            </w:r>
          </w:p>
        </w:tc>
        <w:tc>
          <w:tcPr>
            <w:tcW w:type="dxa" w:w="5060"/>
            <w:vAlign w:val="center"/>
          </w:tcPr>
          <w:p>
            <w:pPr>
              <w:spacing w:before="0" w:after="0" w:line="276" w:lineRule="auto"/>
              <w:jc w:val="center"/>
            </w:pPr>
            <w:r/>
            <w:r>
              <w:rPr>
                <w:rFonts w:ascii="Calibri" w:hAnsi="Calibri" w:eastAsia="맑은 고딕"/>
                <w:sz w:val="19"/>
              </w:rPr>
              <w:t>예매 완료</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FAILED</w:t>
            </w:r>
          </w:p>
        </w:tc>
        <w:tc>
          <w:tcPr>
            <w:tcW w:type="dxa" w:w="5060"/>
            <w:vAlign w:val="center"/>
          </w:tcPr>
          <w:p>
            <w:pPr>
              <w:spacing w:before="0" w:after="0" w:line="276" w:lineRule="auto"/>
              <w:jc w:val="center"/>
            </w:pPr>
            <w:r/>
            <w:r>
              <w:rPr>
                <w:rFonts w:ascii="Calibri" w:hAnsi="Calibri" w:eastAsia="맑은 고딕"/>
                <w:sz w:val="19"/>
              </w:rPr>
              <w:t>처리 실패</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SOLD_OUT</w:t>
            </w:r>
          </w:p>
        </w:tc>
        <w:tc>
          <w:tcPr>
            <w:tcW w:type="dxa" w:w="5060"/>
            <w:vAlign w:val="center"/>
          </w:tcPr>
          <w:p>
            <w:pPr>
              <w:spacing w:before="0" w:after="0" w:line="276" w:lineRule="auto"/>
              <w:jc w:val="center"/>
            </w:pPr>
            <w:r/>
            <w:r>
              <w:rPr>
                <w:rFonts w:ascii="Calibri" w:hAnsi="Calibri" w:eastAsia="맑은 고딕"/>
                <w:sz w:val="19"/>
              </w:rPr>
              <w:t>재고 소진</w:t>
            </w:r>
          </w:p>
        </w:tc>
      </w:tr>
      <w:tr>
        <w:tc>
          <w:tcPr>
            <w:tcW w:type="dxa" w:w="2100"/>
            <w:vAlign w:val="center"/>
          </w:tcPr>
          <w:p>
            <w:pPr>
              <w:spacing w:before="0" w:after="0" w:line="276" w:lineRule="auto"/>
              <w:jc w:val="center"/>
            </w:pPr>
            <w:r/>
            <w:r>
              <w:rPr>
                <w:rFonts w:ascii="Calibri" w:hAnsi="Calibri" w:eastAsia="맑은 고딕"/>
                <w:sz w:val="19"/>
              </w:rPr>
              <w:t>사용자 응답 상태</w:t>
            </w:r>
          </w:p>
        </w:tc>
        <w:tc>
          <w:tcPr>
            <w:tcW w:type="dxa" w:w="2200"/>
            <w:vAlign w:val="center"/>
          </w:tcPr>
          <w:p>
            <w:pPr>
              <w:spacing w:before="0" w:after="0" w:line="276" w:lineRule="auto"/>
              <w:jc w:val="center"/>
            </w:pPr>
            <w:r/>
            <w:r>
              <w:rPr>
                <w:rFonts w:ascii="Consolas" w:hAnsi="Consolas" w:eastAsia="Consolas"/>
                <w:color w:val="333333"/>
                <w:sz w:val="18"/>
              </w:rPr>
              <w:t>ALREADY</w:t>
            </w:r>
          </w:p>
        </w:tc>
        <w:tc>
          <w:tcPr>
            <w:tcW w:type="dxa" w:w="5060"/>
            <w:vAlign w:val="center"/>
          </w:tcPr>
          <w:p>
            <w:pPr>
              <w:spacing w:before="0" w:after="0" w:line="276" w:lineRule="auto"/>
              <w:jc w:val="center"/>
            </w:pPr>
            <w:r/>
            <w:r>
              <w:rPr>
                <w:rFonts w:ascii="Calibri" w:hAnsi="Calibri" w:eastAsia="맑은 고딕"/>
                <w:sz w:val="19"/>
              </w:rPr>
              <w:t>이미 예매함</w:t>
            </w:r>
          </w:p>
        </w:tc>
      </w:tr>
      <w:tr>
        <w:tc>
          <w:tcPr>
            <w:tcW w:type="dxa" w:w="2100"/>
            <w:vAlign w:val="center"/>
          </w:tcPr>
          <w:p>
            <w:pPr>
              <w:spacing w:before="0" w:after="0" w:line="276" w:lineRule="auto"/>
              <w:jc w:val="center"/>
            </w:pPr>
            <w:r/>
            <w:r>
              <w:rPr>
                <w:rFonts w:ascii="Calibri" w:hAnsi="Calibri" w:eastAsia="맑은 고딕"/>
                <w:sz w:val="19"/>
              </w:rPr>
              <w:t>Redis 내부 상태</w:t>
            </w:r>
          </w:p>
        </w:tc>
        <w:tc>
          <w:tcPr>
            <w:tcW w:type="dxa" w:w="2200"/>
            <w:vAlign w:val="center"/>
          </w:tcPr>
          <w:p>
            <w:pPr>
              <w:spacing w:before="0" w:after="0" w:line="276" w:lineRule="auto"/>
              <w:jc w:val="center"/>
            </w:pPr>
            <w:r/>
            <w:r>
              <w:rPr>
                <w:rFonts w:ascii="Consolas" w:hAnsi="Consolas" w:eastAsia="Consolas"/>
                <w:color w:val="333333"/>
                <w:sz w:val="18"/>
              </w:rPr>
              <w:t>WAITING</w:t>
            </w:r>
          </w:p>
        </w:tc>
        <w:tc>
          <w:tcPr>
            <w:tcW w:type="dxa" w:w="5060"/>
            <w:vAlign w:val="center"/>
          </w:tcPr>
          <w:p>
            <w:pPr>
              <w:spacing w:before="0" w:after="0" w:line="276" w:lineRule="auto"/>
              <w:jc w:val="center"/>
            </w:pPr>
            <w:r/>
            <w:r>
              <w:rPr>
                <w:rFonts w:ascii="Calibri" w:hAnsi="Calibri" w:eastAsia="맑은 고딕"/>
                <w:sz w:val="19"/>
              </w:rPr>
              <w:t>대기열 ZSet에 존재</w:t>
            </w:r>
          </w:p>
        </w:tc>
      </w:tr>
      <w:tr>
        <w:tc>
          <w:tcPr>
            <w:tcW w:type="dxa" w:w="2100"/>
            <w:vAlign w:val="center"/>
          </w:tcPr>
          <w:p>
            <w:pPr>
              <w:spacing w:before="0" w:after="0" w:line="276" w:lineRule="auto"/>
              <w:jc w:val="center"/>
            </w:pPr>
            <w:r/>
            <w:r>
              <w:rPr>
                <w:rFonts w:ascii="Calibri" w:hAnsi="Calibri" w:eastAsia="맑은 고딕"/>
                <w:sz w:val="19"/>
              </w:rPr>
              <w:t>Redis 내부 상태</w:t>
            </w:r>
          </w:p>
        </w:tc>
        <w:tc>
          <w:tcPr>
            <w:tcW w:type="dxa" w:w="2200"/>
            <w:vAlign w:val="center"/>
          </w:tcPr>
          <w:p>
            <w:pPr>
              <w:spacing w:before="0" w:after="0" w:line="276" w:lineRule="auto"/>
              <w:jc w:val="center"/>
            </w:pPr>
            <w:r/>
            <w:r>
              <w:rPr>
                <w:rFonts w:ascii="Consolas" w:hAnsi="Consolas" w:eastAsia="Consolas"/>
                <w:color w:val="333333"/>
                <w:sz w:val="18"/>
              </w:rPr>
              <w:t>READY</w:t>
            </w:r>
          </w:p>
        </w:tc>
        <w:tc>
          <w:tcPr>
            <w:tcW w:type="dxa" w:w="5060"/>
            <w:vAlign w:val="center"/>
          </w:tcPr>
          <w:p>
            <w:pPr>
              <w:spacing w:before="0" w:after="0" w:line="276" w:lineRule="auto"/>
              <w:jc w:val="left"/>
            </w:pPr>
            <w:r/>
            <w:r>
              <w:rPr>
                <w:rFonts w:ascii="Calibri" w:hAnsi="Calibri" w:eastAsia="맑은 고딕"/>
                <w:sz w:val="19"/>
              </w:rPr>
              <w:t>레거시 호환 상태. 만료 정리 대상</w:t>
            </w:r>
          </w:p>
        </w:tc>
      </w:tr>
      <w:tr>
        <w:tc>
          <w:tcPr>
            <w:tcW w:type="dxa" w:w="2100"/>
            <w:vAlign w:val="center"/>
          </w:tcPr>
          <w:p>
            <w:pPr>
              <w:spacing w:before="0" w:after="0" w:line="276" w:lineRule="auto"/>
              <w:jc w:val="center"/>
            </w:pPr>
            <w:r/>
            <w:r>
              <w:rPr>
                <w:rFonts w:ascii="Calibri" w:hAnsi="Calibri" w:eastAsia="맑은 고딕"/>
                <w:sz w:val="19"/>
              </w:rPr>
              <w:t>Redis 내부 상태</w:t>
            </w:r>
          </w:p>
        </w:tc>
        <w:tc>
          <w:tcPr>
            <w:tcW w:type="dxa" w:w="2200"/>
            <w:vAlign w:val="center"/>
          </w:tcPr>
          <w:p>
            <w:pPr>
              <w:spacing w:before="0" w:after="0" w:line="276" w:lineRule="auto"/>
              <w:jc w:val="center"/>
            </w:pPr>
            <w:r/>
            <w:r>
              <w:rPr>
                <w:rFonts w:ascii="Consolas" w:hAnsi="Consolas" w:eastAsia="Consolas"/>
                <w:color w:val="333333"/>
                <w:sz w:val="18"/>
              </w:rPr>
              <w:t>ACTIVE</w:t>
            </w:r>
          </w:p>
        </w:tc>
        <w:tc>
          <w:tcPr>
            <w:tcW w:type="dxa" w:w="5060"/>
            <w:vAlign w:val="center"/>
          </w:tcPr>
          <w:p>
            <w:pPr>
              <w:spacing w:before="0" w:after="0" w:line="276" w:lineRule="auto"/>
              <w:jc w:val="left"/>
            </w:pPr>
            <w:r/>
            <w:r>
              <w:rPr>
                <w:rFonts w:ascii="Calibri" w:hAnsi="Calibri" w:eastAsia="맑은 고딕"/>
                <w:sz w:val="19"/>
              </w:rPr>
              <w:t>제한된 시간 동안 예매 확정 가능</w:t>
            </w:r>
          </w:p>
        </w:tc>
      </w:tr>
      <w:tr>
        <w:tc>
          <w:tcPr>
            <w:tcW w:type="dxa" w:w="2100"/>
            <w:vAlign w:val="center"/>
          </w:tcPr>
          <w:p>
            <w:pPr>
              <w:spacing w:before="0" w:after="0" w:line="276" w:lineRule="auto"/>
              <w:jc w:val="center"/>
            </w:pPr>
            <w:r/>
            <w:r>
              <w:rPr>
                <w:rFonts w:ascii="Calibri" w:hAnsi="Calibri" w:eastAsia="맑은 고딕"/>
                <w:sz w:val="19"/>
              </w:rPr>
              <w:t>Redis 내부 상태</w:t>
            </w:r>
          </w:p>
        </w:tc>
        <w:tc>
          <w:tcPr>
            <w:tcW w:type="dxa" w:w="2200"/>
            <w:vAlign w:val="center"/>
          </w:tcPr>
          <w:p>
            <w:pPr>
              <w:spacing w:before="0" w:after="0" w:line="276" w:lineRule="auto"/>
              <w:jc w:val="center"/>
            </w:pPr>
            <w:r/>
            <w:r>
              <w:rPr>
                <w:rFonts w:ascii="Consolas" w:hAnsi="Consolas" w:eastAsia="Consolas"/>
                <w:color w:val="333333"/>
                <w:sz w:val="18"/>
              </w:rPr>
              <w:t>DONE</w:t>
            </w:r>
          </w:p>
        </w:tc>
        <w:tc>
          <w:tcPr>
            <w:tcW w:type="dxa" w:w="5060"/>
            <w:vAlign w:val="center"/>
          </w:tcPr>
          <w:p>
            <w:pPr>
              <w:spacing w:before="0" w:after="0" w:line="276" w:lineRule="auto"/>
              <w:jc w:val="left"/>
            </w:pPr>
            <w:r/>
            <w:r>
              <w:rPr>
                <w:rFonts w:ascii="Calibri" w:hAnsi="Calibri" w:eastAsia="맑은 고딕"/>
                <w:sz w:val="19"/>
              </w:rPr>
              <w:t>예매 완료 후 큐 상태 종료</w:t>
            </w:r>
          </w:p>
        </w:tc>
      </w:tr>
      <w:tr>
        <w:tc>
          <w:tcPr>
            <w:tcW w:type="dxa" w:w="2100"/>
            <w:vAlign w:val="center"/>
          </w:tcPr>
          <w:p>
            <w:pPr>
              <w:spacing w:before="0" w:after="0" w:line="276" w:lineRule="auto"/>
              <w:jc w:val="center"/>
            </w:pPr>
            <w:r/>
            <w:r>
              <w:rPr>
                <w:rFonts w:ascii="Calibri" w:hAnsi="Calibri" w:eastAsia="맑은 고딕"/>
                <w:sz w:val="19"/>
              </w:rPr>
              <w:t>Redis 내부 상태</w:t>
            </w:r>
          </w:p>
        </w:tc>
        <w:tc>
          <w:tcPr>
            <w:tcW w:type="dxa" w:w="2200"/>
            <w:vAlign w:val="center"/>
          </w:tcPr>
          <w:p>
            <w:pPr>
              <w:spacing w:before="0" w:after="0" w:line="276" w:lineRule="auto"/>
              <w:jc w:val="center"/>
            </w:pPr>
            <w:r/>
            <w:r>
              <w:rPr>
                <w:rFonts w:ascii="Consolas" w:hAnsi="Consolas" w:eastAsia="Consolas"/>
                <w:color w:val="333333"/>
                <w:sz w:val="18"/>
              </w:rPr>
              <w:t>EXPIRED</w:t>
            </w:r>
          </w:p>
        </w:tc>
        <w:tc>
          <w:tcPr>
            <w:tcW w:type="dxa" w:w="5060"/>
            <w:vAlign w:val="center"/>
          </w:tcPr>
          <w:p>
            <w:pPr>
              <w:spacing w:before="0" w:after="0" w:line="276" w:lineRule="auto"/>
              <w:jc w:val="left"/>
            </w:pPr>
            <w:r/>
            <w:r>
              <w:rPr>
                <w:rFonts w:ascii="Calibri" w:hAnsi="Calibri" w:eastAsia="맑은 고딕"/>
                <w:sz w:val="19"/>
              </w:rPr>
              <w:t>ACTIVE 또는 READY 시간이 만료됨</w:t>
            </w:r>
          </w:p>
        </w:tc>
      </w:tr>
      <w:tr>
        <w:tc>
          <w:tcPr>
            <w:tcW w:type="dxa" w:w="2100"/>
            <w:vAlign w:val="center"/>
          </w:tcPr>
          <w:p>
            <w:pPr>
              <w:spacing w:before="0" w:after="0" w:line="276" w:lineRule="auto"/>
              <w:jc w:val="center"/>
            </w:pPr>
            <w:r/>
            <w:r>
              <w:rPr>
                <w:rFonts w:ascii="Calibri" w:hAnsi="Calibri" w:eastAsia="맑은 고딕"/>
                <w:sz w:val="19"/>
              </w:rPr>
              <w:t>Redis 내부 상태</w:t>
            </w:r>
          </w:p>
        </w:tc>
        <w:tc>
          <w:tcPr>
            <w:tcW w:type="dxa" w:w="2200"/>
            <w:vAlign w:val="center"/>
          </w:tcPr>
          <w:p>
            <w:pPr>
              <w:spacing w:before="0" w:after="0" w:line="276" w:lineRule="auto"/>
              <w:jc w:val="center"/>
            </w:pPr>
            <w:r/>
            <w:r>
              <w:rPr>
                <w:rFonts w:ascii="Consolas" w:hAnsi="Consolas" w:eastAsia="Consolas"/>
                <w:color w:val="333333"/>
                <w:sz w:val="18"/>
              </w:rPr>
              <w:t>CANCELLED</w:t>
            </w:r>
          </w:p>
        </w:tc>
        <w:tc>
          <w:tcPr>
            <w:tcW w:type="dxa" w:w="5060"/>
            <w:vAlign w:val="center"/>
          </w:tcPr>
          <w:p>
            <w:pPr>
              <w:spacing w:before="0" w:after="0" w:line="276" w:lineRule="auto"/>
              <w:jc w:val="left"/>
            </w:pPr>
            <w:r/>
            <w:r>
              <w:rPr>
                <w:rFonts w:ascii="Calibri" w:hAnsi="Calibri" w:eastAsia="맑은 고딕"/>
                <w:sz w:val="19"/>
              </w:rPr>
              <w:t>사용자가 이탈하거나 이벤트가 마감됨</w:t>
            </w:r>
          </w:p>
        </w:tc>
      </w:tr>
    </w:tbl>
    <w:p>
      <w:pPr>
        <w:spacing w:before="40" w:after="160" w:line="240" w:lineRule="auto"/>
      </w:pPr>
    </w:p>
    <w:p>
      <w:pPr>
        <w:spacing w:before="80" w:after="80" w:line="240" w:lineRule="auto"/>
        <w:jc w:val="center"/>
      </w:pPr>
      <w:r>
        <w:drawing>
          <wp:inline xmlns:a="http://schemas.openxmlformats.org/drawingml/2006/main" xmlns:pic="http://schemas.openxmlformats.org/drawingml/2006/picture">
            <wp:extent cx="5623560" cy="3061716"/>
            <wp:docPr id="3" name="Picture 3"/>
            <wp:cNvGraphicFramePr>
              <a:graphicFrameLocks noChangeAspect="1"/>
            </wp:cNvGraphicFramePr>
            <a:graphic>
              <a:graphicData uri="http://schemas.openxmlformats.org/drawingml/2006/picture">
                <pic:pic>
                  <pic:nvPicPr>
                    <pic:cNvPr id="0" name="figure-03-state.png"/>
                    <pic:cNvPicPr/>
                  </pic:nvPicPr>
                  <pic:blipFill>
                    <a:blip r:embed="rId11"/>
                    <a:stretch>
                      <a:fillRect/>
                    </a:stretch>
                  </pic:blipFill>
                  <pic:spPr>
                    <a:xfrm>
                      <a:off x="0" y="0"/>
                      <a:ext cx="5623560" cy="3061716"/>
                    </a:xfrm>
                    <a:prstGeom prst="rect"/>
                  </pic:spPr>
                </pic:pic>
              </a:graphicData>
            </a:graphic>
          </wp:inline>
        </w:drawing>
      </w:r>
    </w:p>
    <w:p>
      <w:pPr>
        <w:spacing w:before="0" w:after="160" w:line="276" w:lineRule="auto"/>
        <w:jc w:val="center"/>
      </w:pPr>
      <w:r>
        <w:rPr>
          <w:rFonts w:ascii="Calibri" w:hAnsi="Calibri" w:eastAsia="맑은 고딕"/>
          <w:b/>
          <w:color w:val="666666"/>
          <w:sz w:val="19"/>
        </w:rPr>
        <w:t>그림 3. 티켓팅 상태 전이 모델</w:t>
      </w:r>
    </w:p>
    <w:p>
      <w:pPr>
        <w:pStyle w:val="Heading2"/>
      </w:pPr>
      <w:r>
        <w:rPr>
          <w:rFonts w:ascii="Calibri" w:hAnsi="Calibri" w:eastAsia="맑은 고딕"/>
          <w:sz w:val="26"/>
        </w:rPr>
        <w:t>3.5 데이터 모델</w:t>
      </w:r>
    </w:p>
    <w:p>
      <w:pPr>
        <w:spacing w:before="0" w:after="160" w:line="320" w:lineRule="auto"/>
        <w:jc w:val="both"/>
      </w:pPr>
      <w:r>
        <w:rPr>
          <w:rFonts w:ascii="Calibri" w:hAnsi="Calibri" w:eastAsia="맑은 고딕"/>
          <w:sz w:val="21"/>
        </w:rPr>
        <w:t xml:space="preserve">티켓팅의 주요 영속 엔티티는 </w:t>
      </w:r>
      <w:r>
        <w:rPr>
          <w:rFonts w:ascii="Consolas" w:hAnsi="Consolas" w:eastAsia="Consolas"/>
          <w:color w:val="333333"/>
          <w:sz w:val="20"/>
        </w:rPr>
        <w:t>festival_events</w:t>
      </w:r>
      <w:r>
        <w:rPr>
          <w:rFonts w:ascii="Calibri" w:hAnsi="Calibri" w:eastAsia="맑은 고딕"/>
          <w:sz w:val="21"/>
        </w:rPr>
        <w:t xml:space="preserve">, </w:t>
      </w:r>
      <w:r>
        <w:rPr>
          <w:rFonts w:ascii="Consolas" w:hAnsi="Consolas" w:eastAsia="Consolas"/>
          <w:color w:val="333333"/>
          <w:sz w:val="20"/>
        </w:rPr>
        <w:t>user_tickets</w:t>
      </w:r>
      <w:r>
        <w:rPr>
          <w:rFonts w:ascii="Calibri" w:hAnsi="Calibri" w:eastAsia="맑은 고딕"/>
          <w:sz w:val="21"/>
        </w:rPr>
        <w:t xml:space="preserve">, </w:t>
      </w:r>
      <w:r>
        <w:rPr>
          <w:rFonts w:ascii="Consolas" w:hAnsi="Consolas" w:eastAsia="Consolas"/>
          <w:color w:val="333333"/>
          <w:sz w:val="20"/>
        </w:rPr>
        <w:t>ticket_issue_requests</w:t>
      </w:r>
      <w:r>
        <w:rPr>
          <w:rFonts w:ascii="Calibri" w:hAnsi="Calibri" w:eastAsia="맑은 고딕"/>
          <w:sz w:val="21"/>
        </w:rPr>
        <w:t xml:space="preserve">, </w:t>
      </w:r>
      <w:r>
        <w:rPr>
          <w:rFonts w:ascii="Consolas" w:hAnsi="Consolas" w:eastAsia="Consolas"/>
          <w:color w:val="333333"/>
          <w:sz w:val="20"/>
        </w:rPr>
        <w:t>outbox_events</w:t>
      </w:r>
      <w:r>
        <w:rPr>
          <w:rFonts w:ascii="Calibri" w:hAnsi="Calibri" w:eastAsia="맑은 고딕"/>
          <w:sz w:val="21"/>
        </w:rPr>
        <w:t xml:space="preserve">, </w:t>
      </w:r>
      <w:r>
        <w:rPr>
          <w:rFonts w:ascii="Consolas" w:hAnsi="Consolas" w:eastAsia="Consolas"/>
          <w:color w:val="333333"/>
          <w:sz w:val="20"/>
        </w:rPr>
        <w:t>ticket_queue_entries</w:t>
      </w:r>
      <w:r>
        <w:rPr>
          <w:rFonts w:ascii="Calibri" w:hAnsi="Calibri" w:eastAsia="맑은 고딕"/>
          <w:sz w:val="21"/>
        </w:rPr>
        <w:t>이다. Redis가 실시간 대기열과 재고의 주요 처리 경로를 담당하지만, 최종 티켓 발급 결과와 운영 이력은 MySQL에 저장된다.</w:t>
      </w:r>
    </w:p>
    <w:p>
      <w:pPr>
        <w:spacing w:before="80" w:after="80" w:line="240" w:lineRule="auto"/>
        <w:jc w:val="center"/>
      </w:pPr>
      <w:r>
        <w:drawing>
          <wp:inline xmlns:a="http://schemas.openxmlformats.org/drawingml/2006/main" xmlns:pic="http://schemas.openxmlformats.org/drawingml/2006/picture">
            <wp:extent cx="5623560" cy="3403734"/>
            <wp:docPr id="4" name="Picture 4"/>
            <wp:cNvGraphicFramePr>
              <a:graphicFrameLocks noChangeAspect="1"/>
            </wp:cNvGraphicFramePr>
            <a:graphic>
              <a:graphicData uri="http://schemas.openxmlformats.org/drawingml/2006/picture">
                <pic:pic>
                  <pic:nvPicPr>
                    <pic:cNvPr id="0" name="figure-04-erd.png"/>
                    <pic:cNvPicPr/>
                  </pic:nvPicPr>
                  <pic:blipFill>
                    <a:blip r:embed="rId12"/>
                    <a:stretch>
                      <a:fillRect/>
                    </a:stretch>
                  </pic:blipFill>
                  <pic:spPr>
                    <a:xfrm>
                      <a:off x="0" y="0"/>
                      <a:ext cx="5623560" cy="3403734"/>
                    </a:xfrm>
                    <a:prstGeom prst="rect"/>
                  </pic:spPr>
                </pic:pic>
              </a:graphicData>
            </a:graphic>
          </wp:inline>
        </w:drawing>
      </w:r>
    </w:p>
    <w:p>
      <w:pPr>
        <w:spacing w:before="0" w:after="160" w:line="276" w:lineRule="auto"/>
        <w:jc w:val="center"/>
      </w:pPr>
      <w:r>
        <w:rPr>
          <w:rFonts w:ascii="Calibri" w:hAnsi="Calibri" w:eastAsia="맑은 고딕"/>
          <w:b/>
          <w:color w:val="666666"/>
          <w:sz w:val="19"/>
        </w:rPr>
        <w:t>그림 4. 티켓팅 중심 ERD</w:t>
      </w:r>
    </w:p>
    <w:p>
      <w:pPr>
        <w:spacing w:before="0" w:after="160" w:line="320" w:lineRule="auto"/>
        <w:jc w:val="both"/>
      </w:pPr>
      <w:r>
        <w:rPr>
          <w:rFonts w:ascii="Calibri" w:hAnsi="Calibri" w:eastAsia="맑은 고딕"/>
          <w:sz w:val="21"/>
        </w:rPr>
        <w:t>정합성 보장을 위한 주요 제약은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테이블</w:t>
            </w:r>
          </w:p>
        </w:tc>
        <w:tc>
          <w:tcPr>
            <w:tcW w:type="dxa" w:w="2200"/>
            <w:vAlign w:val="center"/>
            <w:shd w:fill="F4F6F9"/>
          </w:tcPr>
          <w:p>
            <w:pPr>
              <w:spacing w:before="0" w:after="0" w:line="276" w:lineRule="auto"/>
              <w:jc w:val="center"/>
            </w:pPr>
            <w:r>
              <w:rPr>
                <w:b/>
              </w:rPr>
            </w:r>
            <w:r>
              <w:rPr>
                <w:rFonts w:ascii="Calibri" w:hAnsi="Calibri" w:eastAsia="맑은 고딕"/>
                <w:b/>
                <w:sz w:val="19"/>
              </w:rPr>
              <w:t>제약</w:t>
            </w:r>
          </w:p>
        </w:tc>
        <w:tc>
          <w:tcPr>
            <w:tcW w:type="dxa" w:w="5060"/>
            <w:vAlign w:val="center"/>
            <w:shd w:fill="F4F6F9"/>
          </w:tcPr>
          <w:p>
            <w:pPr>
              <w:spacing w:before="0" w:after="0" w:line="276" w:lineRule="auto"/>
              <w:jc w:val="center"/>
            </w:pPr>
            <w:r>
              <w:rPr>
                <w:b/>
              </w:rPr>
            </w:r>
            <w:r>
              <w:rPr>
                <w:rFonts w:ascii="Calibri" w:hAnsi="Calibri" w:eastAsia="맑은 고딕"/>
                <w:b/>
                <w:sz w:val="19"/>
              </w:rPr>
              <w:t>목적</w:t>
            </w:r>
          </w:p>
        </w:tc>
      </w:tr>
      <w:tr>
        <w:tc>
          <w:tcPr>
            <w:tcW w:type="dxa" w:w="2100"/>
            <w:vAlign w:val="center"/>
          </w:tcPr>
          <w:p>
            <w:pPr>
              <w:spacing w:before="0" w:after="0" w:line="276" w:lineRule="auto"/>
              <w:jc w:val="left"/>
            </w:pPr>
            <w:r/>
            <w:r>
              <w:rPr>
                <w:rFonts w:ascii="Consolas" w:hAnsi="Consolas" w:eastAsia="Consolas"/>
                <w:color w:val="333333"/>
                <w:sz w:val="18"/>
              </w:rPr>
              <w:t>user_tickets</w:t>
            </w:r>
          </w:p>
        </w:tc>
        <w:tc>
          <w:tcPr>
            <w:tcW w:type="dxa" w:w="2200"/>
            <w:vAlign w:val="center"/>
          </w:tcPr>
          <w:p>
            <w:pPr>
              <w:spacing w:before="0" w:after="0" w:line="276" w:lineRule="auto"/>
              <w:jc w:val="left"/>
            </w:pPr>
            <w:r/>
            <w:r>
              <w:rPr>
                <w:rFonts w:ascii="Consolas" w:hAnsi="Consolas" w:eastAsia="Consolas"/>
                <w:color w:val="333333"/>
                <w:sz w:val="18"/>
              </w:rPr>
              <w:t>(user_id, event_id)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한 사용자가 같은 이벤트 티켓을 중복 보유하지 못하게 한다.</w:t>
            </w:r>
          </w:p>
        </w:tc>
      </w:tr>
      <w:tr>
        <w:tc>
          <w:tcPr>
            <w:tcW w:type="dxa" w:w="2100"/>
            <w:vAlign w:val="center"/>
          </w:tcPr>
          <w:p>
            <w:pPr>
              <w:spacing w:before="0" w:after="0" w:line="276" w:lineRule="auto"/>
              <w:jc w:val="left"/>
            </w:pPr>
            <w:r/>
            <w:r>
              <w:rPr>
                <w:rFonts w:ascii="Consolas" w:hAnsi="Consolas" w:eastAsia="Consolas"/>
                <w:color w:val="333333"/>
                <w:sz w:val="18"/>
              </w:rPr>
              <w:t>ticket_issue_requests</w:t>
            </w:r>
          </w:p>
        </w:tc>
        <w:tc>
          <w:tcPr>
            <w:tcW w:type="dxa" w:w="2200"/>
            <w:vAlign w:val="center"/>
          </w:tcPr>
          <w:p>
            <w:pPr>
              <w:spacing w:before="0" w:after="0" w:line="276" w:lineRule="auto"/>
              <w:jc w:val="left"/>
            </w:pPr>
            <w:r/>
            <w:r>
              <w:rPr>
                <w:rFonts w:ascii="Consolas" w:hAnsi="Consolas" w:eastAsia="Consolas"/>
                <w:color w:val="333333"/>
                <w:sz w:val="18"/>
              </w:rPr>
              <w:t>request_id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발급 요청 ID 중복을 방지한다.</w:t>
            </w:r>
          </w:p>
        </w:tc>
      </w:tr>
      <w:tr>
        <w:tc>
          <w:tcPr>
            <w:tcW w:type="dxa" w:w="2100"/>
            <w:vAlign w:val="center"/>
          </w:tcPr>
          <w:p>
            <w:pPr>
              <w:spacing w:before="0" w:after="0" w:line="276" w:lineRule="auto"/>
              <w:jc w:val="left"/>
            </w:pPr>
            <w:r/>
            <w:r>
              <w:rPr>
                <w:rFonts w:ascii="Consolas" w:hAnsi="Consolas" w:eastAsia="Consolas"/>
                <w:color w:val="333333"/>
                <w:sz w:val="18"/>
              </w:rPr>
              <w:t>ticket_issue_requests</w:t>
            </w:r>
          </w:p>
        </w:tc>
        <w:tc>
          <w:tcPr>
            <w:tcW w:type="dxa" w:w="2200"/>
            <w:vAlign w:val="center"/>
          </w:tcPr>
          <w:p>
            <w:pPr>
              <w:spacing w:before="0" w:after="0" w:line="276" w:lineRule="auto"/>
              <w:jc w:val="left"/>
            </w:pPr>
            <w:r/>
            <w:r>
              <w:rPr>
                <w:rFonts w:ascii="Consolas" w:hAnsi="Consolas" w:eastAsia="Consolas"/>
                <w:color w:val="333333"/>
                <w:sz w:val="18"/>
              </w:rPr>
              <w:t>(event_id, user_id)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한 사용자/이벤트에 처리 요청이 중복 생성되는 것을 방지한다.</w:t>
            </w:r>
          </w:p>
        </w:tc>
      </w:tr>
      <w:tr>
        <w:tc>
          <w:tcPr>
            <w:tcW w:type="dxa" w:w="2100"/>
            <w:vAlign w:val="center"/>
          </w:tcPr>
          <w:p>
            <w:pPr>
              <w:spacing w:before="0" w:after="0" w:line="276" w:lineRule="auto"/>
              <w:jc w:val="left"/>
            </w:pPr>
            <w:r/>
            <w:r>
              <w:rPr>
                <w:rFonts w:ascii="Consolas" w:hAnsi="Consolas" w:eastAsia="Consolas"/>
                <w:color w:val="333333"/>
                <w:sz w:val="18"/>
              </w:rPr>
              <w:t>outbox_events</w:t>
            </w:r>
          </w:p>
        </w:tc>
        <w:tc>
          <w:tcPr>
            <w:tcW w:type="dxa" w:w="2200"/>
            <w:vAlign w:val="center"/>
          </w:tcPr>
          <w:p>
            <w:pPr>
              <w:spacing w:before="0" w:after="0" w:line="276" w:lineRule="auto"/>
              <w:jc w:val="left"/>
            </w:pPr>
            <w:r/>
            <w:r>
              <w:rPr>
                <w:rFonts w:ascii="Consolas" w:hAnsi="Consolas" w:eastAsia="Consolas"/>
                <w:color w:val="333333"/>
                <w:sz w:val="18"/>
              </w:rPr>
              <w:t>(aggregate_type, aggregate_id)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같은 발급 요청의 Outbox 이벤트 중복 생성을 방지한다.</w:t>
            </w:r>
          </w:p>
        </w:tc>
      </w:tr>
      <w:tr>
        <w:tc>
          <w:tcPr>
            <w:tcW w:type="dxa" w:w="2100"/>
            <w:vAlign w:val="center"/>
          </w:tcPr>
          <w:p>
            <w:pPr>
              <w:spacing w:before="0" w:after="0" w:line="276" w:lineRule="auto"/>
              <w:jc w:val="left"/>
            </w:pPr>
            <w:r/>
            <w:r>
              <w:rPr>
                <w:rFonts w:ascii="Consolas" w:hAnsi="Consolas" w:eastAsia="Consolas"/>
                <w:color w:val="333333"/>
                <w:sz w:val="18"/>
              </w:rPr>
              <w:t>ticket_queue_entries</w:t>
            </w:r>
          </w:p>
        </w:tc>
        <w:tc>
          <w:tcPr>
            <w:tcW w:type="dxa" w:w="2200"/>
            <w:vAlign w:val="center"/>
          </w:tcPr>
          <w:p>
            <w:pPr>
              <w:spacing w:before="0" w:after="0" w:line="276" w:lineRule="auto"/>
              <w:jc w:val="left"/>
            </w:pPr>
            <w:r/>
            <w:r>
              <w:rPr>
                <w:rFonts w:ascii="Consolas" w:hAnsi="Consolas" w:eastAsia="Consolas"/>
                <w:color w:val="333333"/>
                <w:sz w:val="18"/>
              </w:rPr>
              <w:t>(event_id, user_id)</w:t>
            </w:r>
            <w:r>
              <w:rPr>
                <w:rFonts w:ascii="Calibri" w:hAnsi="Calibri" w:eastAsia="맑은 고딕"/>
                <w:sz w:val="19"/>
              </w:rPr>
              <w:t xml:space="preserve"> unique</w:t>
            </w:r>
          </w:p>
        </w:tc>
        <w:tc>
          <w:tcPr>
            <w:tcW w:type="dxa" w:w="5060"/>
            <w:vAlign w:val="center"/>
          </w:tcPr>
          <w:p>
            <w:pPr>
              <w:spacing w:before="0" w:after="0" w:line="276" w:lineRule="auto"/>
              <w:jc w:val="left"/>
            </w:pPr>
            <w:r/>
            <w:r>
              <w:rPr>
                <w:rFonts w:ascii="Calibri" w:hAnsi="Calibri" w:eastAsia="맑은 고딕"/>
                <w:sz w:val="19"/>
              </w:rPr>
              <w:t>projection 테이블에서 사용자별 대기열 row 중복을 방지한다.</w:t>
            </w:r>
          </w:p>
        </w:tc>
      </w:tr>
    </w:tbl>
    <w:p>
      <w:pPr>
        <w:spacing w:before="40" w:after="160" w:line="240" w:lineRule="auto"/>
      </w:pPr>
    </w:p>
    <w:p>
      <w:pPr>
        <w:pStyle w:val="Heading1"/>
      </w:pPr>
      <w:r>
        <w:rPr>
          <w:rFonts w:ascii="Calibri" w:hAnsi="Calibri" w:eastAsia="맑은 고딕"/>
          <w:sz w:val="32"/>
        </w:rPr>
        <w:t>4. 구현</w:t>
      </w:r>
    </w:p>
    <w:p>
      <w:pPr>
        <w:pStyle w:val="Heading2"/>
      </w:pPr>
      <w:r>
        <w:rPr>
          <w:rFonts w:ascii="Calibri" w:hAnsi="Calibri" w:eastAsia="맑은 고딕"/>
          <w:sz w:val="26"/>
        </w:rPr>
        <w:t>4.1 대기열 진입</w:t>
      </w:r>
    </w:p>
    <w:p>
      <w:pPr>
        <w:spacing w:before="0" w:after="160" w:line="320" w:lineRule="auto"/>
        <w:jc w:val="both"/>
      </w:pPr>
      <w:r>
        <w:rPr>
          <w:rFonts w:ascii="Calibri" w:hAnsi="Calibri" w:eastAsia="맑은 고딕"/>
          <w:sz w:val="21"/>
        </w:rPr>
        <w:t xml:space="preserve">대기열 진입은 </w:t>
      </w:r>
      <w:r>
        <w:rPr>
          <w:rFonts w:ascii="Consolas" w:hAnsi="Consolas" w:eastAsia="Consolas"/>
          <w:color w:val="333333"/>
          <w:sz w:val="20"/>
        </w:rPr>
        <w:t>POST /tickets/{eventId}/queue/enter</w:t>
      </w:r>
      <w:r>
        <w:rPr>
          <w:rFonts w:ascii="Calibri" w:hAnsi="Calibri" w:eastAsia="맑은 고딕"/>
          <w:sz w:val="21"/>
        </w:rPr>
        <w:t xml:space="preserve">에서 시작된다. 컨트롤러는 사용자 ID와 이벤트 ID를 문자열로 변환한 뒤 </w:t>
      </w:r>
      <w:r>
        <w:rPr>
          <w:rFonts w:ascii="Consolas" w:hAnsi="Consolas" w:eastAsia="Consolas"/>
          <w:color w:val="333333"/>
          <w:sz w:val="20"/>
        </w:rPr>
        <w:t>QueueService.enterQueue()</w:t>
      </w:r>
      <w:r>
        <w:rPr>
          <w:rFonts w:ascii="Calibri" w:hAnsi="Calibri" w:eastAsia="맑은 고딕"/>
          <w:sz w:val="21"/>
        </w:rPr>
        <w:t xml:space="preserve">를 호출한다. 실제 Redis 처리는 </w:t>
      </w:r>
      <w:r>
        <w:rPr>
          <w:rFonts w:ascii="Consolas" w:hAnsi="Consolas" w:eastAsia="Consolas"/>
          <w:color w:val="333333"/>
          <w:sz w:val="20"/>
        </w:rPr>
        <w:t>enter_queue.lua</w:t>
      </w:r>
      <w:r>
        <w:rPr>
          <w:rFonts w:ascii="Calibri" w:hAnsi="Calibri" w:eastAsia="맑은 고딕"/>
          <w:sz w:val="21"/>
        </w:rPr>
        <w:t>가 담당한다.</w:t>
      </w:r>
    </w:p>
    <w:p>
      <w:pPr>
        <w:spacing w:before="0" w:after="160" w:line="320" w:lineRule="auto"/>
        <w:jc w:val="both"/>
      </w:pPr>
      <w:r>
        <w:rPr>
          <w:rFonts w:ascii="Calibri" w:hAnsi="Calibri" w:eastAsia="맑은 고딕"/>
          <w:sz w:val="21"/>
        </w:rPr>
        <w:t>핵심 처리 순서는 다음과 같다.</w:t>
      </w:r>
    </w:p>
    <w:p>
      <w:pPr>
        <w:pStyle w:val="ListNumber"/>
        <w:jc w:val="left"/>
      </w:pPr>
      <w:r>
        <w:rPr>
          <w:rFonts w:ascii="Consolas" w:hAnsi="Consolas" w:eastAsia="Consolas"/>
          <w:color w:val="333333"/>
          <w:sz w:val="20"/>
        </w:rPr>
        <w:t>SET dedupKey NX</w:t>
      </w:r>
      <w:r>
        <w:rPr>
          <w:rFonts w:ascii="Calibri" w:hAnsi="Calibri" w:eastAsia="맑은 고딕"/>
          <w:sz w:val="21"/>
        </w:rPr>
        <w:t>로 동일 사용자 중복 진입을 방지한다.</w:t>
      </w:r>
    </w:p>
    <w:p>
      <w:pPr>
        <w:pStyle w:val="ListNumber"/>
        <w:jc w:val="left"/>
      </w:pPr>
      <w:r>
        <w:rPr>
          <w:rFonts w:ascii="Consolas" w:hAnsi="Consolas" w:eastAsia="Consolas"/>
          <w:color w:val="333333"/>
          <w:sz w:val="20"/>
        </w:rPr>
        <w:t>INCR seqKey</w:t>
      </w:r>
      <w:r>
        <w:rPr>
          <w:rFonts w:ascii="Calibri" w:hAnsi="Calibri" w:eastAsia="맑은 고딕"/>
          <w:sz w:val="21"/>
        </w:rPr>
        <w:t>로 이벤트 단위 증가 순번을 발급한다.</w:t>
      </w:r>
    </w:p>
    <w:p>
      <w:pPr>
        <w:pStyle w:val="ListNumber"/>
        <w:jc w:val="left"/>
      </w:pPr>
      <w:r>
        <w:rPr>
          <w:rFonts w:ascii="Calibri" w:hAnsi="Calibri" w:eastAsia="맑은 고딕"/>
          <w:sz w:val="21"/>
        </w:rPr>
        <w:t xml:space="preserve">Redis stock을 확인하여 이미 재고가 없으면 </w:t>
      </w:r>
      <w:r>
        <w:rPr>
          <w:rFonts w:ascii="Consolas" w:hAnsi="Consolas" w:eastAsia="Consolas"/>
          <w:color w:val="333333"/>
          <w:sz w:val="20"/>
        </w:rPr>
        <w:t>SOLD_OUT</w:t>
      </w:r>
      <w:r>
        <w:rPr>
          <w:rFonts w:ascii="Calibri" w:hAnsi="Calibri" w:eastAsia="맑은 고딕"/>
          <w:sz w:val="21"/>
        </w:rPr>
        <w:t>을 반환하고 dedup key를 제거한다.</w:t>
      </w:r>
    </w:p>
    <w:p>
      <w:pPr>
        <w:pStyle w:val="ListNumber"/>
        <w:jc w:val="left"/>
      </w:pPr>
      <w:r>
        <w:rPr>
          <w:rFonts w:ascii="Calibri" w:hAnsi="Calibri" w:eastAsia="맑은 고딕"/>
          <w:sz w:val="21"/>
        </w:rPr>
        <w:t xml:space="preserve">대기열 ZSet에 </w:t>
      </w:r>
      <w:r>
        <w:rPr>
          <w:rFonts w:ascii="Consolas" w:hAnsi="Consolas" w:eastAsia="Consolas"/>
          <w:color w:val="333333"/>
          <w:sz w:val="20"/>
        </w:rPr>
        <w:t>ZADD queueKey seq userId</w:t>
      </w:r>
      <w:r>
        <w:rPr>
          <w:rFonts w:ascii="Calibri" w:hAnsi="Calibri" w:eastAsia="맑은 고딕"/>
          <w:sz w:val="21"/>
        </w:rPr>
        <w:t>를 수행한다.</w:t>
      </w:r>
    </w:p>
    <w:p>
      <w:pPr>
        <w:pStyle w:val="ListNumber"/>
        <w:jc w:val="left"/>
      </w:pPr>
      <w:r>
        <w:rPr>
          <w:rFonts w:ascii="Calibri" w:hAnsi="Calibri" w:eastAsia="맑은 고딕"/>
          <w:sz w:val="21"/>
        </w:rPr>
        <w:t xml:space="preserve">사용자 상태 Hash에 </w:t>
      </w:r>
      <w:r>
        <w:rPr>
          <w:rFonts w:ascii="Consolas" w:hAnsi="Consolas" w:eastAsia="Consolas"/>
          <w:color w:val="333333"/>
          <w:sz w:val="20"/>
        </w:rPr>
        <w:t>state=WAITING</w:t>
      </w:r>
      <w:r>
        <w:rPr>
          <w:rFonts w:ascii="Calibri" w:hAnsi="Calibri" w:eastAsia="맑은 고딕"/>
          <w:sz w:val="21"/>
        </w:rPr>
        <w:t xml:space="preserve">, </w:t>
      </w:r>
      <w:r>
        <w:rPr>
          <w:rFonts w:ascii="Consolas" w:hAnsi="Consolas" w:eastAsia="Consolas"/>
          <w:color w:val="333333"/>
          <w:sz w:val="20"/>
        </w:rPr>
        <w:t>seq</w:t>
      </w:r>
      <w:r>
        <w:rPr>
          <w:rFonts w:ascii="Calibri" w:hAnsi="Calibri" w:eastAsia="맑은 고딕"/>
          <w:sz w:val="21"/>
        </w:rPr>
        <w:t xml:space="preserve">, </w:t>
      </w:r>
      <w:r>
        <w:rPr>
          <w:rFonts w:ascii="Consolas" w:hAnsi="Consolas" w:eastAsia="Consolas"/>
          <w:color w:val="333333"/>
          <w:sz w:val="20"/>
        </w:rPr>
        <w:t>enteredAt</w:t>
      </w:r>
      <w:r>
        <w:rPr>
          <w:rFonts w:ascii="Calibri" w:hAnsi="Calibri" w:eastAsia="맑은 고딕"/>
          <w:sz w:val="21"/>
        </w:rPr>
        <w:t>을 저장한다.</w:t>
      </w:r>
    </w:p>
    <w:p>
      <w:pPr>
        <w:spacing w:before="80" w:after="80" w:line="240" w:lineRule="auto"/>
        <w:jc w:val="center"/>
      </w:pPr>
      <w:r>
        <w:drawing>
          <wp:inline xmlns:a="http://schemas.openxmlformats.org/drawingml/2006/main" xmlns:pic="http://schemas.openxmlformats.org/drawingml/2006/picture">
            <wp:extent cx="5623560" cy="3638774"/>
            <wp:docPr id="5" name="Picture 5"/>
            <wp:cNvGraphicFramePr>
              <a:graphicFrameLocks noChangeAspect="1"/>
            </wp:cNvGraphicFramePr>
            <a:graphic>
              <a:graphicData uri="http://schemas.openxmlformats.org/drawingml/2006/picture">
                <pic:pic>
                  <pic:nvPicPr>
                    <pic:cNvPr id="0" name="figure-05-queue.png"/>
                    <pic:cNvPicPr/>
                  </pic:nvPicPr>
                  <pic:blipFill>
                    <a:blip r:embed="rId13"/>
                    <a:stretch>
                      <a:fillRect/>
                    </a:stretch>
                  </pic:blipFill>
                  <pic:spPr>
                    <a:xfrm>
                      <a:off x="0" y="0"/>
                      <a:ext cx="5623560" cy="3638774"/>
                    </a:xfrm>
                    <a:prstGeom prst="rect"/>
                  </pic:spPr>
                </pic:pic>
              </a:graphicData>
            </a:graphic>
          </wp:inline>
        </w:drawing>
      </w:r>
    </w:p>
    <w:p>
      <w:pPr>
        <w:spacing w:before="0" w:after="160" w:line="276" w:lineRule="auto"/>
        <w:jc w:val="center"/>
      </w:pPr>
      <w:r>
        <w:rPr>
          <w:rFonts w:ascii="Calibri" w:hAnsi="Calibri" w:eastAsia="맑은 고딕"/>
          <w:b/>
          <w:color w:val="666666"/>
          <w:sz w:val="19"/>
        </w:rPr>
        <w:t>그림 5. 대기열 진입 Lua 처리</w:t>
      </w:r>
    </w:p>
    <w:p>
      <w:pPr>
        <w:spacing w:before="0" w:after="160" w:line="320" w:lineRule="auto"/>
        <w:jc w:val="both"/>
      </w:pPr>
      <w:r>
        <w:rPr>
          <w:rFonts w:ascii="Calibri" w:hAnsi="Calibri" w:eastAsia="맑은 고딕"/>
          <w:sz w:val="21"/>
        </w:rPr>
        <w:t>이 구현의 특징은 대기열 진입 시 DB 쓰기를 수행하지 않는다는 점이다. 사용자의 순간 유입을 Redis에서 흡수하여 DB 커넥션 풀 경합을 줄이고, 최종 발급 시점에만 MySQL에 영속 저장한다.</w:t>
      </w:r>
    </w:p>
    <w:p>
      <w:pPr>
        <w:pStyle w:val="Heading2"/>
      </w:pPr>
      <w:r>
        <w:rPr>
          <w:rFonts w:ascii="Calibri" w:hAnsi="Calibri" w:eastAsia="맑은 고딕"/>
          <w:sz w:val="26"/>
        </w:rPr>
        <w:t>4.2 ACTIVE 슬롯 기반 입장 제어</w:t>
      </w:r>
    </w:p>
    <w:p>
      <w:pPr>
        <w:spacing w:before="0" w:after="160" w:line="320" w:lineRule="auto"/>
        <w:jc w:val="both"/>
      </w:pPr>
      <w:r>
        <w:rPr>
          <w:rFonts w:ascii="Calibri" w:hAnsi="Calibri" w:eastAsia="맑은 고딕"/>
          <w:sz w:val="21"/>
        </w:rPr>
        <w:t>모든 대기 사용자가 동시에 예매 확정 단계에 들어가면 Redis claim 이후 DB 저장 또는 비동기 요청 생성 단계에서 병목이 발생할 수 있다. 따라서 DANZZAN은 ACTIVE 슬롯 개념을 도입한다.</w:t>
      </w:r>
    </w:p>
    <w:p>
      <w:pPr>
        <w:spacing w:before="0" w:after="160" w:line="320" w:lineRule="auto"/>
        <w:jc w:val="both"/>
      </w:pPr>
      <w:r>
        <w:rPr>
          <w:rFonts w:ascii="Consolas" w:hAnsi="Consolas" w:eastAsia="Consolas"/>
          <w:color w:val="333333"/>
          <w:sz w:val="20"/>
        </w:rPr>
        <w:t>TicketAdmissionScheduler</w:t>
      </w:r>
      <w:r>
        <w:rPr>
          <w:rFonts w:ascii="Calibri" w:hAnsi="Calibri" w:eastAsia="맑은 고딕"/>
          <w:sz w:val="21"/>
        </w:rPr>
        <w:t>는 주기적으로 OPEN 상태 이벤트를 조회한 뒤 다음 작업을 수행한다.</w:t>
      </w:r>
    </w:p>
    <w:p>
      <w:pPr>
        <w:pStyle w:val="ListNumber"/>
        <w:jc w:val="left"/>
      </w:pPr>
      <w:r>
        <w:rPr>
          <w:rFonts w:ascii="Calibri" w:hAnsi="Calibri" w:eastAsia="맑은 고딕"/>
          <w:sz w:val="21"/>
        </w:rPr>
        <w:t>만료된 READY/ACTIVE 사용자를 정리한다.</w:t>
      </w:r>
    </w:p>
    <w:p>
      <w:pPr>
        <w:pStyle w:val="ListNumber"/>
        <w:jc w:val="left"/>
      </w:pPr>
      <w:r>
        <w:rPr>
          <w:rFonts w:ascii="Calibri" w:hAnsi="Calibri" w:eastAsia="맑은 고딕"/>
          <w:sz w:val="21"/>
        </w:rPr>
        <w:t>현재 queue depth와 Redis stock을 Prometheus gauge로 갱신한다.</w:t>
      </w:r>
    </w:p>
    <w:p>
      <w:pPr>
        <w:pStyle w:val="ListNumber"/>
        <w:jc w:val="left"/>
      </w:pPr>
      <w:r>
        <w:rPr>
          <w:rFonts w:ascii="Consolas" w:hAnsi="Consolas" w:eastAsia="Consolas"/>
          <w:color w:val="333333"/>
          <w:sz w:val="20"/>
        </w:rPr>
        <w:t>max-concurrent-slots</w:t>
      </w:r>
      <w:r>
        <w:rPr>
          <w:rFonts w:ascii="Calibri" w:hAnsi="Calibri" w:eastAsia="맑은 고딕"/>
          <w:sz w:val="21"/>
        </w:rPr>
        <w:t>, Redis stock, batch limit을 고려하여 대기열 선두 사용자를 ACTIVE로 승격한다.</w:t>
      </w:r>
    </w:p>
    <w:p>
      <w:pPr>
        <w:spacing w:before="0" w:after="160" w:line="320" w:lineRule="auto"/>
        <w:jc w:val="both"/>
      </w:pPr>
      <w:r>
        <w:rPr>
          <w:rFonts w:ascii="Calibri" w:hAnsi="Calibri" w:eastAsia="맑은 고딕"/>
          <w:sz w:val="21"/>
        </w:rPr>
        <w:t xml:space="preserve">ACTIVE 승격은 </w:t>
      </w:r>
      <w:r>
        <w:rPr>
          <w:rFonts w:ascii="Consolas" w:hAnsi="Consolas" w:eastAsia="Consolas"/>
          <w:color w:val="333333"/>
          <w:sz w:val="20"/>
        </w:rPr>
        <w:t>admit_one_waiting_user.lua</w:t>
      </w:r>
      <w:r>
        <w:rPr>
          <w:rFonts w:ascii="Calibri" w:hAnsi="Calibri" w:eastAsia="맑은 고딕"/>
          <w:sz w:val="21"/>
        </w:rPr>
        <w:t xml:space="preserve">에서 처리된다. 이 스크립트는 대기열 ZSet의 선두 사용자를 꺼내 사용자 Hash 상태를 </w:t>
      </w:r>
      <w:r>
        <w:rPr>
          <w:rFonts w:ascii="Consolas" w:hAnsi="Consolas" w:eastAsia="Consolas"/>
          <w:color w:val="333333"/>
          <w:sz w:val="20"/>
        </w:rPr>
        <w:t>ACTIVE</w:t>
      </w:r>
      <w:r>
        <w:rPr>
          <w:rFonts w:ascii="Calibri" w:hAnsi="Calibri" w:eastAsia="맑은 고딕"/>
          <w:sz w:val="21"/>
        </w:rPr>
        <w:t xml:space="preserve">로 바꾸고, </w:t>
      </w:r>
      <w:r>
        <w:rPr>
          <w:rFonts w:ascii="Consolas" w:hAnsi="Consolas" w:eastAsia="Consolas"/>
          <w:color w:val="333333"/>
          <w:sz w:val="20"/>
        </w:rPr>
        <w:t>activeUntil</w:t>
      </w:r>
      <w:r>
        <w:rPr>
          <w:rFonts w:ascii="Calibri" w:hAnsi="Calibri" w:eastAsia="맑은 고딕"/>
          <w:sz w:val="21"/>
        </w:rPr>
        <w:t xml:space="preserve"> lease를 설정하며, ACTIVE ZSet에 추가한다.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설정</w:t>
            </w:r>
          </w:p>
        </w:tc>
        <w:tc>
          <w:tcPr>
            <w:tcW w:type="dxa" w:w="6760"/>
            <w:vAlign w:val="center"/>
            <w:shd w:fill="F4F6F9"/>
          </w:tcPr>
          <w:p>
            <w:pPr>
              <w:spacing w:before="0" w:after="0" w:line="276" w:lineRule="auto"/>
              <w:jc w:val="center"/>
            </w:pPr>
            <w:r>
              <w:rPr>
                <w:b/>
              </w:rPr>
            </w:r>
            <w:r>
              <w:rPr>
                <w:rFonts w:ascii="Calibri" w:hAnsi="Calibri" w:eastAsia="맑은 고딕"/>
                <w:b/>
                <w:sz w:val="19"/>
              </w:rPr>
              <w:t>의미</w:t>
            </w:r>
          </w:p>
        </w:tc>
      </w:tr>
      <w:tr>
        <w:tc>
          <w:tcPr>
            <w:tcW w:type="dxa" w:w="2600"/>
            <w:vAlign w:val="center"/>
          </w:tcPr>
          <w:p>
            <w:pPr>
              <w:spacing w:before="0" w:after="0" w:line="276" w:lineRule="auto"/>
              <w:jc w:val="left"/>
            </w:pPr>
            <w:r/>
            <w:r>
              <w:rPr>
                <w:rFonts w:ascii="Consolas" w:hAnsi="Consolas" w:eastAsia="Consolas"/>
                <w:color w:val="333333"/>
                <w:sz w:val="18"/>
              </w:rPr>
              <w:t>max-concurrent-slots</w:t>
            </w:r>
          </w:p>
        </w:tc>
        <w:tc>
          <w:tcPr>
            <w:tcW w:type="dxa" w:w="6760"/>
            <w:vAlign w:val="center"/>
          </w:tcPr>
          <w:p>
            <w:pPr>
              <w:spacing w:before="0" w:after="0" w:line="276" w:lineRule="auto"/>
              <w:jc w:val="left"/>
            </w:pPr>
            <w:r/>
            <w:r>
              <w:rPr>
                <w:rFonts w:ascii="Calibri" w:hAnsi="Calibri" w:eastAsia="맑은 고딕"/>
                <w:sz w:val="19"/>
              </w:rPr>
              <w:t>동시에 ACTIVE 상태가 될 수 있는 사용자 수</w:t>
            </w:r>
          </w:p>
        </w:tc>
      </w:tr>
      <w:tr>
        <w:tc>
          <w:tcPr>
            <w:tcW w:type="dxa" w:w="2600"/>
            <w:vAlign w:val="center"/>
          </w:tcPr>
          <w:p>
            <w:pPr>
              <w:spacing w:before="0" w:after="0" w:line="276" w:lineRule="auto"/>
              <w:jc w:val="left"/>
            </w:pPr>
            <w:r/>
            <w:r>
              <w:rPr>
                <w:rFonts w:ascii="Consolas" w:hAnsi="Consolas" w:eastAsia="Consolas"/>
                <w:color w:val="333333"/>
                <w:sz w:val="18"/>
              </w:rPr>
              <w:t>active-ttl-seconds</w:t>
            </w:r>
          </w:p>
        </w:tc>
        <w:tc>
          <w:tcPr>
            <w:tcW w:type="dxa" w:w="6760"/>
            <w:vAlign w:val="center"/>
          </w:tcPr>
          <w:p>
            <w:pPr>
              <w:spacing w:before="0" w:after="0" w:line="276" w:lineRule="auto"/>
              <w:jc w:val="left"/>
            </w:pPr>
            <w:r/>
            <w:r>
              <w:rPr>
                <w:rFonts w:ascii="Calibri" w:hAnsi="Calibri" w:eastAsia="맑은 고딕"/>
                <w:sz w:val="19"/>
              </w:rPr>
              <w:t>ACTIVE 상태에서 예매 확정을 시도할 수 있는 시간</w:t>
            </w:r>
          </w:p>
        </w:tc>
      </w:tr>
      <w:tr>
        <w:tc>
          <w:tcPr>
            <w:tcW w:type="dxa" w:w="2600"/>
            <w:vAlign w:val="center"/>
          </w:tcPr>
          <w:p>
            <w:pPr>
              <w:spacing w:before="0" w:after="0" w:line="276" w:lineRule="auto"/>
              <w:jc w:val="left"/>
            </w:pPr>
            <w:r/>
            <w:r>
              <w:rPr>
                <w:rFonts w:ascii="Consolas" w:hAnsi="Consolas" w:eastAsia="Consolas"/>
                <w:color w:val="333333"/>
                <w:sz w:val="18"/>
              </w:rPr>
              <w:t>admission.batch-ceiling</w:t>
            </w:r>
          </w:p>
        </w:tc>
        <w:tc>
          <w:tcPr>
            <w:tcW w:type="dxa" w:w="6760"/>
            <w:vAlign w:val="center"/>
          </w:tcPr>
          <w:p>
            <w:pPr>
              <w:spacing w:before="0" w:after="0" w:line="276" w:lineRule="auto"/>
              <w:jc w:val="left"/>
            </w:pPr>
            <w:r/>
            <w:r>
              <w:rPr>
                <w:rFonts w:ascii="Calibri" w:hAnsi="Calibri" w:eastAsia="맑은 고딕"/>
                <w:sz w:val="19"/>
              </w:rPr>
              <w:t>한 tick에서 승격할 최대 사용자 수</w:t>
            </w:r>
          </w:p>
        </w:tc>
      </w:tr>
      <w:tr>
        <w:tc>
          <w:tcPr>
            <w:tcW w:type="dxa" w:w="2600"/>
            <w:vAlign w:val="center"/>
          </w:tcPr>
          <w:p>
            <w:pPr>
              <w:spacing w:before="0" w:after="0" w:line="276" w:lineRule="auto"/>
              <w:jc w:val="left"/>
            </w:pPr>
            <w:r/>
            <w:r>
              <w:rPr>
                <w:rFonts w:ascii="Consolas" w:hAnsi="Consolas" w:eastAsia="Consolas"/>
                <w:color w:val="333333"/>
                <w:sz w:val="18"/>
              </w:rPr>
              <w:t>admission.fixed-delay-ms</w:t>
            </w:r>
          </w:p>
        </w:tc>
        <w:tc>
          <w:tcPr>
            <w:tcW w:type="dxa" w:w="6760"/>
            <w:vAlign w:val="center"/>
          </w:tcPr>
          <w:p>
            <w:pPr>
              <w:spacing w:before="0" w:after="0" w:line="276" w:lineRule="auto"/>
              <w:jc w:val="left"/>
            </w:pPr>
            <w:r/>
            <w:r>
              <w:rPr>
                <w:rFonts w:ascii="Calibri" w:hAnsi="Calibri" w:eastAsia="맑은 고딕"/>
                <w:sz w:val="19"/>
              </w:rPr>
              <w:t>admission scheduler 실행 주기</w:t>
            </w:r>
          </w:p>
        </w:tc>
      </w:tr>
    </w:tbl>
    <w:p>
      <w:pPr>
        <w:spacing w:before="40" w:after="160" w:line="240" w:lineRule="auto"/>
      </w:pPr>
    </w:p>
    <w:p>
      <w:pPr>
        <w:pStyle w:val="Heading2"/>
      </w:pPr>
      <w:r>
        <w:rPr>
          <w:rFonts w:ascii="Calibri" w:hAnsi="Calibri" w:eastAsia="맑은 고딕"/>
          <w:sz w:val="26"/>
        </w:rPr>
        <w:t>4.3 예매 확정과 Redis claim</w:t>
      </w:r>
    </w:p>
    <w:p>
      <w:pPr>
        <w:spacing w:before="0" w:after="160" w:line="320" w:lineRule="auto"/>
        <w:jc w:val="both"/>
      </w:pPr>
      <w:r>
        <w:rPr>
          <w:rFonts w:ascii="Calibri" w:hAnsi="Calibri" w:eastAsia="맑은 고딕"/>
          <w:sz w:val="21"/>
        </w:rPr>
        <w:t xml:space="preserve">사용자가 예매 완료 버튼을 누르면 </w:t>
      </w:r>
      <w:r>
        <w:rPr>
          <w:rFonts w:ascii="Consolas" w:hAnsi="Consolas" w:eastAsia="Consolas"/>
          <w:color w:val="333333"/>
          <w:sz w:val="20"/>
        </w:rPr>
        <w:t>POST /tickets/{eventId}/reserve</w:t>
      </w:r>
      <w:r>
        <w:rPr>
          <w:rFonts w:ascii="Calibri" w:hAnsi="Calibri" w:eastAsia="맑은 고딕"/>
          <w:sz w:val="21"/>
        </w:rPr>
        <w:t xml:space="preserve">가 호출된다. 핵심은 </w:t>
      </w:r>
      <w:r>
        <w:rPr>
          <w:rFonts w:ascii="Consolas" w:hAnsi="Consolas" w:eastAsia="Consolas"/>
          <w:color w:val="333333"/>
          <w:sz w:val="20"/>
        </w:rPr>
        <w:t>claim_v2.lua</w:t>
      </w:r>
      <w:r>
        <w:rPr>
          <w:rFonts w:ascii="Calibri" w:hAnsi="Calibri" w:eastAsia="맑은 고딕"/>
          <w:sz w:val="21"/>
        </w:rPr>
        <w:t>이다. 이 스크립트는 다음 조건을 하나의 원자 연산으로 검증하고 처리한다.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검증/처리</w:t>
            </w:r>
          </w:p>
        </w:tc>
        <w:tc>
          <w:tcPr>
            <w:tcW w:type="dxa" w:w="6760"/>
            <w:vAlign w:val="center"/>
            <w:shd w:fill="F4F6F9"/>
          </w:tcPr>
          <w:p>
            <w:pPr>
              <w:spacing w:before="0" w:after="0" w:line="276" w:lineRule="auto"/>
              <w:jc w:val="center"/>
            </w:pPr>
            <w:r>
              <w:rPr>
                <w:b/>
              </w:rPr>
            </w:r>
            <w:r>
              <w:rPr>
                <w:rFonts w:ascii="Calibri" w:hAnsi="Calibri" w:eastAsia="맑은 고딕"/>
                <w:b/>
                <w:sz w:val="19"/>
              </w:rPr>
              <w:t>목적</w:t>
            </w:r>
          </w:p>
        </w:tc>
      </w:tr>
      <w:tr>
        <w:tc>
          <w:tcPr>
            <w:tcW w:type="dxa" w:w="2600"/>
            <w:vAlign w:val="center"/>
          </w:tcPr>
          <w:p>
            <w:pPr>
              <w:spacing w:before="0" w:after="0" w:line="276" w:lineRule="auto"/>
              <w:jc w:val="left"/>
            </w:pPr>
            <w:r/>
            <w:r>
              <w:rPr>
                <w:rFonts w:ascii="Consolas" w:hAnsi="Consolas" w:eastAsia="Consolas"/>
                <w:color w:val="333333"/>
                <w:sz w:val="18"/>
              </w:rPr>
              <w:t>queueState == ACTIVE</w:t>
            </w:r>
            <w:r>
              <w:rPr>
                <w:rFonts w:ascii="Calibri" w:hAnsi="Calibri" w:eastAsia="맑은 고딕"/>
                <w:sz w:val="19"/>
              </w:rPr>
              <w:t xml:space="preserve"> 확인</w:t>
            </w:r>
          </w:p>
        </w:tc>
        <w:tc>
          <w:tcPr>
            <w:tcW w:type="dxa" w:w="6760"/>
            <w:vAlign w:val="center"/>
          </w:tcPr>
          <w:p>
            <w:pPr>
              <w:spacing w:before="0" w:after="0" w:line="276" w:lineRule="auto"/>
              <w:jc w:val="left"/>
            </w:pPr>
            <w:r/>
            <w:r>
              <w:rPr>
                <w:rFonts w:ascii="Calibri" w:hAnsi="Calibri" w:eastAsia="맑은 고딕"/>
                <w:sz w:val="19"/>
              </w:rPr>
              <w:t>대기열을 통과하지 않은 사용자의 예매를 차단한다.</w:t>
            </w:r>
          </w:p>
        </w:tc>
      </w:tr>
      <w:tr>
        <w:tc>
          <w:tcPr>
            <w:tcW w:type="dxa" w:w="2600"/>
            <w:vAlign w:val="center"/>
          </w:tcPr>
          <w:p>
            <w:pPr>
              <w:spacing w:before="0" w:after="0" w:line="276" w:lineRule="auto"/>
              <w:jc w:val="left"/>
            </w:pPr>
            <w:r/>
            <w:r>
              <w:rPr>
                <w:rFonts w:ascii="Consolas" w:hAnsi="Consolas" w:eastAsia="Consolas"/>
                <w:color w:val="333333"/>
                <w:sz w:val="18"/>
              </w:rPr>
              <w:t>activeUntil</w:t>
            </w:r>
            <w:r>
              <w:rPr>
                <w:rFonts w:ascii="Calibri" w:hAnsi="Calibri" w:eastAsia="맑은 고딕"/>
                <w:sz w:val="19"/>
              </w:rPr>
              <w:t xml:space="preserve"> 및 ACTIVE ZSet score 확인</w:t>
            </w:r>
          </w:p>
        </w:tc>
        <w:tc>
          <w:tcPr>
            <w:tcW w:type="dxa" w:w="6760"/>
            <w:vAlign w:val="center"/>
          </w:tcPr>
          <w:p>
            <w:pPr>
              <w:spacing w:before="0" w:after="0" w:line="276" w:lineRule="auto"/>
              <w:jc w:val="left"/>
            </w:pPr>
            <w:r/>
            <w:r>
              <w:rPr>
                <w:rFonts w:ascii="Calibri" w:hAnsi="Calibri" w:eastAsia="맑은 고딕"/>
                <w:sz w:val="19"/>
              </w:rPr>
              <w:t>만료된 ACTIVE lease를 차단한다.</w:t>
            </w:r>
          </w:p>
        </w:tc>
      </w:tr>
      <w:tr>
        <w:tc>
          <w:tcPr>
            <w:tcW w:type="dxa" w:w="2600"/>
            <w:vAlign w:val="center"/>
          </w:tcPr>
          <w:p>
            <w:pPr>
              <w:spacing w:before="0" w:after="0" w:line="276" w:lineRule="auto"/>
              <w:jc w:val="left"/>
            </w:pPr>
            <w:r/>
            <w:r>
              <w:rPr>
                <w:rFonts w:ascii="Consolas" w:hAnsi="Consolas" w:eastAsia="Consolas"/>
                <w:color w:val="333333"/>
                <w:sz w:val="18"/>
              </w:rPr>
              <w:t>userKey EXISTS</w:t>
            </w:r>
            <w:r>
              <w:rPr>
                <w:rFonts w:ascii="Calibri" w:hAnsi="Calibri" w:eastAsia="맑은 고딕"/>
                <w:sz w:val="19"/>
              </w:rPr>
              <w:t xml:space="preserve"> 확인</w:t>
            </w:r>
          </w:p>
        </w:tc>
        <w:tc>
          <w:tcPr>
            <w:tcW w:type="dxa" w:w="6760"/>
            <w:vAlign w:val="center"/>
          </w:tcPr>
          <w:p>
            <w:pPr>
              <w:spacing w:before="0" w:after="0" w:line="276" w:lineRule="auto"/>
              <w:jc w:val="left"/>
            </w:pPr>
            <w:r/>
            <w:r>
              <w:rPr>
                <w:rFonts w:ascii="Calibri" w:hAnsi="Calibri" w:eastAsia="맑은 고딕"/>
                <w:sz w:val="19"/>
              </w:rPr>
              <w:t>이미 claim한 사용자의 중복 예매를 방지한다.</w:t>
            </w:r>
          </w:p>
        </w:tc>
      </w:tr>
      <w:tr>
        <w:tc>
          <w:tcPr>
            <w:tcW w:type="dxa" w:w="2600"/>
            <w:vAlign w:val="center"/>
          </w:tcPr>
          <w:p>
            <w:pPr>
              <w:spacing w:before="0" w:after="0" w:line="276" w:lineRule="auto"/>
              <w:jc w:val="left"/>
            </w:pPr>
            <w:r/>
            <w:r>
              <w:rPr>
                <w:rFonts w:ascii="Consolas" w:hAnsi="Consolas" w:eastAsia="Consolas"/>
                <w:color w:val="333333"/>
                <w:sz w:val="18"/>
              </w:rPr>
              <w:t>stock &gt; 0</w:t>
            </w:r>
            <w:r>
              <w:rPr>
                <w:rFonts w:ascii="Calibri" w:hAnsi="Calibri" w:eastAsia="맑은 고딕"/>
                <w:sz w:val="19"/>
              </w:rPr>
              <w:t xml:space="preserve"> 확인</w:t>
            </w:r>
          </w:p>
        </w:tc>
        <w:tc>
          <w:tcPr>
            <w:tcW w:type="dxa" w:w="6760"/>
            <w:vAlign w:val="center"/>
          </w:tcPr>
          <w:p>
            <w:pPr>
              <w:spacing w:before="0" w:after="0" w:line="276" w:lineRule="auto"/>
              <w:jc w:val="left"/>
            </w:pPr>
            <w:r/>
            <w:r>
              <w:rPr>
                <w:rFonts w:ascii="Calibri" w:hAnsi="Calibri" w:eastAsia="맑은 고딕"/>
                <w:sz w:val="19"/>
              </w:rPr>
              <w:t>매진 이후 발급을 방지한다.</w:t>
            </w:r>
          </w:p>
        </w:tc>
      </w:tr>
      <w:tr>
        <w:tc>
          <w:tcPr>
            <w:tcW w:type="dxa" w:w="2600"/>
            <w:vAlign w:val="center"/>
          </w:tcPr>
          <w:p>
            <w:pPr>
              <w:spacing w:before="0" w:after="0" w:line="276" w:lineRule="auto"/>
              <w:jc w:val="left"/>
            </w:pPr>
            <w:r/>
            <w:r>
              <w:rPr>
                <w:rFonts w:ascii="Consolas" w:hAnsi="Consolas" w:eastAsia="Consolas"/>
                <w:color w:val="333333"/>
                <w:sz w:val="18"/>
              </w:rPr>
              <w:t>DECR stockKey</w:t>
            </w:r>
          </w:p>
        </w:tc>
        <w:tc>
          <w:tcPr>
            <w:tcW w:type="dxa" w:w="6760"/>
            <w:vAlign w:val="center"/>
          </w:tcPr>
          <w:p>
            <w:pPr>
              <w:spacing w:before="0" w:after="0" w:line="276" w:lineRule="auto"/>
              <w:jc w:val="left"/>
            </w:pPr>
            <w:r/>
            <w:r>
              <w:rPr>
                <w:rFonts w:ascii="Calibri" w:hAnsi="Calibri" w:eastAsia="맑은 고딕"/>
                <w:sz w:val="19"/>
              </w:rPr>
              <w:t>재고 차감을 원자적으로 수행한다.</w:t>
            </w:r>
          </w:p>
        </w:tc>
      </w:tr>
      <w:tr>
        <w:tc>
          <w:tcPr>
            <w:tcW w:type="dxa" w:w="2600"/>
            <w:vAlign w:val="center"/>
          </w:tcPr>
          <w:p>
            <w:pPr>
              <w:spacing w:before="0" w:after="0" w:line="276" w:lineRule="auto"/>
              <w:jc w:val="left"/>
            </w:pPr>
            <w:r/>
            <w:r>
              <w:rPr>
                <w:rFonts w:ascii="Consolas" w:hAnsi="Consolas" w:eastAsia="Consolas"/>
                <w:color w:val="333333"/>
                <w:sz w:val="18"/>
              </w:rPr>
              <w:t>SET userKey</w:t>
            </w:r>
          </w:p>
        </w:tc>
        <w:tc>
          <w:tcPr>
            <w:tcW w:type="dxa" w:w="6760"/>
            <w:vAlign w:val="center"/>
          </w:tcPr>
          <w:p>
            <w:pPr>
              <w:spacing w:before="0" w:after="0" w:line="276" w:lineRule="auto"/>
              <w:jc w:val="left"/>
            </w:pPr>
            <w:r/>
            <w:r>
              <w:rPr>
                <w:rFonts w:ascii="Calibri" w:hAnsi="Calibri" w:eastAsia="맑은 고딕"/>
                <w:sz w:val="19"/>
              </w:rPr>
              <w:t>사용자 claim 완료 표시를 남긴다.</w:t>
            </w:r>
          </w:p>
        </w:tc>
      </w:tr>
      <w:tr>
        <w:tc>
          <w:tcPr>
            <w:tcW w:type="dxa" w:w="2600"/>
            <w:vAlign w:val="center"/>
          </w:tcPr>
          <w:p>
            <w:pPr>
              <w:spacing w:before="0" w:after="0" w:line="276" w:lineRule="auto"/>
              <w:jc w:val="left"/>
            </w:pPr>
            <w:r/>
            <w:r>
              <w:rPr>
                <w:rFonts w:ascii="Consolas" w:hAnsi="Consolas" w:eastAsia="Consolas"/>
                <w:color w:val="333333"/>
                <w:sz w:val="18"/>
              </w:rPr>
              <w:t>SET statusKey</w:t>
            </w:r>
          </w:p>
        </w:tc>
        <w:tc>
          <w:tcPr>
            <w:tcW w:type="dxa" w:w="6760"/>
            <w:vAlign w:val="center"/>
          </w:tcPr>
          <w:p>
            <w:pPr>
              <w:spacing w:before="0" w:after="0" w:line="276" w:lineRule="auto"/>
              <w:jc w:val="left"/>
            </w:pPr>
            <w:r/>
            <w:r>
              <w:rPr>
                <w:rFonts w:ascii="Calibri" w:hAnsi="Calibri" w:eastAsia="맑은 고딕"/>
                <w:sz w:val="19"/>
              </w:rPr>
              <w:t>사용자별 결과 상태를 저장한다.</w:t>
            </w:r>
          </w:p>
        </w:tc>
      </w:tr>
    </w:tbl>
    <w:p>
      <w:pPr>
        <w:spacing w:before="40" w:after="160" w:line="240" w:lineRule="auto"/>
      </w:pPr>
    </w:p>
    <w:p>
      <w:pPr>
        <w:spacing w:before="0" w:after="160" w:line="320" w:lineRule="auto"/>
        <w:jc w:val="both"/>
      </w:pPr>
      <w:r>
        <w:rPr>
          <w:rFonts w:ascii="Consolas" w:hAnsi="Consolas" w:eastAsia="Consolas"/>
          <w:color w:val="333333"/>
          <w:sz w:val="20"/>
        </w:rPr>
        <w:t>claim_v2.lua</w:t>
      </w:r>
      <w:r>
        <w:rPr>
          <w:rFonts w:ascii="Calibri" w:hAnsi="Calibri" w:eastAsia="맑은 고딕"/>
          <w:sz w:val="21"/>
        </w:rPr>
        <w:t xml:space="preserve">의 반환 결과는 </w:t>
      </w:r>
      <w:r>
        <w:rPr>
          <w:rFonts w:ascii="Consolas" w:hAnsi="Consolas" w:eastAsia="Consolas"/>
          <w:color w:val="333333"/>
          <w:sz w:val="20"/>
        </w:rPr>
        <w:t>SUCCESS</w:t>
      </w:r>
      <w:r>
        <w:rPr>
          <w:rFonts w:ascii="Calibri" w:hAnsi="Calibri" w:eastAsia="맑은 고딕"/>
          <w:sz w:val="21"/>
        </w:rPr>
        <w:t xml:space="preserve">, </w:t>
      </w:r>
      <w:r>
        <w:rPr>
          <w:rFonts w:ascii="Consolas" w:hAnsi="Consolas" w:eastAsia="Consolas"/>
          <w:color w:val="333333"/>
          <w:sz w:val="20"/>
        </w:rPr>
        <w:t>SOLD_OUT</w:t>
      </w:r>
      <w:r>
        <w:rPr>
          <w:rFonts w:ascii="Calibri" w:hAnsi="Calibri" w:eastAsia="맑은 고딕"/>
          <w:sz w:val="21"/>
        </w:rPr>
        <w:t xml:space="preserve">, </w:t>
      </w:r>
      <w:r>
        <w:rPr>
          <w:rFonts w:ascii="Consolas" w:hAnsi="Consolas" w:eastAsia="Consolas"/>
          <w:color w:val="333333"/>
          <w:sz w:val="20"/>
        </w:rPr>
        <w:t>ALREADY</w:t>
      </w:r>
      <w:r>
        <w:rPr>
          <w:rFonts w:ascii="Calibri" w:hAnsi="Calibri" w:eastAsia="맑은 고딕"/>
          <w:sz w:val="21"/>
        </w:rPr>
        <w:t xml:space="preserve">, </w:t>
      </w:r>
      <w:r>
        <w:rPr>
          <w:rFonts w:ascii="Consolas" w:hAnsi="Consolas" w:eastAsia="Consolas"/>
          <w:color w:val="333333"/>
          <w:sz w:val="20"/>
        </w:rPr>
        <w:t>NOT_ACTIVE</w:t>
      </w:r>
      <w:r>
        <w:rPr>
          <w:rFonts w:ascii="Calibri" w:hAnsi="Calibri" w:eastAsia="맑은 고딕"/>
          <w:sz w:val="21"/>
        </w:rPr>
        <w:t xml:space="preserve">, </w:t>
      </w:r>
      <w:r>
        <w:rPr>
          <w:rFonts w:ascii="Consolas" w:hAnsi="Consolas" w:eastAsia="Consolas"/>
          <w:color w:val="333333"/>
          <w:sz w:val="20"/>
        </w:rPr>
        <w:t>EXPIRED_ACTIVE</w:t>
      </w:r>
      <w:r>
        <w:rPr>
          <w:rFonts w:ascii="Calibri" w:hAnsi="Calibri" w:eastAsia="맑은 고딕"/>
          <w:sz w:val="21"/>
        </w:rPr>
        <w:t xml:space="preserve"> 등으로 매핑된다. </w:t>
      </w:r>
      <w:r>
        <w:rPr>
          <w:rFonts w:ascii="Consolas" w:hAnsi="Consolas" w:eastAsia="Consolas"/>
          <w:color w:val="333333"/>
          <w:sz w:val="20"/>
        </w:rPr>
        <w:t>SUCCESS</w:t>
      </w:r>
      <w:r>
        <w:rPr>
          <w:rFonts w:ascii="Calibri" w:hAnsi="Calibri" w:eastAsia="맑은 고딕"/>
          <w:sz w:val="21"/>
        </w:rPr>
        <w:t xml:space="preserve">인 경우 Redis 재고 차감 후 남은 수량 </w:t>
      </w:r>
      <w:r>
        <w:rPr>
          <w:rFonts w:ascii="Consolas" w:hAnsi="Consolas" w:eastAsia="Consolas"/>
          <w:color w:val="333333"/>
          <w:sz w:val="20"/>
        </w:rPr>
        <w:t>remaining</w:t>
      </w:r>
      <w:r>
        <w:rPr>
          <w:rFonts w:ascii="Calibri" w:hAnsi="Calibri" w:eastAsia="맑은 고딕"/>
          <w:sz w:val="21"/>
        </w:rPr>
        <w:t xml:space="preserve">이 반환되며, 최종 티켓 순번은 </w:t>
      </w:r>
      <w:r>
        <w:rPr>
          <w:rFonts w:ascii="Consolas" w:hAnsi="Consolas" w:eastAsia="Consolas"/>
          <w:color w:val="333333"/>
          <w:sz w:val="20"/>
        </w:rPr>
        <w:t>totalCapacity - remaining</w:t>
      </w:r>
      <w:r>
        <w:rPr>
          <w:rFonts w:ascii="Calibri" w:hAnsi="Calibri" w:eastAsia="맑은 고딕"/>
          <w:sz w:val="21"/>
        </w:rPr>
        <w:t>으로 계산된다.</w:t>
      </w:r>
    </w:p>
    <w:p>
      <w:pPr>
        <w:spacing w:before="0" w:after="160" w:line="320" w:lineRule="auto"/>
        <w:jc w:val="both"/>
      </w:pPr>
      <w:r>
        <w:rPr>
          <w:rFonts w:ascii="Calibri" w:hAnsi="Calibri" w:eastAsia="맑은 고딕"/>
          <w:sz w:val="21"/>
        </w:rPr>
        <w:t xml:space="preserve">이 방식은 재고 차감 순서를 Redis에서 먼저 결정하고, DB에는 그 결과를 영속화한다. 따라서 동시 요청 중 어느 사용자가 몇 번째 티켓을 받았는지가 Redis의 원자적 </w:t>
      </w:r>
      <w:r>
        <w:rPr>
          <w:rFonts w:ascii="Consolas" w:hAnsi="Consolas" w:eastAsia="Consolas"/>
          <w:color w:val="333333"/>
          <w:sz w:val="20"/>
        </w:rPr>
        <w:t>DECR</w:t>
      </w:r>
      <w:r>
        <w:rPr>
          <w:rFonts w:ascii="Calibri" w:hAnsi="Calibri" w:eastAsia="맑은 고딕"/>
          <w:sz w:val="21"/>
        </w:rPr>
        <w:t xml:space="preserve"> 결과에 의해 결정된다.</w:t>
      </w:r>
    </w:p>
    <w:p>
      <w:pPr>
        <w:pStyle w:val="Heading2"/>
      </w:pPr>
      <w:r>
        <w:rPr>
          <w:rFonts w:ascii="Calibri" w:hAnsi="Calibri" w:eastAsia="맑은 고딕"/>
          <w:sz w:val="26"/>
        </w:rPr>
        <w:t>4.4 동기 발급과 비동기 발급</w:t>
      </w:r>
    </w:p>
    <w:p>
      <w:pPr>
        <w:spacing w:before="0" w:after="160" w:line="320" w:lineRule="auto"/>
        <w:jc w:val="both"/>
      </w:pPr>
      <w:r>
        <w:rPr>
          <w:rFonts w:ascii="Calibri" w:hAnsi="Calibri" w:eastAsia="맑은 고딕"/>
          <w:sz w:val="21"/>
        </w:rPr>
        <w:t>DANZZAN은 설정에 따라 동기 발급과 비동기 발급을 선택할 수 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구분</w:t>
            </w:r>
          </w:p>
        </w:tc>
        <w:tc>
          <w:tcPr>
            <w:tcW w:type="dxa" w:w="2200"/>
            <w:vAlign w:val="center"/>
            <w:shd w:fill="F4F6F9"/>
          </w:tcPr>
          <w:p>
            <w:pPr>
              <w:spacing w:before="0" w:after="0" w:line="276" w:lineRule="auto"/>
              <w:jc w:val="center"/>
            </w:pPr>
            <w:r>
              <w:rPr>
                <w:b/>
              </w:rPr>
            </w:r>
            <w:r>
              <w:rPr>
                <w:rFonts w:ascii="Calibri" w:hAnsi="Calibri" w:eastAsia="맑은 고딕"/>
                <w:b/>
                <w:sz w:val="19"/>
              </w:rPr>
              <w:t>동기 발급</w:t>
            </w:r>
          </w:p>
        </w:tc>
        <w:tc>
          <w:tcPr>
            <w:tcW w:type="dxa" w:w="5060"/>
            <w:vAlign w:val="center"/>
            <w:shd w:fill="F4F6F9"/>
          </w:tcPr>
          <w:p>
            <w:pPr>
              <w:spacing w:before="0" w:after="0" w:line="276" w:lineRule="auto"/>
              <w:jc w:val="center"/>
            </w:pPr>
            <w:r>
              <w:rPr>
                <w:b/>
              </w:rPr>
            </w:r>
            <w:r>
              <w:rPr>
                <w:rFonts w:ascii="Calibri" w:hAnsi="Calibri" w:eastAsia="맑은 고딕"/>
                <w:b/>
                <w:sz w:val="19"/>
              </w:rPr>
              <w:t>비동기 발급</w:t>
            </w:r>
          </w:p>
        </w:tc>
      </w:tr>
      <w:tr>
        <w:tc>
          <w:tcPr>
            <w:tcW w:type="dxa" w:w="2100"/>
            <w:vAlign w:val="center"/>
          </w:tcPr>
          <w:p>
            <w:pPr>
              <w:spacing w:before="0" w:after="0" w:line="276" w:lineRule="auto"/>
              <w:jc w:val="center"/>
            </w:pPr>
            <w:r/>
            <w:r>
              <w:rPr>
                <w:rFonts w:ascii="Calibri" w:hAnsi="Calibri" w:eastAsia="맑은 고딕"/>
                <w:sz w:val="19"/>
              </w:rPr>
              <w:t>응답 방식</w:t>
            </w:r>
          </w:p>
        </w:tc>
        <w:tc>
          <w:tcPr>
            <w:tcW w:type="dxa" w:w="2200"/>
            <w:vAlign w:val="center"/>
          </w:tcPr>
          <w:p>
            <w:pPr>
              <w:spacing w:before="0" w:after="0" w:line="276" w:lineRule="auto"/>
              <w:jc w:val="left"/>
            </w:pPr>
            <w:r/>
            <w:r>
              <w:rPr>
                <w:rFonts w:ascii="Calibri" w:hAnsi="Calibri" w:eastAsia="맑은 고딕"/>
                <w:sz w:val="19"/>
              </w:rPr>
              <w:t>DB 저장 후 즉시 예매 완료 응답</w:t>
            </w:r>
          </w:p>
        </w:tc>
        <w:tc>
          <w:tcPr>
            <w:tcW w:type="dxa" w:w="5060"/>
            <w:vAlign w:val="center"/>
          </w:tcPr>
          <w:p>
            <w:pPr>
              <w:spacing w:before="0" w:after="0" w:line="276" w:lineRule="auto"/>
              <w:jc w:val="left"/>
            </w:pPr>
            <w:r/>
            <w:r>
              <w:rPr>
                <w:rFonts w:ascii="Consolas" w:hAnsi="Consolas" w:eastAsia="Consolas"/>
                <w:color w:val="333333"/>
                <w:sz w:val="18"/>
              </w:rPr>
              <w:t>PROCESSING</w:t>
            </w:r>
            <w:r>
              <w:rPr>
                <w:rFonts w:ascii="Calibri" w:hAnsi="Calibri" w:eastAsia="맑은 고딕"/>
                <w:sz w:val="19"/>
              </w:rPr>
              <w:t xml:space="preserve">과 </w:t>
            </w:r>
            <w:r>
              <w:rPr>
                <w:rFonts w:ascii="Consolas" w:hAnsi="Consolas" w:eastAsia="Consolas"/>
                <w:color w:val="333333"/>
                <w:sz w:val="18"/>
              </w:rPr>
              <w:t>requestId</w:t>
            </w:r>
            <w:r>
              <w:rPr>
                <w:rFonts w:ascii="Calibri" w:hAnsi="Calibri" w:eastAsia="맑은 고딕"/>
                <w:sz w:val="19"/>
              </w:rPr>
              <w:t>를 먼저 응답</w:t>
            </w:r>
          </w:p>
        </w:tc>
      </w:tr>
      <w:tr>
        <w:tc>
          <w:tcPr>
            <w:tcW w:type="dxa" w:w="2100"/>
            <w:vAlign w:val="center"/>
          </w:tcPr>
          <w:p>
            <w:pPr>
              <w:spacing w:before="0" w:after="0" w:line="276" w:lineRule="auto"/>
              <w:jc w:val="center"/>
            </w:pPr>
            <w:r/>
            <w:r>
              <w:rPr>
                <w:rFonts w:ascii="Calibri" w:hAnsi="Calibri" w:eastAsia="맑은 고딕"/>
                <w:sz w:val="19"/>
              </w:rPr>
              <w:t>장점</w:t>
            </w:r>
          </w:p>
        </w:tc>
        <w:tc>
          <w:tcPr>
            <w:tcW w:type="dxa" w:w="2200"/>
            <w:vAlign w:val="center"/>
          </w:tcPr>
          <w:p>
            <w:pPr>
              <w:spacing w:before="0" w:after="0" w:line="276" w:lineRule="auto"/>
              <w:jc w:val="left"/>
            </w:pPr>
            <w:r/>
            <w:r>
              <w:rPr>
                <w:rFonts w:ascii="Calibri" w:hAnsi="Calibri" w:eastAsia="맑은 고딕"/>
                <w:sz w:val="19"/>
              </w:rPr>
              <w:t>흐름이 단순하고 사용자가 즉시 결과를 받음</w:t>
            </w:r>
          </w:p>
        </w:tc>
        <w:tc>
          <w:tcPr>
            <w:tcW w:type="dxa" w:w="5060"/>
            <w:vAlign w:val="center"/>
          </w:tcPr>
          <w:p>
            <w:pPr>
              <w:spacing w:before="0" w:after="0" w:line="276" w:lineRule="auto"/>
              <w:jc w:val="left"/>
            </w:pPr>
            <w:r/>
            <w:r>
              <w:rPr>
                <w:rFonts w:ascii="Calibri" w:hAnsi="Calibri" w:eastAsia="맑은 고딕"/>
                <w:sz w:val="19"/>
              </w:rPr>
              <w:t>DB 저장/후속 처리 지연을 사용자 응답에서 분리</w:t>
            </w:r>
          </w:p>
        </w:tc>
      </w:tr>
      <w:tr>
        <w:tc>
          <w:tcPr>
            <w:tcW w:type="dxa" w:w="2100"/>
            <w:vAlign w:val="center"/>
          </w:tcPr>
          <w:p>
            <w:pPr>
              <w:spacing w:before="0" w:after="0" w:line="276" w:lineRule="auto"/>
              <w:jc w:val="center"/>
            </w:pPr>
            <w:r/>
            <w:r>
              <w:rPr>
                <w:rFonts w:ascii="Calibri" w:hAnsi="Calibri" w:eastAsia="맑은 고딕"/>
                <w:sz w:val="19"/>
              </w:rPr>
              <w:t>단점</w:t>
            </w:r>
          </w:p>
        </w:tc>
        <w:tc>
          <w:tcPr>
            <w:tcW w:type="dxa" w:w="2200"/>
            <w:vAlign w:val="center"/>
          </w:tcPr>
          <w:p>
            <w:pPr>
              <w:spacing w:before="0" w:after="0" w:line="276" w:lineRule="auto"/>
              <w:jc w:val="left"/>
            </w:pPr>
            <w:r/>
            <w:r>
              <w:rPr>
                <w:rFonts w:ascii="Calibri" w:hAnsi="Calibri" w:eastAsia="맑은 고딕"/>
                <w:sz w:val="19"/>
              </w:rPr>
              <w:t>고부하 시 응답 시간이 DB 쓰기 지연에 직접 영향받음</w:t>
            </w:r>
          </w:p>
        </w:tc>
        <w:tc>
          <w:tcPr>
            <w:tcW w:type="dxa" w:w="5060"/>
            <w:vAlign w:val="center"/>
          </w:tcPr>
          <w:p>
            <w:pPr>
              <w:spacing w:before="0" w:after="0" w:line="276" w:lineRule="auto"/>
              <w:jc w:val="left"/>
            </w:pPr>
            <w:r/>
            <w:r>
              <w:rPr>
                <w:rFonts w:ascii="Calibri" w:hAnsi="Calibri" w:eastAsia="맑은 고딕"/>
                <w:sz w:val="19"/>
              </w:rPr>
              <w:t>상태 polling과 보상 처리가 필요</w:t>
            </w:r>
          </w:p>
        </w:tc>
      </w:tr>
      <w:tr>
        <w:tc>
          <w:tcPr>
            <w:tcW w:type="dxa" w:w="2100"/>
            <w:vAlign w:val="center"/>
          </w:tcPr>
          <w:p>
            <w:pPr>
              <w:spacing w:before="0" w:after="0" w:line="276" w:lineRule="auto"/>
              <w:jc w:val="center"/>
            </w:pPr>
            <w:r/>
            <w:r>
              <w:rPr>
                <w:rFonts w:ascii="Calibri" w:hAnsi="Calibri" w:eastAsia="맑은 고딕"/>
                <w:sz w:val="19"/>
              </w:rPr>
              <w:t>주요 저장</w:t>
            </w:r>
          </w:p>
        </w:tc>
        <w:tc>
          <w:tcPr>
            <w:tcW w:type="dxa" w:w="2200"/>
            <w:vAlign w:val="center"/>
          </w:tcPr>
          <w:p>
            <w:pPr>
              <w:spacing w:before="0" w:after="0" w:line="276" w:lineRule="auto"/>
              <w:jc w:val="left"/>
            </w:pPr>
            <w:r/>
            <w:r>
              <w:rPr>
                <w:rFonts w:ascii="Consolas" w:hAnsi="Consolas" w:eastAsia="Consolas"/>
                <w:color w:val="333333"/>
                <w:sz w:val="18"/>
              </w:rPr>
              <w:t>user_tickets</w:t>
            </w:r>
          </w:p>
        </w:tc>
        <w:tc>
          <w:tcPr>
            <w:tcW w:type="dxa" w:w="5060"/>
            <w:vAlign w:val="center"/>
          </w:tcPr>
          <w:p>
            <w:pPr>
              <w:spacing w:before="0" w:after="0" w:line="276" w:lineRule="auto"/>
              <w:jc w:val="left"/>
            </w:pPr>
            <w:r/>
            <w:r>
              <w:rPr>
                <w:rFonts w:ascii="Consolas" w:hAnsi="Consolas" w:eastAsia="Consolas"/>
                <w:color w:val="333333"/>
                <w:sz w:val="18"/>
              </w:rPr>
              <w:t>ticket_issue_requests</w:t>
            </w:r>
            <w:r>
              <w:rPr>
                <w:rFonts w:ascii="Calibri" w:hAnsi="Calibri" w:eastAsia="맑은 고딕"/>
                <w:sz w:val="19"/>
              </w:rPr>
              <w:t xml:space="preserve">, </w:t>
            </w:r>
            <w:r>
              <w:rPr>
                <w:rFonts w:ascii="Consolas" w:hAnsi="Consolas" w:eastAsia="Consolas"/>
                <w:color w:val="333333"/>
                <w:sz w:val="18"/>
              </w:rPr>
              <w:t>outbox_events</w:t>
            </w:r>
            <w:r>
              <w:rPr>
                <w:rFonts w:ascii="Calibri" w:hAnsi="Calibri" w:eastAsia="맑은 고딕"/>
                <w:sz w:val="19"/>
              </w:rPr>
              <w:t xml:space="preserve">, </w:t>
            </w:r>
            <w:r>
              <w:rPr>
                <w:rFonts w:ascii="Consolas" w:hAnsi="Consolas" w:eastAsia="Consolas"/>
                <w:color w:val="333333"/>
                <w:sz w:val="18"/>
              </w:rPr>
              <w:t>user_tickets</w:t>
            </w:r>
          </w:p>
        </w:tc>
      </w:tr>
    </w:tbl>
    <w:p>
      <w:pPr>
        <w:spacing w:before="40" w:after="160" w:line="240" w:lineRule="auto"/>
      </w:pPr>
    </w:p>
    <w:p>
      <w:pPr>
        <w:spacing w:before="0" w:after="160" w:line="320" w:lineRule="auto"/>
        <w:jc w:val="both"/>
      </w:pPr>
      <w:r>
        <w:rPr>
          <w:rFonts w:ascii="Calibri" w:hAnsi="Calibri" w:eastAsia="맑은 고딕"/>
          <w:sz w:val="21"/>
        </w:rPr>
        <w:t xml:space="preserve">비동기 발급 경로에서는 Redis claim이 성공한 뒤 </w:t>
      </w:r>
      <w:r>
        <w:rPr>
          <w:rFonts w:ascii="Consolas" w:hAnsi="Consolas" w:eastAsia="Consolas"/>
          <w:color w:val="333333"/>
          <w:sz w:val="20"/>
        </w:rPr>
        <w:t>ticket_issue_requests</w:t>
      </w:r>
      <w:r>
        <w:rPr>
          <w:rFonts w:ascii="Calibri" w:hAnsi="Calibri" w:eastAsia="맑은 고딕"/>
          <w:sz w:val="21"/>
        </w:rPr>
        <w:t xml:space="preserve">와 </w:t>
      </w:r>
      <w:r>
        <w:rPr>
          <w:rFonts w:ascii="Consolas" w:hAnsi="Consolas" w:eastAsia="Consolas"/>
          <w:color w:val="333333"/>
          <w:sz w:val="20"/>
        </w:rPr>
        <w:t>outbox_events</w:t>
      </w:r>
      <w:r>
        <w:rPr>
          <w:rFonts w:ascii="Calibri" w:hAnsi="Calibri" w:eastAsia="맑은 고딕"/>
          <w:sz w:val="21"/>
        </w:rPr>
        <w:t xml:space="preserve">가 같은 트랜잭션으로 저장된다. 이후 </w:t>
      </w:r>
      <w:r>
        <w:rPr>
          <w:rFonts w:ascii="Consolas" w:hAnsi="Consolas" w:eastAsia="Consolas"/>
          <w:color w:val="333333"/>
          <w:sz w:val="20"/>
        </w:rPr>
        <w:t>OutboxPublisherScheduler</w:t>
      </w:r>
      <w:r>
        <w:rPr>
          <w:rFonts w:ascii="Calibri" w:hAnsi="Calibri" w:eastAsia="맑은 고딕"/>
          <w:sz w:val="21"/>
        </w:rPr>
        <w:t xml:space="preserve">가 pending outbox row를 Kafka로 발행하고, </w:t>
      </w:r>
      <w:r>
        <w:rPr>
          <w:rFonts w:ascii="Consolas" w:hAnsi="Consolas" w:eastAsia="Consolas"/>
          <w:color w:val="333333"/>
          <w:sz w:val="20"/>
        </w:rPr>
        <w:t>TicketIssueRequestedConsumer</w:t>
      </w:r>
      <w:r>
        <w:rPr>
          <w:rFonts w:ascii="Calibri" w:hAnsi="Calibri" w:eastAsia="맑은 고딕"/>
          <w:sz w:val="21"/>
        </w:rPr>
        <w:t xml:space="preserve">가 메시지를 소비하여 </w:t>
      </w:r>
      <w:r>
        <w:rPr>
          <w:rFonts w:ascii="Consolas" w:hAnsi="Consolas" w:eastAsia="Consolas"/>
          <w:color w:val="333333"/>
          <w:sz w:val="20"/>
        </w:rPr>
        <w:t>user_tickets</w:t>
      </w:r>
      <w:r>
        <w:rPr>
          <w:rFonts w:ascii="Calibri" w:hAnsi="Calibri" w:eastAsia="맑은 고딕"/>
          <w:sz w:val="21"/>
        </w:rPr>
        <w:t>를 생성한다. Consumer는 이미 성공 처리된 요청이나 DB unique 충돌을 idempotent하게 수렴시킨다.</w:t>
      </w:r>
    </w:p>
    <w:p>
      <w:pPr>
        <w:spacing w:before="80" w:after="80" w:line="240" w:lineRule="auto"/>
        <w:jc w:val="center"/>
      </w:pPr>
      <w:r>
        <w:drawing>
          <wp:inline xmlns:a="http://schemas.openxmlformats.org/drawingml/2006/main" xmlns:pic="http://schemas.openxmlformats.org/drawingml/2006/picture">
            <wp:extent cx="5623560" cy="2499360"/>
            <wp:docPr id="6" name="Picture 6"/>
            <wp:cNvGraphicFramePr>
              <a:graphicFrameLocks noChangeAspect="1"/>
            </wp:cNvGraphicFramePr>
            <a:graphic>
              <a:graphicData uri="http://schemas.openxmlformats.org/drawingml/2006/picture">
                <pic:pic>
                  <pic:nvPicPr>
                    <pic:cNvPr id="0" name="figure-06-async.png"/>
                    <pic:cNvPicPr/>
                  </pic:nvPicPr>
                  <pic:blipFill>
                    <a:blip r:embed="rId14"/>
                    <a:stretch>
                      <a:fillRect/>
                    </a:stretch>
                  </pic:blipFill>
                  <pic:spPr>
                    <a:xfrm>
                      <a:off x="0" y="0"/>
                      <a:ext cx="5623560" cy="2499360"/>
                    </a:xfrm>
                    <a:prstGeom prst="rect"/>
                  </pic:spPr>
                </pic:pic>
              </a:graphicData>
            </a:graphic>
          </wp:inline>
        </w:drawing>
      </w:r>
    </w:p>
    <w:p>
      <w:pPr>
        <w:spacing w:before="0" w:after="160" w:line="276" w:lineRule="auto"/>
        <w:jc w:val="center"/>
      </w:pPr>
      <w:r>
        <w:rPr>
          <w:rFonts w:ascii="Calibri" w:hAnsi="Calibri" w:eastAsia="맑은 고딕"/>
          <w:b/>
          <w:color w:val="666666"/>
          <w:sz w:val="19"/>
        </w:rPr>
        <w:t>그림 6. 비동기 발급 및 Outbox 파이프라인</w:t>
      </w:r>
    </w:p>
    <w:p>
      <w:pPr>
        <w:pStyle w:val="Heading2"/>
      </w:pPr>
      <w:r>
        <w:rPr>
          <w:rFonts w:ascii="Calibri" w:hAnsi="Calibri" w:eastAsia="맑은 고딕"/>
          <w:sz w:val="26"/>
        </w:rPr>
        <w:t>4.5 장애 대응과 보상 처리</w:t>
      </w:r>
    </w:p>
    <w:p>
      <w:pPr>
        <w:spacing w:before="0" w:after="160" w:line="320" w:lineRule="auto"/>
        <w:jc w:val="both"/>
      </w:pPr>
      <w:r>
        <w:rPr>
          <w:rFonts w:ascii="Calibri" w:hAnsi="Calibri" w:eastAsia="맑은 고딕"/>
          <w:sz w:val="21"/>
        </w:rPr>
        <w:t>티켓팅 시스템에서 가장 위험한 장애는 Redis 재고는 차감되었으나 DB 발급이 실패하는 경우이다. DANZZAN은 이를 다음 방식으로 처리한다.</w:t>
      </w:r>
    </w:p>
    <w:p>
      <w:pPr>
        <w:pStyle w:val="ListNumber"/>
        <w:jc w:val="left"/>
      </w:pPr>
      <w:r>
        <w:rPr>
          <w:rFonts w:ascii="Calibri" w:hAnsi="Calibri" w:eastAsia="맑은 고딕"/>
          <w:sz w:val="21"/>
        </w:rPr>
        <w:t xml:space="preserve">동기 발급에서 DB 저장 실패 시 </w:t>
      </w:r>
      <w:r>
        <w:rPr>
          <w:rFonts w:ascii="Consolas" w:hAnsi="Consolas" w:eastAsia="Consolas"/>
          <w:color w:val="333333"/>
          <w:sz w:val="20"/>
        </w:rPr>
        <w:t>claim_rollback.lua</w:t>
      </w:r>
      <w:r>
        <w:rPr>
          <w:rFonts w:ascii="Calibri" w:hAnsi="Calibri" w:eastAsia="맑은 고딕"/>
          <w:sz w:val="21"/>
        </w:rPr>
        <w:t>를 실행하여 Redis stock과 사용자 claim 상태를 복구한다.</w:t>
      </w:r>
    </w:p>
    <w:p>
      <w:pPr>
        <w:pStyle w:val="ListNumber"/>
        <w:jc w:val="left"/>
      </w:pPr>
      <w:r>
        <w:rPr>
          <w:rFonts w:ascii="Calibri" w:hAnsi="Calibri" w:eastAsia="맑은 고딕"/>
          <w:sz w:val="21"/>
        </w:rPr>
        <w:t xml:space="preserve">비동기 발급에서 처리 실패가 발생하면 </w:t>
      </w:r>
      <w:r>
        <w:rPr>
          <w:rFonts w:ascii="Consolas" w:hAnsi="Consolas" w:eastAsia="Consolas"/>
          <w:color w:val="333333"/>
          <w:sz w:val="20"/>
        </w:rPr>
        <w:t>TicketIssueCompensationService</w:t>
      </w:r>
      <w:r>
        <w:rPr>
          <w:rFonts w:ascii="Calibri" w:hAnsi="Calibri" w:eastAsia="맑은 고딕"/>
          <w:sz w:val="21"/>
        </w:rPr>
        <w:t>가 보상 처리를 수행한다.</w:t>
      </w:r>
    </w:p>
    <w:p>
      <w:pPr>
        <w:pStyle w:val="ListNumber"/>
        <w:jc w:val="left"/>
      </w:pPr>
      <w:r>
        <w:rPr>
          <w:rFonts w:ascii="Calibri" w:hAnsi="Calibri" w:eastAsia="맑은 고딕"/>
          <w:sz w:val="21"/>
        </w:rPr>
        <w:t xml:space="preserve">보상 실패 시 </w:t>
      </w:r>
      <w:r>
        <w:rPr>
          <w:rFonts w:ascii="Consolas" w:hAnsi="Consolas" w:eastAsia="Consolas"/>
          <w:color w:val="333333"/>
          <w:sz w:val="20"/>
        </w:rPr>
        <w:t>compensation_pending</w:t>
      </w:r>
      <w:r>
        <w:rPr>
          <w:rFonts w:ascii="Calibri" w:hAnsi="Calibri" w:eastAsia="맑은 고딕"/>
          <w:sz w:val="21"/>
        </w:rPr>
        <w:t xml:space="preserve"> 상태로 남기고 스케줄러가 재시도한다.</w:t>
      </w:r>
    </w:p>
    <w:p>
      <w:pPr>
        <w:pStyle w:val="ListNumber"/>
        <w:jc w:val="left"/>
      </w:pPr>
      <w:r>
        <w:rPr>
          <w:rFonts w:ascii="Calibri" w:hAnsi="Calibri" w:eastAsia="맑은 고딕"/>
          <w:sz w:val="21"/>
        </w:rPr>
        <w:t xml:space="preserve">사용자 상태 cache를 </w:t>
      </w:r>
      <w:r>
        <w:rPr>
          <w:rFonts w:ascii="Consolas" w:hAnsi="Consolas" w:eastAsia="Consolas"/>
          <w:color w:val="333333"/>
          <w:sz w:val="20"/>
        </w:rPr>
        <w:t>FAILED</w:t>
      </w:r>
      <w:r>
        <w:rPr>
          <w:rFonts w:ascii="Calibri" w:hAnsi="Calibri" w:eastAsia="맑은 고딕"/>
          <w:sz w:val="21"/>
        </w:rPr>
        <w:t>로 갱신하여 프론트엔드가 처리 실패를 인지할 수 있게 한다.</w:t>
      </w:r>
    </w:p>
    <w:p>
      <w:pPr>
        <w:spacing w:before="0" w:after="160" w:line="320" w:lineRule="auto"/>
        <w:jc w:val="both"/>
      </w:pPr>
      <w:r>
        <w:rPr>
          <w:rFonts w:ascii="Calibri" w:hAnsi="Calibri" w:eastAsia="맑은 고딕"/>
          <w:sz w:val="21"/>
        </w:rPr>
        <w:t xml:space="preserve">또한 </w:t>
      </w:r>
      <w:r>
        <w:rPr>
          <w:rFonts w:ascii="Consolas" w:hAnsi="Consolas" w:eastAsia="Consolas"/>
          <w:color w:val="333333"/>
          <w:sz w:val="20"/>
        </w:rPr>
        <w:t>finally</w:t>
      </w:r>
      <w:r>
        <w:rPr>
          <w:rFonts w:ascii="Calibri" w:hAnsi="Calibri" w:eastAsia="맑은 고딕"/>
          <w:sz w:val="21"/>
        </w:rPr>
        <w:t xml:space="preserve"> 블록에서 ACTIVE ZSet을 release하여 성공/실패와 무관하게 슬롯이 반환되도록 한다. 이는 일부 사용자의 요청 실패가 전체 대기열 진행을 막는 상황을 방지한다.</w:t>
      </w:r>
    </w:p>
    <w:p>
      <w:pPr>
        <w:pStyle w:val="Heading2"/>
      </w:pPr>
      <w:r>
        <w:rPr>
          <w:rFonts w:ascii="Calibri" w:hAnsi="Calibri" w:eastAsia="맑은 고딕"/>
          <w:sz w:val="26"/>
        </w:rPr>
        <w:t>4.6 프론트엔드 구조</w:t>
      </w:r>
    </w:p>
    <w:p>
      <w:pPr>
        <w:spacing w:before="0" w:after="160" w:line="320" w:lineRule="auto"/>
        <w:jc w:val="both"/>
      </w:pPr>
      <w:r>
        <w:rPr>
          <w:rFonts w:ascii="Calibri" w:hAnsi="Calibri" w:eastAsia="맑은 고딕"/>
          <w:sz w:val="21"/>
        </w:rPr>
        <w:t>프론트엔드는 React 18, TypeScript, Vite 기반으로 구성되어 있으며 일반 앱 도메인과 티켓팅 도메인을 분리한다. 주요 구조는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영역</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left"/>
            </w:pPr>
            <w:r/>
            <w:r>
              <w:rPr>
                <w:rFonts w:ascii="Consolas" w:hAnsi="Consolas" w:eastAsia="Consolas"/>
                <w:color w:val="333333"/>
                <w:sz w:val="18"/>
              </w:rPr>
              <w:t>src/api/app</w:t>
            </w:r>
          </w:p>
        </w:tc>
        <w:tc>
          <w:tcPr>
            <w:tcW w:type="dxa" w:w="6760"/>
            <w:vAlign w:val="center"/>
          </w:tcPr>
          <w:p>
            <w:pPr>
              <w:spacing w:before="0" w:after="0" w:line="276" w:lineRule="auto"/>
              <w:jc w:val="center"/>
            </w:pPr>
            <w:r/>
            <w:r>
              <w:rPr>
                <w:rFonts w:ascii="Calibri" w:hAnsi="Calibri" w:eastAsia="맑은 고딕"/>
                <w:sz w:val="19"/>
              </w:rPr>
              <w:t>일반 축제 앱 API</w:t>
            </w:r>
          </w:p>
        </w:tc>
      </w:tr>
      <w:tr>
        <w:tc>
          <w:tcPr>
            <w:tcW w:type="dxa" w:w="2600"/>
            <w:vAlign w:val="center"/>
          </w:tcPr>
          <w:p>
            <w:pPr>
              <w:spacing w:before="0" w:after="0" w:line="276" w:lineRule="auto"/>
              <w:jc w:val="left"/>
            </w:pPr>
            <w:r/>
            <w:r>
              <w:rPr>
                <w:rFonts w:ascii="Consolas" w:hAnsi="Consolas" w:eastAsia="Consolas"/>
                <w:color w:val="333333"/>
                <w:sz w:val="18"/>
              </w:rPr>
              <w:t>src/api/ticketing</w:t>
            </w:r>
          </w:p>
        </w:tc>
        <w:tc>
          <w:tcPr>
            <w:tcW w:type="dxa" w:w="6760"/>
            <w:vAlign w:val="center"/>
          </w:tcPr>
          <w:p>
            <w:pPr>
              <w:spacing w:before="0" w:after="0" w:line="276" w:lineRule="auto"/>
              <w:jc w:val="left"/>
            </w:pPr>
            <w:r/>
            <w:r>
              <w:rPr>
                <w:rFonts w:ascii="Calibri" w:hAnsi="Calibri" w:eastAsia="맑은 고딕"/>
                <w:sz w:val="19"/>
              </w:rPr>
              <w:t>티켓팅 API 및 브리지</w:t>
            </w:r>
          </w:p>
        </w:tc>
      </w:tr>
      <w:tr>
        <w:tc>
          <w:tcPr>
            <w:tcW w:type="dxa" w:w="2600"/>
            <w:vAlign w:val="center"/>
          </w:tcPr>
          <w:p>
            <w:pPr>
              <w:spacing w:before="0" w:after="0" w:line="276" w:lineRule="auto"/>
              <w:jc w:val="left"/>
            </w:pPr>
            <w:r/>
            <w:r>
              <w:rPr>
                <w:rFonts w:ascii="Consolas" w:hAnsi="Consolas" w:eastAsia="Consolas"/>
                <w:color w:val="333333"/>
                <w:sz w:val="18"/>
              </w:rPr>
              <w:t>src/routes/ticketing</w:t>
            </w:r>
          </w:p>
        </w:tc>
        <w:tc>
          <w:tcPr>
            <w:tcW w:type="dxa" w:w="6760"/>
            <w:vAlign w:val="center"/>
          </w:tcPr>
          <w:p>
            <w:pPr>
              <w:spacing w:before="0" w:after="0" w:line="276" w:lineRule="auto"/>
              <w:jc w:val="center"/>
            </w:pPr>
            <w:r/>
            <w:r>
              <w:rPr>
                <w:rFonts w:ascii="Calibri" w:hAnsi="Calibri" w:eastAsia="맑은 고딕"/>
                <w:sz w:val="19"/>
              </w:rPr>
              <w:t>티켓팅 화면 라우트</w:t>
            </w:r>
          </w:p>
        </w:tc>
      </w:tr>
      <w:tr>
        <w:tc>
          <w:tcPr>
            <w:tcW w:type="dxa" w:w="2600"/>
            <w:vAlign w:val="center"/>
          </w:tcPr>
          <w:p>
            <w:pPr>
              <w:spacing w:before="0" w:after="0" w:line="276" w:lineRule="auto"/>
              <w:jc w:val="left"/>
            </w:pPr>
            <w:r/>
            <w:r>
              <w:rPr>
                <w:rFonts w:ascii="Consolas" w:hAnsi="Consolas" w:eastAsia="Consolas"/>
                <w:color w:val="333333"/>
                <w:sz w:val="18"/>
              </w:rPr>
              <w:t>src/hooks/ticketing</w:t>
            </w:r>
          </w:p>
        </w:tc>
        <w:tc>
          <w:tcPr>
            <w:tcW w:type="dxa" w:w="6760"/>
            <w:vAlign w:val="center"/>
          </w:tcPr>
          <w:p>
            <w:pPr>
              <w:spacing w:before="0" w:after="0" w:line="276" w:lineRule="auto"/>
              <w:jc w:val="left"/>
            </w:pPr>
            <w:r/>
            <w:r>
              <w:rPr>
                <w:rFonts w:ascii="Calibri" w:hAnsi="Calibri" w:eastAsia="맑은 고딕"/>
                <w:sz w:val="19"/>
              </w:rPr>
              <w:t>대기열 상태 조회, 예매 진행 hook</w:t>
            </w:r>
          </w:p>
        </w:tc>
      </w:tr>
      <w:tr>
        <w:tc>
          <w:tcPr>
            <w:tcW w:type="dxa" w:w="2600"/>
            <w:vAlign w:val="center"/>
          </w:tcPr>
          <w:p>
            <w:pPr>
              <w:spacing w:before="0" w:after="0" w:line="276" w:lineRule="auto"/>
              <w:jc w:val="left"/>
            </w:pPr>
            <w:r/>
            <w:r>
              <w:rPr>
                <w:rFonts w:ascii="Consolas" w:hAnsi="Consolas" w:eastAsia="Consolas"/>
                <w:color w:val="333333"/>
                <w:sz w:val="18"/>
              </w:rPr>
              <w:t>src/components/ticketing</w:t>
            </w:r>
          </w:p>
        </w:tc>
        <w:tc>
          <w:tcPr>
            <w:tcW w:type="dxa" w:w="6760"/>
            <w:vAlign w:val="center"/>
          </w:tcPr>
          <w:p>
            <w:pPr>
              <w:spacing w:before="0" w:after="0" w:line="276" w:lineRule="auto"/>
              <w:jc w:val="left"/>
            </w:pPr>
            <w:r/>
            <w:r>
              <w:rPr>
                <w:rFonts w:ascii="Calibri" w:hAnsi="Calibri" w:eastAsia="맑은 고딕"/>
                <w:sz w:val="19"/>
              </w:rPr>
              <w:t>티켓팅 전용 UI 컴포넌트</w:t>
            </w:r>
          </w:p>
        </w:tc>
      </w:tr>
    </w:tbl>
    <w:p>
      <w:pPr>
        <w:spacing w:before="40" w:after="160" w:line="240" w:lineRule="auto"/>
      </w:pPr>
    </w:p>
    <w:p>
      <w:pPr>
        <w:spacing w:before="0" w:after="160" w:line="320" w:lineRule="auto"/>
        <w:jc w:val="both"/>
      </w:pPr>
      <w:r>
        <w:rPr>
          <w:rFonts w:ascii="Calibri" w:hAnsi="Calibri" w:eastAsia="맑은 고딕"/>
          <w:sz w:val="21"/>
        </w:rPr>
        <w:t xml:space="preserve">프론트엔드는 대기열 진입 후 </w:t>
      </w:r>
      <w:r>
        <w:rPr>
          <w:rFonts w:ascii="Consolas" w:hAnsi="Consolas" w:eastAsia="Consolas"/>
          <w:color w:val="333333"/>
          <w:sz w:val="20"/>
        </w:rPr>
        <w:t>queue/status</w:t>
      </w:r>
      <w:r>
        <w:rPr>
          <w:rFonts w:ascii="Calibri" w:hAnsi="Calibri" w:eastAsia="맑은 고딕"/>
          <w:sz w:val="21"/>
        </w:rPr>
        <w:t xml:space="preserve">를 주기적으로 polling하고, 상태가 ACTIVE/ADMITTED로 바뀌면 예매 확정 단계로 이동한다. 비동기 발급 모드에서는 </w:t>
      </w:r>
      <w:r>
        <w:rPr>
          <w:rFonts w:ascii="Consolas" w:hAnsi="Consolas" w:eastAsia="Consolas"/>
          <w:color w:val="333333"/>
          <w:sz w:val="20"/>
        </w:rPr>
        <w:t>requestId</w:t>
      </w:r>
      <w:r>
        <w:rPr>
          <w:rFonts w:ascii="Calibri" w:hAnsi="Calibri" w:eastAsia="맑은 고딕"/>
          <w:sz w:val="21"/>
        </w:rPr>
        <w:t xml:space="preserve">로 발급 상태를 조회하여 </w:t>
      </w:r>
      <w:r>
        <w:rPr>
          <w:rFonts w:ascii="Consolas" w:hAnsi="Consolas" w:eastAsia="Consolas"/>
          <w:color w:val="333333"/>
          <w:sz w:val="20"/>
        </w:rPr>
        <w:t>SUCCESS</w:t>
      </w:r>
      <w:r>
        <w:rPr>
          <w:rFonts w:ascii="Calibri" w:hAnsi="Calibri" w:eastAsia="맑은 고딕"/>
          <w:sz w:val="21"/>
        </w:rPr>
        <w:t xml:space="preserve"> 또는 </w:t>
      </w:r>
      <w:r>
        <w:rPr>
          <w:rFonts w:ascii="Consolas" w:hAnsi="Consolas" w:eastAsia="Consolas"/>
          <w:color w:val="333333"/>
          <w:sz w:val="20"/>
        </w:rPr>
        <w:t>FAILED</w:t>
      </w:r>
      <w:r>
        <w:rPr>
          <w:rFonts w:ascii="Calibri" w:hAnsi="Calibri" w:eastAsia="맑은 고딕"/>
          <w:sz w:val="21"/>
        </w:rPr>
        <w:t>를 사용자에게 표시한다.</w:t>
      </w:r>
    </w:p>
    <w:p>
      <w:pPr>
        <w:pStyle w:val="Heading1"/>
      </w:pPr>
      <w:r>
        <w:rPr>
          <w:rFonts w:ascii="Calibri" w:hAnsi="Calibri" w:eastAsia="맑은 고딕"/>
          <w:sz w:val="32"/>
        </w:rPr>
        <w:t>5. 성능 및 정합성 평가</w:t>
      </w:r>
    </w:p>
    <w:p>
      <w:pPr>
        <w:pStyle w:val="Heading2"/>
      </w:pPr>
      <w:r>
        <w:rPr>
          <w:rFonts w:ascii="Calibri" w:hAnsi="Calibri" w:eastAsia="맑은 고딕"/>
          <w:sz w:val="26"/>
        </w:rPr>
        <w:t>5.1 실험 환경</w:t>
      </w:r>
    </w:p>
    <w:p>
      <w:pPr>
        <w:spacing w:before="0" w:after="160" w:line="320" w:lineRule="auto"/>
        <w:jc w:val="both"/>
      </w:pPr>
      <w:r>
        <w:rPr>
          <w:rFonts w:ascii="Calibri" w:hAnsi="Calibri" w:eastAsia="맑은 고딕"/>
          <w:sz w:val="21"/>
        </w:rPr>
        <w:t>부하 테스트는 실제 사용자 접근 경로와 유사하게 로컬 k6 클라이언트에서 HTTPS 로드밸런서를 거쳐 Spring Boot 서버에 요청하는 방식으로 수행되었다. 논문 본문에서는 보안상 구체적인 서버 IP, DB 접속 주소, 계정, 비밀번호는 제외한다.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구성 요소</w:t>
            </w:r>
          </w:p>
        </w:tc>
        <w:tc>
          <w:tcPr>
            <w:tcW w:type="dxa" w:w="6760"/>
            <w:vAlign w:val="center"/>
            <w:shd w:fill="F4F6F9"/>
          </w:tcPr>
          <w:p>
            <w:pPr>
              <w:spacing w:before="0" w:after="0" w:line="276" w:lineRule="auto"/>
              <w:jc w:val="center"/>
            </w:pPr>
            <w:r>
              <w:rPr>
                <w:b/>
              </w:rPr>
            </w:r>
            <w:r>
              <w:rPr>
                <w:rFonts w:ascii="Calibri" w:hAnsi="Calibri" w:eastAsia="맑은 고딕"/>
                <w:b/>
                <w:sz w:val="19"/>
              </w:rPr>
              <w:t>설정</w:t>
            </w:r>
          </w:p>
        </w:tc>
      </w:tr>
      <w:tr>
        <w:tc>
          <w:tcPr>
            <w:tcW w:type="dxa" w:w="2600"/>
            <w:vAlign w:val="center"/>
          </w:tcPr>
          <w:p>
            <w:pPr>
              <w:spacing w:before="0" w:after="0" w:line="276" w:lineRule="auto"/>
              <w:jc w:val="center"/>
            </w:pPr>
            <w:r/>
            <w:r>
              <w:rPr>
                <w:rFonts w:ascii="Calibri" w:hAnsi="Calibri" w:eastAsia="맑은 고딕"/>
                <w:sz w:val="19"/>
              </w:rPr>
              <w:t>서버</w:t>
            </w:r>
          </w:p>
        </w:tc>
        <w:tc>
          <w:tcPr>
            <w:tcW w:type="dxa" w:w="6760"/>
            <w:vAlign w:val="center"/>
          </w:tcPr>
          <w:p>
            <w:pPr>
              <w:spacing w:before="0" w:after="0" w:line="276" w:lineRule="auto"/>
              <w:jc w:val="left"/>
            </w:pPr>
            <w:r/>
            <w:r>
              <w:rPr>
                <w:rFonts w:ascii="Calibri" w:hAnsi="Calibri" w:eastAsia="맑은 고딕"/>
                <w:sz w:val="19"/>
              </w:rPr>
              <w:t>NHN Cloud 가상 서버, 8 vCPU, 15GB RAM</w:t>
            </w:r>
          </w:p>
        </w:tc>
      </w:tr>
      <w:tr>
        <w:tc>
          <w:tcPr>
            <w:tcW w:type="dxa" w:w="2600"/>
            <w:vAlign w:val="center"/>
          </w:tcPr>
          <w:p>
            <w:pPr>
              <w:spacing w:before="0" w:after="0" w:line="276" w:lineRule="auto"/>
              <w:jc w:val="center"/>
            </w:pPr>
            <w:r/>
            <w:r>
              <w:rPr>
                <w:rFonts w:ascii="Calibri" w:hAnsi="Calibri" w:eastAsia="맑은 고딕"/>
                <w:sz w:val="19"/>
              </w:rPr>
              <w:t>애플리케이션</w:t>
            </w:r>
          </w:p>
        </w:tc>
        <w:tc>
          <w:tcPr>
            <w:tcW w:type="dxa" w:w="6760"/>
            <w:vAlign w:val="center"/>
          </w:tcPr>
          <w:p>
            <w:pPr>
              <w:spacing w:before="0" w:after="0" w:line="276" w:lineRule="auto"/>
              <w:jc w:val="left"/>
            </w:pPr>
            <w:r/>
            <w:r>
              <w:rPr>
                <w:rFonts w:ascii="Calibri" w:hAnsi="Calibri" w:eastAsia="맑은 고딕"/>
                <w:sz w:val="19"/>
              </w:rPr>
              <w:t>Spring Boot Docker 컨테이너, host network</w:t>
            </w:r>
          </w:p>
        </w:tc>
      </w:tr>
      <w:tr>
        <w:tc>
          <w:tcPr>
            <w:tcW w:type="dxa" w:w="2600"/>
            <w:vAlign w:val="center"/>
          </w:tcPr>
          <w:p>
            <w:pPr>
              <w:spacing w:before="0" w:after="0" w:line="276" w:lineRule="auto"/>
              <w:jc w:val="center"/>
            </w:pPr>
            <w:r/>
            <w:r>
              <w:rPr>
                <w:rFonts w:ascii="Calibri" w:hAnsi="Calibri" w:eastAsia="맑은 고딕"/>
                <w:sz w:val="19"/>
              </w:rPr>
              <w:t>DB</w:t>
            </w:r>
          </w:p>
        </w:tc>
        <w:tc>
          <w:tcPr>
            <w:tcW w:type="dxa" w:w="6760"/>
            <w:vAlign w:val="center"/>
          </w:tcPr>
          <w:p>
            <w:pPr>
              <w:spacing w:before="0" w:after="0" w:line="276" w:lineRule="auto"/>
              <w:jc w:val="left"/>
            </w:pPr>
            <w:r/>
            <w:r>
              <w:rPr>
                <w:rFonts w:ascii="Calibri" w:hAnsi="Calibri" w:eastAsia="맑은 고딕"/>
                <w:sz w:val="19"/>
              </w:rPr>
              <w:t>MySQL 8.4 RDS</w:t>
            </w:r>
          </w:p>
        </w:tc>
      </w:tr>
      <w:tr>
        <w:tc>
          <w:tcPr>
            <w:tcW w:type="dxa" w:w="2600"/>
            <w:vAlign w:val="center"/>
          </w:tcPr>
          <w:p>
            <w:pPr>
              <w:spacing w:before="0" w:after="0" w:line="276" w:lineRule="auto"/>
              <w:jc w:val="center"/>
            </w:pPr>
            <w:r/>
            <w:r>
              <w:rPr>
                <w:rFonts w:ascii="Calibri" w:hAnsi="Calibri" w:eastAsia="맑은 고딕"/>
                <w:sz w:val="19"/>
              </w:rPr>
              <w:t>Redis</w:t>
            </w:r>
          </w:p>
        </w:tc>
        <w:tc>
          <w:tcPr>
            <w:tcW w:type="dxa" w:w="6760"/>
            <w:vAlign w:val="center"/>
          </w:tcPr>
          <w:p>
            <w:pPr>
              <w:spacing w:before="0" w:after="0" w:line="276" w:lineRule="auto"/>
              <w:jc w:val="center"/>
            </w:pPr>
            <w:r/>
            <w:r>
              <w:rPr>
                <w:rFonts w:ascii="Calibri" w:hAnsi="Calibri" w:eastAsia="맑은 고딕"/>
                <w:sz w:val="19"/>
              </w:rPr>
              <w:t>서버 내부 Redis</w:t>
            </w:r>
          </w:p>
        </w:tc>
      </w:tr>
      <w:tr>
        <w:tc>
          <w:tcPr>
            <w:tcW w:type="dxa" w:w="2600"/>
            <w:vAlign w:val="center"/>
          </w:tcPr>
          <w:p>
            <w:pPr>
              <w:spacing w:before="0" w:after="0" w:line="276" w:lineRule="auto"/>
              <w:jc w:val="center"/>
            </w:pPr>
            <w:r/>
            <w:r>
              <w:rPr>
                <w:rFonts w:ascii="Calibri" w:hAnsi="Calibri" w:eastAsia="맑은 고딕"/>
                <w:sz w:val="19"/>
              </w:rPr>
              <w:t>Kafka</w:t>
            </w:r>
          </w:p>
        </w:tc>
        <w:tc>
          <w:tcPr>
            <w:tcW w:type="dxa" w:w="6760"/>
            <w:vAlign w:val="center"/>
          </w:tcPr>
          <w:p>
            <w:pPr>
              <w:spacing w:before="0" w:after="0" w:line="276" w:lineRule="auto"/>
              <w:jc w:val="left"/>
            </w:pPr>
            <w:r/>
            <w:r>
              <w:rPr>
                <w:rFonts w:ascii="Calibri" w:hAnsi="Calibri" w:eastAsia="맑은 고딕"/>
                <w:sz w:val="19"/>
              </w:rPr>
              <w:t>내부망 Kafka, 3 partitions, 3 consumers 구성</w:t>
            </w:r>
          </w:p>
        </w:tc>
      </w:tr>
      <w:tr>
        <w:tc>
          <w:tcPr>
            <w:tcW w:type="dxa" w:w="2600"/>
            <w:vAlign w:val="center"/>
          </w:tcPr>
          <w:p>
            <w:pPr>
              <w:spacing w:before="0" w:after="0" w:line="276" w:lineRule="auto"/>
              <w:jc w:val="center"/>
            </w:pPr>
            <w:r/>
            <w:r>
              <w:rPr>
                <w:rFonts w:ascii="Calibri" w:hAnsi="Calibri" w:eastAsia="맑은 고딕"/>
                <w:sz w:val="19"/>
              </w:rPr>
              <w:t>로드밸런서</w:t>
            </w:r>
          </w:p>
        </w:tc>
        <w:tc>
          <w:tcPr>
            <w:tcW w:type="dxa" w:w="6760"/>
            <w:vAlign w:val="center"/>
          </w:tcPr>
          <w:p>
            <w:pPr>
              <w:spacing w:before="0" w:after="0" w:line="276" w:lineRule="auto"/>
              <w:jc w:val="left"/>
            </w:pPr>
            <w:r/>
            <w:r>
              <w:rPr>
                <w:rFonts w:ascii="Calibri" w:hAnsi="Calibri" w:eastAsia="맑은 고딕"/>
                <w:sz w:val="19"/>
              </w:rPr>
              <w:t>HTTPS 종료, 연결 제한 60,000</w:t>
            </w:r>
          </w:p>
        </w:tc>
      </w:tr>
      <w:tr>
        <w:tc>
          <w:tcPr>
            <w:tcW w:type="dxa" w:w="2600"/>
            <w:vAlign w:val="center"/>
          </w:tcPr>
          <w:p>
            <w:pPr>
              <w:spacing w:before="0" w:after="0" w:line="276" w:lineRule="auto"/>
              <w:jc w:val="center"/>
            </w:pPr>
            <w:r/>
            <w:r>
              <w:rPr>
                <w:rFonts w:ascii="Calibri" w:hAnsi="Calibri" w:eastAsia="맑은 고딕"/>
                <w:sz w:val="19"/>
              </w:rPr>
              <w:t>클라이언트</w:t>
            </w:r>
          </w:p>
        </w:tc>
        <w:tc>
          <w:tcPr>
            <w:tcW w:type="dxa" w:w="6760"/>
            <w:vAlign w:val="center"/>
          </w:tcPr>
          <w:p>
            <w:pPr>
              <w:spacing w:before="0" w:after="0" w:line="276" w:lineRule="auto"/>
              <w:jc w:val="center"/>
            </w:pPr>
            <w:r/>
            <w:r>
              <w:rPr>
                <w:rFonts w:ascii="Calibri" w:hAnsi="Calibri" w:eastAsia="맑은 고딕"/>
                <w:sz w:val="19"/>
              </w:rPr>
              <w:t>k6</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alibri" w:hAnsi="Calibri" w:eastAsia="맑은 고딕"/>
                <w:sz w:val="19"/>
              </w:rPr>
              <w:t>Prometheus, Grafana, 서버 내부 네트워크 지표</w:t>
            </w:r>
          </w:p>
        </w:tc>
      </w:tr>
    </w:tbl>
    <w:p>
      <w:pPr>
        <w:spacing w:before="40" w:after="160" w:line="240" w:lineRule="auto"/>
      </w:pPr>
    </w:p>
    <w:p>
      <w:pPr>
        <w:spacing w:before="0" w:after="160" w:line="320" w:lineRule="auto"/>
        <w:jc w:val="both"/>
      </w:pPr>
      <w:r>
        <w:rPr>
          <w:rFonts w:ascii="Calibri" w:hAnsi="Calibri" w:eastAsia="맑은 고딕"/>
          <w:sz w:val="21"/>
        </w:rPr>
        <w:t>서버 주요 설정은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설정</w:t>
            </w:r>
          </w:p>
        </w:tc>
        <w:tc>
          <w:tcPr>
            <w:tcW w:type="dxa" w:w="6760"/>
            <w:vAlign w:val="center"/>
            <w:shd w:fill="F4F6F9"/>
          </w:tcPr>
          <w:p>
            <w:pPr>
              <w:spacing w:before="0" w:after="0" w:line="276" w:lineRule="auto"/>
              <w:jc w:val="center"/>
            </w:pPr>
            <w:r>
              <w:rPr>
                <w:b/>
              </w:rPr>
            </w:r>
            <w:r>
              <w:rPr>
                <w:rFonts w:ascii="Calibri" w:hAnsi="Calibri" w:eastAsia="맑은 고딕"/>
                <w:b/>
                <w:sz w:val="19"/>
              </w:rPr>
              <w:t>값</w:t>
            </w:r>
          </w:p>
        </w:tc>
      </w:tr>
      <w:tr>
        <w:tc>
          <w:tcPr>
            <w:tcW w:type="dxa" w:w="2600"/>
            <w:vAlign w:val="center"/>
          </w:tcPr>
          <w:p>
            <w:pPr>
              <w:spacing w:before="0" w:after="0" w:line="276" w:lineRule="auto"/>
              <w:jc w:val="left"/>
            </w:pPr>
            <w:r/>
            <w:r>
              <w:rPr>
                <w:rFonts w:ascii="Calibri" w:hAnsi="Calibri" w:eastAsia="맑은 고딕"/>
                <w:sz w:val="19"/>
              </w:rPr>
              <w:t>Tomcat max threads</w:t>
            </w:r>
          </w:p>
        </w:tc>
        <w:tc>
          <w:tcPr>
            <w:tcW w:type="dxa" w:w="6760"/>
            <w:vAlign w:val="center"/>
          </w:tcPr>
          <w:p>
            <w:pPr>
              <w:spacing w:before="0" w:after="0" w:line="276" w:lineRule="auto"/>
              <w:jc w:val="center"/>
            </w:pPr>
            <w:r/>
            <w:r>
              <w:rPr>
                <w:rFonts w:ascii="Calibri" w:hAnsi="Calibri" w:eastAsia="맑은 고딕"/>
                <w:sz w:val="19"/>
              </w:rPr>
              <w:t>1,000</w:t>
            </w:r>
          </w:p>
        </w:tc>
      </w:tr>
      <w:tr>
        <w:tc>
          <w:tcPr>
            <w:tcW w:type="dxa" w:w="2600"/>
            <w:vAlign w:val="center"/>
          </w:tcPr>
          <w:p>
            <w:pPr>
              <w:spacing w:before="0" w:after="0" w:line="276" w:lineRule="auto"/>
              <w:jc w:val="left"/>
            </w:pPr>
            <w:r/>
            <w:r>
              <w:rPr>
                <w:rFonts w:ascii="Calibri" w:hAnsi="Calibri" w:eastAsia="맑은 고딕"/>
                <w:sz w:val="19"/>
              </w:rPr>
              <w:t>Tomcat accept count</w:t>
            </w:r>
          </w:p>
        </w:tc>
        <w:tc>
          <w:tcPr>
            <w:tcW w:type="dxa" w:w="6760"/>
            <w:vAlign w:val="center"/>
          </w:tcPr>
          <w:p>
            <w:pPr>
              <w:spacing w:before="0" w:after="0" w:line="276" w:lineRule="auto"/>
              <w:jc w:val="center"/>
            </w:pPr>
            <w:r/>
            <w:r>
              <w:rPr>
                <w:rFonts w:ascii="Calibri" w:hAnsi="Calibri" w:eastAsia="맑은 고딕"/>
                <w:sz w:val="19"/>
              </w:rPr>
              <w:t>2,000</w:t>
            </w:r>
          </w:p>
        </w:tc>
      </w:tr>
      <w:tr>
        <w:tc>
          <w:tcPr>
            <w:tcW w:type="dxa" w:w="2600"/>
            <w:vAlign w:val="center"/>
          </w:tcPr>
          <w:p>
            <w:pPr>
              <w:spacing w:before="0" w:after="0" w:line="276" w:lineRule="auto"/>
              <w:jc w:val="left"/>
            </w:pPr>
            <w:r/>
            <w:r>
              <w:rPr>
                <w:rFonts w:ascii="Calibri" w:hAnsi="Calibri" w:eastAsia="맑은 고딕"/>
                <w:sz w:val="19"/>
              </w:rPr>
              <w:t>HikariCP max pool size</w:t>
            </w:r>
          </w:p>
        </w:tc>
        <w:tc>
          <w:tcPr>
            <w:tcW w:type="dxa" w:w="6760"/>
            <w:vAlign w:val="center"/>
          </w:tcPr>
          <w:p>
            <w:pPr>
              <w:spacing w:before="0" w:after="0" w:line="276" w:lineRule="auto"/>
              <w:jc w:val="center"/>
            </w:pPr>
            <w:r/>
            <w:r>
              <w:rPr>
                <w:rFonts w:ascii="Calibri" w:hAnsi="Calibri" w:eastAsia="맑은 고딕"/>
                <w:sz w:val="19"/>
              </w:rPr>
              <w:t>30</w:t>
            </w:r>
          </w:p>
        </w:tc>
      </w:tr>
      <w:tr>
        <w:tc>
          <w:tcPr>
            <w:tcW w:type="dxa" w:w="2600"/>
            <w:vAlign w:val="center"/>
          </w:tcPr>
          <w:p>
            <w:pPr>
              <w:spacing w:before="0" w:after="0" w:line="276" w:lineRule="auto"/>
              <w:jc w:val="left"/>
            </w:pPr>
            <w:r/>
            <w:r>
              <w:rPr>
                <w:rFonts w:ascii="Calibri" w:hAnsi="Calibri" w:eastAsia="맑은 고딕"/>
                <w:sz w:val="19"/>
              </w:rPr>
              <w:t>Redis Lettuce max active</w:t>
            </w:r>
          </w:p>
        </w:tc>
        <w:tc>
          <w:tcPr>
            <w:tcW w:type="dxa" w:w="6760"/>
            <w:vAlign w:val="center"/>
          </w:tcPr>
          <w:p>
            <w:pPr>
              <w:spacing w:before="0" w:after="0" w:line="276" w:lineRule="auto"/>
              <w:jc w:val="center"/>
            </w:pPr>
            <w:r/>
            <w:r>
              <w:rPr>
                <w:rFonts w:ascii="Calibri" w:hAnsi="Calibri" w:eastAsia="맑은 고딕"/>
                <w:sz w:val="19"/>
              </w:rPr>
              <w:t>200</w:t>
            </w:r>
          </w:p>
        </w:tc>
      </w:tr>
      <w:tr>
        <w:tc>
          <w:tcPr>
            <w:tcW w:type="dxa" w:w="2600"/>
            <w:vAlign w:val="center"/>
          </w:tcPr>
          <w:p>
            <w:pPr>
              <w:spacing w:before="0" w:after="0" w:line="276" w:lineRule="auto"/>
              <w:jc w:val="left"/>
            </w:pPr>
            <w:r/>
            <w:r>
              <w:rPr>
                <w:rFonts w:ascii="Calibri" w:hAnsi="Calibri" w:eastAsia="맑은 고딕"/>
                <w:sz w:val="19"/>
              </w:rPr>
              <w:t>티켓팅 max concurrent slots</w:t>
            </w:r>
          </w:p>
        </w:tc>
        <w:tc>
          <w:tcPr>
            <w:tcW w:type="dxa" w:w="6760"/>
            <w:vAlign w:val="center"/>
          </w:tcPr>
          <w:p>
            <w:pPr>
              <w:spacing w:before="0" w:after="0" w:line="276" w:lineRule="auto"/>
              <w:jc w:val="center"/>
            </w:pPr>
            <w:r/>
            <w:r>
              <w:rPr>
                <w:rFonts w:ascii="Calibri" w:hAnsi="Calibri" w:eastAsia="맑은 고딕"/>
                <w:sz w:val="19"/>
              </w:rPr>
              <w:t>2,000</w:t>
            </w:r>
          </w:p>
        </w:tc>
      </w:tr>
      <w:tr>
        <w:tc>
          <w:tcPr>
            <w:tcW w:type="dxa" w:w="2600"/>
            <w:vAlign w:val="center"/>
          </w:tcPr>
          <w:p>
            <w:pPr>
              <w:spacing w:before="0" w:after="0" w:line="276" w:lineRule="auto"/>
              <w:jc w:val="left"/>
            </w:pPr>
            <w:r/>
            <w:r>
              <w:rPr>
                <w:rFonts w:ascii="Calibri" w:hAnsi="Calibri" w:eastAsia="맑은 고딕"/>
                <w:sz w:val="19"/>
              </w:rPr>
              <w:t>admission batch ceiling</w:t>
            </w:r>
          </w:p>
        </w:tc>
        <w:tc>
          <w:tcPr>
            <w:tcW w:type="dxa" w:w="6760"/>
            <w:vAlign w:val="center"/>
          </w:tcPr>
          <w:p>
            <w:pPr>
              <w:spacing w:before="0" w:after="0" w:line="276" w:lineRule="auto"/>
              <w:jc w:val="center"/>
            </w:pPr>
            <w:r/>
            <w:r>
              <w:rPr>
                <w:rFonts w:ascii="Calibri" w:hAnsi="Calibri" w:eastAsia="맑은 고딕"/>
                <w:sz w:val="19"/>
              </w:rPr>
              <w:t>200</w:t>
            </w:r>
          </w:p>
        </w:tc>
      </w:tr>
      <w:tr>
        <w:tc>
          <w:tcPr>
            <w:tcW w:type="dxa" w:w="2600"/>
            <w:vAlign w:val="center"/>
          </w:tcPr>
          <w:p>
            <w:pPr>
              <w:spacing w:before="0" w:after="0" w:line="276" w:lineRule="auto"/>
              <w:jc w:val="left"/>
            </w:pPr>
            <w:r/>
            <w:r>
              <w:rPr>
                <w:rFonts w:ascii="Calibri" w:hAnsi="Calibri" w:eastAsia="맑은 고딕"/>
                <w:sz w:val="19"/>
              </w:rPr>
              <w:t>admission fixed delay</w:t>
            </w:r>
          </w:p>
        </w:tc>
        <w:tc>
          <w:tcPr>
            <w:tcW w:type="dxa" w:w="6760"/>
            <w:vAlign w:val="center"/>
          </w:tcPr>
          <w:p>
            <w:pPr>
              <w:spacing w:before="0" w:after="0" w:line="276" w:lineRule="auto"/>
              <w:jc w:val="center"/>
            </w:pPr>
            <w:r/>
            <w:r>
              <w:rPr>
                <w:rFonts w:ascii="Calibri" w:hAnsi="Calibri" w:eastAsia="맑은 고딕"/>
                <w:sz w:val="19"/>
              </w:rPr>
              <w:t>300ms</w:t>
            </w:r>
          </w:p>
        </w:tc>
      </w:tr>
    </w:tbl>
    <w:p>
      <w:pPr>
        <w:spacing w:before="40" w:after="160" w:line="240" w:lineRule="auto"/>
      </w:pPr>
    </w:p>
    <w:p>
      <w:pPr>
        <w:pStyle w:val="Heading2"/>
      </w:pPr>
      <w:r>
        <w:rPr>
          <w:rFonts w:ascii="Calibri" w:hAnsi="Calibri" w:eastAsia="맑은 고딕"/>
          <w:sz w:val="26"/>
        </w:rPr>
        <w:t>5.2 실험 시나리오</w:t>
      </w:r>
    </w:p>
    <w:p>
      <w:pPr>
        <w:spacing w:before="0" w:after="160" w:line="320" w:lineRule="auto"/>
        <w:jc w:val="both"/>
      </w:pPr>
      <w:r>
        <w:rPr>
          <w:rFonts w:ascii="Calibri" w:hAnsi="Calibri" w:eastAsia="맑은 고딕"/>
          <w:sz w:val="21"/>
        </w:rPr>
        <w:t>첫 번째 실험은 실제 축제 티켓 오픈 상황을 가정하여 총 9,100명의 동시 사용자를 구성하였다.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시나리오</w:t>
            </w:r>
          </w:p>
        </w:tc>
        <w:tc>
          <w:tcPr>
            <w:tcW w:type="dxa" w:w="2200"/>
            <w:vAlign w:val="center"/>
            <w:shd w:fill="F4F6F9"/>
          </w:tcPr>
          <w:p>
            <w:pPr>
              <w:spacing w:before="0" w:after="0" w:line="276" w:lineRule="auto"/>
              <w:jc w:val="center"/>
            </w:pPr>
            <w:r>
              <w:rPr>
                <w:b/>
              </w:rPr>
            </w:r>
            <w:r>
              <w:rPr>
                <w:rFonts w:ascii="Calibri" w:hAnsi="Calibri" w:eastAsia="맑은 고딕"/>
                <w:b/>
                <w:sz w:val="19"/>
              </w:rPr>
              <w:t>VU 수</w:t>
            </w:r>
          </w:p>
        </w:tc>
        <w:tc>
          <w:tcPr>
            <w:tcW w:type="dxa" w:w="5060"/>
            <w:vAlign w:val="center"/>
            <w:shd w:fill="F4F6F9"/>
          </w:tcPr>
          <w:p>
            <w:pPr>
              <w:spacing w:before="0" w:after="0" w:line="276" w:lineRule="auto"/>
              <w:jc w:val="center"/>
            </w:pPr>
            <w:r>
              <w:rPr>
                <w:b/>
              </w:rPr>
            </w:r>
            <w:r>
              <w:rPr>
                <w:rFonts w:ascii="Calibri" w:hAnsi="Calibri" w:eastAsia="맑은 고딕"/>
                <w:b/>
                <w:sz w:val="19"/>
              </w:rPr>
              <w:t>동작</w:t>
            </w:r>
          </w:p>
        </w:tc>
      </w:tr>
      <w:tr>
        <w:tc>
          <w:tcPr>
            <w:tcW w:type="dxa" w:w="2100"/>
            <w:vAlign w:val="center"/>
          </w:tcPr>
          <w:p>
            <w:pPr>
              <w:spacing w:before="0" w:after="0" w:line="276" w:lineRule="auto"/>
              <w:jc w:val="center"/>
            </w:pPr>
            <w:r/>
            <w:r>
              <w:rPr>
                <w:rFonts w:ascii="Calibri" w:hAnsi="Calibri" w:eastAsia="맑은 고딕"/>
                <w:sz w:val="19"/>
              </w:rPr>
              <w:t>배경 트래픽</w:t>
            </w:r>
          </w:p>
        </w:tc>
        <w:tc>
          <w:tcPr>
            <w:tcW w:type="dxa" w:w="2200"/>
            <w:vAlign w:val="center"/>
          </w:tcPr>
          <w:p>
            <w:pPr>
              <w:spacing w:before="0" w:after="0" w:line="276" w:lineRule="auto"/>
              <w:jc w:val="center"/>
            </w:pPr>
            <w:r/>
            <w:r>
              <w:rPr>
                <w:rFonts w:ascii="Calibri" w:hAnsi="Calibri" w:eastAsia="맑은 고딕"/>
                <w:sz w:val="19"/>
              </w:rPr>
              <w:t>1,000</w:t>
            </w:r>
          </w:p>
        </w:tc>
        <w:tc>
          <w:tcPr>
            <w:tcW w:type="dxa" w:w="5060"/>
            <w:vAlign w:val="center"/>
          </w:tcPr>
          <w:p>
            <w:pPr>
              <w:spacing w:before="0" w:after="0" w:line="276" w:lineRule="auto"/>
              <w:jc w:val="left"/>
            </w:pPr>
            <w:r/>
            <w:r>
              <w:rPr>
                <w:rFonts w:ascii="Calibri" w:hAnsi="Calibri" w:eastAsia="맑은 고딕"/>
                <w:sz w:val="19"/>
              </w:rPr>
              <w:t>이벤트 목록을 2~5초 간격으로 조회</w:t>
            </w:r>
          </w:p>
        </w:tc>
      </w:tr>
      <w:tr>
        <w:tc>
          <w:tcPr>
            <w:tcW w:type="dxa" w:w="2100"/>
            <w:vAlign w:val="center"/>
          </w:tcPr>
          <w:p>
            <w:pPr>
              <w:spacing w:before="0" w:after="0" w:line="276" w:lineRule="auto"/>
              <w:jc w:val="center"/>
            </w:pPr>
            <w:r/>
            <w:r>
              <w:rPr>
                <w:rFonts w:ascii="Calibri" w:hAnsi="Calibri" w:eastAsia="맑은 고딕"/>
                <w:sz w:val="19"/>
              </w:rPr>
              <w:t>로그인 폭주</w:t>
            </w:r>
          </w:p>
        </w:tc>
        <w:tc>
          <w:tcPr>
            <w:tcW w:type="dxa" w:w="2200"/>
            <w:vAlign w:val="center"/>
          </w:tcPr>
          <w:p>
            <w:pPr>
              <w:spacing w:before="0" w:after="0" w:line="276" w:lineRule="auto"/>
              <w:jc w:val="center"/>
            </w:pPr>
            <w:r/>
            <w:r>
              <w:rPr>
                <w:rFonts w:ascii="Calibri" w:hAnsi="Calibri" w:eastAsia="맑은 고딕"/>
                <w:sz w:val="19"/>
              </w:rPr>
              <w:t>100</w:t>
            </w:r>
          </w:p>
        </w:tc>
        <w:tc>
          <w:tcPr>
            <w:tcW w:type="dxa" w:w="5060"/>
            <w:vAlign w:val="center"/>
          </w:tcPr>
          <w:p>
            <w:pPr>
              <w:spacing w:before="0" w:after="0" w:line="276" w:lineRule="auto"/>
              <w:jc w:val="left"/>
            </w:pPr>
            <w:r/>
            <w:r>
              <w:rPr>
                <w:rFonts w:ascii="Calibri" w:hAnsi="Calibri" w:eastAsia="맑은 고딕"/>
                <w:sz w:val="19"/>
              </w:rPr>
              <w:t>오픈 시점에 동시 로그인</w:t>
            </w:r>
          </w:p>
        </w:tc>
      </w:tr>
      <w:tr>
        <w:tc>
          <w:tcPr>
            <w:tcW w:type="dxa" w:w="2100"/>
            <w:vAlign w:val="center"/>
          </w:tcPr>
          <w:p>
            <w:pPr>
              <w:spacing w:before="0" w:after="0" w:line="276" w:lineRule="auto"/>
              <w:jc w:val="center"/>
            </w:pPr>
            <w:r/>
            <w:r>
              <w:rPr>
                <w:rFonts w:ascii="Calibri" w:hAnsi="Calibri" w:eastAsia="맑은 고딕"/>
                <w:sz w:val="19"/>
              </w:rPr>
              <w:t>티켓팅</w:t>
            </w:r>
          </w:p>
        </w:tc>
        <w:tc>
          <w:tcPr>
            <w:tcW w:type="dxa" w:w="2200"/>
            <w:vAlign w:val="center"/>
          </w:tcPr>
          <w:p>
            <w:pPr>
              <w:spacing w:before="0" w:after="0" w:line="276" w:lineRule="auto"/>
              <w:jc w:val="center"/>
            </w:pPr>
            <w:r/>
            <w:r>
              <w:rPr>
                <w:rFonts w:ascii="Calibri" w:hAnsi="Calibri" w:eastAsia="맑은 고딕"/>
                <w:sz w:val="19"/>
              </w:rPr>
              <w:t>8,000</w:t>
            </w:r>
          </w:p>
        </w:tc>
        <w:tc>
          <w:tcPr>
            <w:tcW w:type="dxa" w:w="5060"/>
            <w:vAlign w:val="center"/>
          </w:tcPr>
          <w:p>
            <w:pPr>
              <w:spacing w:before="0" w:after="0" w:line="276" w:lineRule="auto"/>
              <w:jc w:val="left"/>
            </w:pPr>
            <w:r/>
            <w:r>
              <w:rPr>
                <w:rFonts w:ascii="Consolas" w:hAnsi="Consolas" w:eastAsia="Consolas"/>
                <w:color w:val="333333"/>
                <w:sz w:val="18"/>
              </w:rPr>
              <w:t>queue/enter</w:t>
            </w:r>
            <w:r>
              <w:rPr>
                <w:rFonts w:ascii="Calibri" w:hAnsi="Calibri" w:eastAsia="맑은 고딕"/>
                <w:sz w:val="19"/>
              </w:rPr>
              <w:t xml:space="preserve"> → </w:t>
            </w:r>
            <w:r>
              <w:rPr>
                <w:rFonts w:ascii="Consolas" w:hAnsi="Consolas" w:eastAsia="Consolas"/>
                <w:color w:val="333333"/>
                <w:sz w:val="18"/>
              </w:rPr>
              <w:t>queue/status</w:t>
            </w:r>
            <w:r>
              <w:rPr>
                <w:rFonts w:ascii="Calibri" w:hAnsi="Calibri" w:eastAsia="맑은 고딕"/>
                <w:sz w:val="19"/>
              </w:rPr>
              <w:t xml:space="preserve"> → </w:t>
            </w:r>
            <w:r>
              <w:rPr>
                <w:rFonts w:ascii="Consolas" w:hAnsi="Consolas" w:eastAsia="Consolas"/>
                <w:color w:val="333333"/>
                <w:sz w:val="18"/>
              </w:rPr>
              <w:t>activate</w:t>
            </w:r>
            <w:r>
              <w:rPr>
                <w:rFonts w:ascii="Calibri" w:hAnsi="Calibri" w:eastAsia="맑은 고딕"/>
                <w:sz w:val="19"/>
              </w:rPr>
              <w:t xml:space="preserve"> → </w:t>
            </w:r>
            <w:r>
              <w:rPr>
                <w:rFonts w:ascii="Consolas" w:hAnsi="Consolas" w:eastAsia="Consolas"/>
                <w:color w:val="333333"/>
                <w:sz w:val="18"/>
              </w:rPr>
              <w:t>reserve</w:t>
            </w:r>
          </w:p>
        </w:tc>
      </w:tr>
      <w:tr>
        <w:tc>
          <w:tcPr>
            <w:tcW w:type="dxa" w:w="2100"/>
            <w:vAlign w:val="center"/>
          </w:tcPr>
          <w:p>
            <w:pPr>
              <w:spacing w:before="0" w:after="0" w:line="276" w:lineRule="auto"/>
              <w:jc w:val="center"/>
            </w:pPr>
            <w:r/>
            <w:r>
              <w:rPr>
                <w:rFonts w:ascii="Calibri" w:hAnsi="Calibri" w:eastAsia="맑은 고딕"/>
                <w:sz w:val="19"/>
              </w:rPr>
              <w:t>합계</w:t>
            </w:r>
          </w:p>
        </w:tc>
        <w:tc>
          <w:tcPr>
            <w:tcW w:type="dxa" w:w="2200"/>
            <w:vAlign w:val="center"/>
          </w:tcPr>
          <w:p>
            <w:pPr>
              <w:spacing w:before="0" w:after="0" w:line="276" w:lineRule="auto"/>
              <w:jc w:val="center"/>
            </w:pPr>
            <w:r/>
            <w:r>
              <w:rPr>
                <w:rFonts w:ascii="Calibri" w:hAnsi="Calibri" w:eastAsia="맑은 고딕"/>
                <w:sz w:val="19"/>
              </w:rPr>
              <w:t>9,100</w:t>
            </w:r>
          </w:p>
        </w:tc>
        <w:tc>
          <w:tcPr>
            <w:tcW w:type="dxa" w:w="5060"/>
            <w:vAlign w:val="center"/>
          </w:tcPr>
          <w:p>
            <w:pPr>
              <w:spacing w:before="0" w:after="0" w:line="276" w:lineRule="auto"/>
              <w:jc w:val="left"/>
            </w:pPr>
            <w:r/>
            <w:r>
              <w:rPr>
                <w:rFonts w:ascii="Calibri" w:hAnsi="Calibri" w:eastAsia="맑은 고딕"/>
                <w:sz w:val="19"/>
              </w:rPr>
              <w:t>실제 오픈 시점의 혼합 트래픽</w:t>
            </w:r>
          </w:p>
        </w:tc>
      </w:tr>
    </w:tbl>
    <w:p>
      <w:pPr>
        <w:spacing w:before="40" w:after="160" w:line="240" w:lineRule="auto"/>
      </w:pPr>
    </w:p>
    <w:p>
      <w:pPr>
        <w:spacing w:before="0" w:after="160" w:line="320" w:lineRule="auto"/>
        <w:jc w:val="both"/>
      </w:pPr>
      <w:r>
        <w:rPr>
          <w:rFonts w:ascii="Calibri" w:hAnsi="Calibri" w:eastAsia="맑은 고딕"/>
          <w:sz w:val="21"/>
        </w:rPr>
        <w:t>두 번째 실험은 배경 트래픽 없이 4,000명의 사용자가 full-flow를 수행하는 비교 시나리오이다.</w:t>
      </w:r>
    </w:p>
    <w:p>
      <w:pPr>
        <w:spacing w:before="0" w:after="160" w:line="320" w:lineRule="auto"/>
        <w:jc w:val="both"/>
      </w:pPr>
      <w:r>
        <w:rPr>
          <w:rFonts w:ascii="Calibri" w:hAnsi="Calibri" w:eastAsia="맑은 고딕"/>
          <w:sz w:val="21"/>
        </w:rPr>
        <w:t>테스트 데이터는 테스트 사용자 8,000명과 총 2,000장 재고의 이벤트로 구성되었다. 따라서 모든 요청이 정상적으로 처리되어도 성공자는 최대 2,000명이며, 나머지는 매진 상태로 거부되어야 한다.</w:t>
      </w:r>
    </w:p>
    <w:p>
      <w:pPr>
        <w:pStyle w:val="Heading2"/>
      </w:pPr>
      <w:r>
        <w:rPr>
          <w:rFonts w:ascii="Calibri" w:hAnsi="Calibri" w:eastAsia="맑은 고딕"/>
          <w:sz w:val="26"/>
        </w:rPr>
        <w:t>5.3 응답 시간 결과</w:t>
      </w:r>
    </w:p>
    <w:p>
      <w:pPr>
        <w:spacing w:before="0" w:after="160" w:line="320" w:lineRule="auto"/>
        <w:jc w:val="both"/>
      </w:pPr>
      <w:r>
        <w:rPr>
          <w:rFonts w:ascii="Calibri" w:hAnsi="Calibri" w:eastAsia="맑은 고딕"/>
          <w:sz w:val="21"/>
        </w:rPr>
        <w:t>9,100명 동시 접속 시나리오의 주요 응답 시간은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구간</w:t>
            </w:r>
          </w:p>
        </w:tc>
        <w:tc>
          <w:tcPr>
            <w:tcW w:type="dxa" w:w="2200"/>
            <w:vAlign w:val="center"/>
            <w:shd w:fill="F4F6F9"/>
          </w:tcPr>
          <w:p>
            <w:pPr>
              <w:spacing w:before="0" w:after="0" w:line="276" w:lineRule="auto"/>
              <w:jc w:val="center"/>
            </w:pPr>
            <w:r>
              <w:rPr>
                <w:b/>
              </w:rPr>
            </w:r>
            <w:r>
              <w:rPr>
                <w:rFonts w:ascii="Calibri" w:hAnsi="Calibri" w:eastAsia="맑은 고딕"/>
                <w:b/>
                <w:sz w:val="19"/>
              </w:rPr>
              <w:t>평균</w:t>
            </w:r>
          </w:p>
        </w:tc>
        <w:tc>
          <w:tcPr>
            <w:tcW w:type="dxa" w:w="5060"/>
            <w:vAlign w:val="center"/>
            <w:shd w:fill="F4F6F9"/>
          </w:tcPr>
          <w:p>
            <w:pPr>
              <w:spacing w:before="0" w:after="0" w:line="276" w:lineRule="auto"/>
              <w:jc w:val="center"/>
            </w:pPr>
            <w:r>
              <w:rPr>
                <w:b/>
              </w:rPr>
            </w:r>
            <w:r>
              <w:rPr>
                <w:rFonts w:ascii="Calibri" w:hAnsi="Calibri" w:eastAsia="맑은 고딕"/>
                <w:b/>
                <w:sz w:val="19"/>
              </w:rPr>
              <w:t>p95</w:t>
            </w:r>
          </w:p>
        </w:tc>
      </w:tr>
      <w:tr>
        <w:tc>
          <w:tcPr>
            <w:tcW w:type="dxa" w:w="2100"/>
            <w:vAlign w:val="center"/>
          </w:tcPr>
          <w:p>
            <w:pPr>
              <w:spacing w:before="0" w:after="0" w:line="276" w:lineRule="auto"/>
              <w:jc w:val="left"/>
            </w:pPr>
            <w:r/>
            <w:r>
              <w:rPr>
                <w:rFonts w:ascii="Calibri" w:hAnsi="Calibri" w:eastAsia="맑은 고딕"/>
                <w:sz w:val="19"/>
              </w:rPr>
              <w:t>background_poll</w:t>
            </w:r>
          </w:p>
        </w:tc>
        <w:tc>
          <w:tcPr>
            <w:tcW w:type="dxa" w:w="2200"/>
            <w:vAlign w:val="center"/>
          </w:tcPr>
          <w:p>
            <w:pPr>
              <w:spacing w:before="0" w:after="0" w:line="276" w:lineRule="auto"/>
              <w:jc w:val="center"/>
            </w:pPr>
            <w:r/>
            <w:r>
              <w:rPr>
                <w:rFonts w:ascii="Calibri" w:hAnsi="Calibri" w:eastAsia="맑은 고딕"/>
                <w:sz w:val="19"/>
              </w:rPr>
              <w:t>121ms</w:t>
            </w:r>
          </w:p>
        </w:tc>
        <w:tc>
          <w:tcPr>
            <w:tcW w:type="dxa" w:w="5060"/>
            <w:vAlign w:val="center"/>
          </w:tcPr>
          <w:p>
            <w:pPr>
              <w:spacing w:before="0" w:after="0" w:line="276" w:lineRule="auto"/>
              <w:jc w:val="center"/>
            </w:pPr>
            <w:r/>
            <w:r>
              <w:rPr>
                <w:rFonts w:ascii="Calibri" w:hAnsi="Calibri" w:eastAsia="맑은 고딕"/>
                <w:sz w:val="19"/>
              </w:rPr>
              <w:t>408ms</w:t>
            </w:r>
          </w:p>
        </w:tc>
      </w:tr>
      <w:tr>
        <w:tc>
          <w:tcPr>
            <w:tcW w:type="dxa" w:w="2100"/>
            <w:vAlign w:val="center"/>
          </w:tcPr>
          <w:p>
            <w:pPr>
              <w:spacing w:before="0" w:after="0" w:line="276" w:lineRule="auto"/>
              <w:jc w:val="center"/>
            </w:pPr>
            <w:r/>
            <w:r>
              <w:rPr>
                <w:rFonts w:ascii="Calibri" w:hAnsi="Calibri" w:eastAsia="맑은 고딕"/>
                <w:sz w:val="19"/>
              </w:rPr>
              <w:t>login</w:t>
            </w:r>
          </w:p>
        </w:tc>
        <w:tc>
          <w:tcPr>
            <w:tcW w:type="dxa" w:w="2200"/>
            <w:vAlign w:val="center"/>
          </w:tcPr>
          <w:p>
            <w:pPr>
              <w:spacing w:before="0" w:after="0" w:line="276" w:lineRule="auto"/>
              <w:jc w:val="center"/>
            </w:pPr>
            <w:r/>
            <w:r>
              <w:rPr>
                <w:rFonts w:ascii="Calibri" w:hAnsi="Calibri" w:eastAsia="맑은 고딕"/>
                <w:sz w:val="19"/>
              </w:rPr>
              <w:t>4.06s</w:t>
            </w:r>
          </w:p>
        </w:tc>
        <w:tc>
          <w:tcPr>
            <w:tcW w:type="dxa" w:w="5060"/>
            <w:vAlign w:val="center"/>
          </w:tcPr>
          <w:p>
            <w:pPr>
              <w:spacing w:before="0" w:after="0" w:line="276" w:lineRule="auto"/>
              <w:jc w:val="center"/>
            </w:pPr>
            <w:r/>
            <w:r>
              <w:rPr>
                <w:rFonts w:ascii="Calibri" w:hAnsi="Calibri" w:eastAsia="맑은 고딕"/>
                <w:sz w:val="19"/>
              </w:rPr>
              <w:t>6.87s</w:t>
            </w:r>
          </w:p>
        </w:tc>
      </w:tr>
      <w:tr>
        <w:tc>
          <w:tcPr>
            <w:tcW w:type="dxa" w:w="2100"/>
            <w:vAlign w:val="center"/>
          </w:tcPr>
          <w:p>
            <w:pPr>
              <w:spacing w:before="0" w:after="0" w:line="276" w:lineRule="auto"/>
              <w:jc w:val="center"/>
            </w:pPr>
            <w:r/>
            <w:r>
              <w:rPr>
                <w:rFonts w:ascii="Calibri" w:hAnsi="Calibri" w:eastAsia="맑은 고딕"/>
                <w:sz w:val="19"/>
              </w:rPr>
              <w:t>queue_enter</w:t>
            </w:r>
          </w:p>
        </w:tc>
        <w:tc>
          <w:tcPr>
            <w:tcW w:type="dxa" w:w="2200"/>
            <w:vAlign w:val="center"/>
          </w:tcPr>
          <w:p>
            <w:pPr>
              <w:spacing w:before="0" w:after="0" w:line="276" w:lineRule="auto"/>
              <w:jc w:val="center"/>
            </w:pPr>
            <w:r/>
            <w:r>
              <w:rPr>
                <w:rFonts w:ascii="Calibri" w:hAnsi="Calibri" w:eastAsia="맑은 고딕"/>
                <w:sz w:val="19"/>
              </w:rPr>
              <w:t>498ms</w:t>
            </w:r>
          </w:p>
        </w:tc>
        <w:tc>
          <w:tcPr>
            <w:tcW w:type="dxa" w:w="5060"/>
            <w:vAlign w:val="center"/>
          </w:tcPr>
          <w:p>
            <w:pPr>
              <w:spacing w:before="0" w:after="0" w:line="276" w:lineRule="auto"/>
              <w:jc w:val="center"/>
            </w:pPr>
            <w:r/>
            <w:r>
              <w:rPr>
                <w:rFonts w:ascii="Calibri" w:hAnsi="Calibri" w:eastAsia="맑은 고딕"/>
                <w:sz w:val="19"/>
              </w:rPr>
              <w:t>2.77s</w:t>
            </w:r>
          </w:p>
        </w:tc>
      </w:tr>
      <w:tr>
        <w:tc>
          <w:tcPr>
            <w:tcW w:type="dxa" w:w="2100"/>
            <w:vAlign w:val="center"/>
          </w:tcPr>
          <w:p>
            <w:pPr>
              <w:spacing w:before="0" w:after="0" w:line="276" w:lineRule="auto"/>
              <w:jc w:val="center"/>
            </w:pPr>
            <w:r/>
            <w:r>
              <w:rPr>
                <w:rFonts w:ascii="Calibri" w:hAnsi="Calibri" w:eastAsia="맑은 고딕"/>
                <w:sz w:val="19"/>
              </w:rPr>
              <w:t>queue_status</w:t>
            </w:r>
          </w:p>
        </w:tc>
        <w:tc>
          <w:tcPr>
            <w:tcW w:type="dxa" w:w="2200"/>
            <w:vAlign w:val="center"/>
          </w:tcPr>
          <w:p>
            <w:pPr>
              <w:spacing w:before="0" w:after="0" w:line="276" w:lineRule="auto"/>
              <w:jc w:val="center"/>
            </w:pPr>
            <w:r/>
            <w:r>
              <w:rPr>
                <w:rFonts w:ascii="Calibri" w:hAnsi="Calibri" w:eastAsia="맑은 고딕"/>
                <w:sz w:val="19"/>
              </w:rPr>
              <w:t>1.21s</w:t>
            </w:r>
          </w:p>
        </w:tc>
        <w:tc>
          <w:tcPr>
            <w:tcW w:type="dxa" w:w="5060"/>
            <w:vAlign w:val="center"/>
          </w:tcPr>
          <w:p>
            <w:pPr>
              <w:spacing w:before="0" w:after="0" w:line="276" w:lineRule="auto"/>
              <w:jc w:val="center"/>
            </w:pPr>
            <w:r/>
            <w:r>
              <w:rPr>
                <w:rFonts w:ascii="Calibri" w:hAnsi="Calibri" w:eastAsia="맑은 고딕"/>
                <w:sz w:val="19"/>
              </w:rPr>
              <w:t>2.68s</w:t>
            </w:r>
          </w:p>
        </w:tc>
      </w:tr>
      <w:tr>
        <w:tc>
          <w:tcPr>
            <w:tcW w:type="dxa" w:w="2100"/>
            <w:vAlign w:val="center"/>
          </w:tcPr>
          <w:p>
            <w:pPr>
              <w:spacing w:before="0" w:after="0" w:line="276" w:lineRule="auto"/>
              <w:jc w:val="center"/>
            </w:pPr>
            <w:r/>
            <w:r>
              <w:rPr>
                <w:rFonts w:ascii="Calibri" w:hAnsi="Calibri" w:eastAsia="맑은 고딕"/>
                <w:sz w:val="19"/>
              </w:rPr>
              <w:t>activate</w:t>
            </w:r>
          </w:p>
        </w:tc>
        <w:tc>
          <w:tcPr>
            <w:tcW w:type="dxa" w:w="2200"/>
            <w:vAlign w:val="center"/>
          </w:tcPr>
          <w:p>
            <w:pPr>
              <w:spacing w:before="0" w:after="0" w:line="276" w:lineRule="auto"/>
              <w:jc w:val="center"/>
            </w:pPr>
            <w:r/>
            <w:r>
              <w:rPr>
                <w:rFonts w:ascii="Calibri" w:hAnsi="Calibri" w:eastAsia="맑은 고딕"/>
                <w:sz w:val="19"/>
              </w:rPr>
              <w:t>1.11s</w:t>
            </w:r>
          </w:p>
        </w:tc>
        <w:tc>
          <w:tcPr>
            <w:tcW w:type="dxa" w:w="5060"/>
            <w:vAlign w:val="center"/>
          </w:tcPr>
          <w:p>
            <w:pPr>
              <w:spacing w:before="0" w:after="0" w:line="276" w:lineRule="auto"/>
              <w:jc w:val="center"/>
            </w:pPr>
            <w:r/>
            <w:r>
              <w:rPr>
                <w:rFonts w:ascii="Calibri" w:hAnsi="Calibri" w:eastAsia="맑은 고딕"/>
                <w:sz w:val="19"/>
              </w:rPr>
              <w:t>1.75s</w:t>
            </w:r>
          </w:p>
        </w:tc>
      </w:tr>
      <w:tr>
        <w:tc>
          <w:tcPr>
            <w:tcW w:type="dxa" w:w="2100"/>
            <w:vAlign w:val="center"/>
          </w:tcPr>
          <w:p>
            <w:pPr>
              <w:spacing w:before="0" w:after="0" w:line="276" w:lineRule="auto"/>
              <w:jc w:val="center"/>
            </w:pPr>
            <w:r/>
            <w:r>
              <w:rPr>
                <w:rFonts w:ascii="Calibri" w:hAnsi="Calibri" w:eastAsia="맑은 고딕"/>
                <w:sz w:val="19"/>
              </w:rPr>
              <w:t>reserve</w:t>
            </w:r>
          </w:p>
        </w:tc>
        <w:tc>
          <w:tcPr>
            <w:tcW w:type="dxa" w:w="2200"/>
            <w:vAlign w:val="center"/>
          </w:tcPr>
          <w:p>
            <w:pPr>
              <w:spacing w:before="0" w:after="0" w:line="276" w:lineRule="auto"/>
              <w:jc w:val="center"/>
            </w:pPr>
            <w:r/>
            <w:r>
              <w:rPr>
                <w:rFonts w:ascii="Calibri" w:hAnsi="Calibri" w:eastAsia="맑은 고딕"/>
                <w:sz w:val="19"/>
              </w:rPr>
              <w:t>491ms</w:t>
            </w:r>
          </w:p>
        </w:tc>
        <w:tc>
          <w:tcPr>
            <w:tcW w:type="dxa" w:w="5060"/>
            <w:vAlign w:val="center"/>
          </w:tcPr>
          <w:p>
            <w:pPr>
              <w:spacing w:before="0" w:after="0" w:line="276" w:lineRule="auto"/>
              <w:jc w:val="center"/>
            </w:pPr>
            <w:r/>
            <w:r>
              <w:rPr>
                <w:rFonts w:ascii="Calibri" w:hAnsi="Calibri" w:eastAsia="맑은 고딕"/>
                <w:sz w:val="19"/>
              </w:rPr>
              <w:t>861ms</w:t>
            </w:r>
          </w:p>
        </w:tc>
      </w:tr>
    </w:tbl>
    <w:p>
      <w:pPr>
        <w:spacing w:before="40" w:after="160" w:line="240" w:lineRule="auto"/>
      </w:pPr>
    </w:p>
    <w:p>
      <w:pPr>
        <w:spacing w:before="0" w:after="160" w:line="320" w:lineRule="auto"/>
        <w:jc w:val="both"/>
      </w:pPr>
      <w:r>
        <w:rPr>
          <w:rFonts w:ascii="Calibri" w:hAnsi="Calibri" w:eastAsia="맑은 고딕"/>
          <w:sz w:val="21"/>
        </w:rPr>
        <w:t>4,000명 full-flow 시나리오의 주요 응답 시간은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구간</w:t>
            </w:r>
          </w:p>
        </w:tc>
        <w:tc>
          <w:tcPr>
            <w:tcW w:type="dxa" w:w="2200"/>
            <w:vAlign w:val="center"/>
            <w:shd w:fill="F4F6F9"/>
          </w:tcPr>
          <w:p>
            <w:pPr>
              <w:spacing w:before="0" w:after="0" w:line="276" w:lineRule="auto"/>
              <w:jc w:val="center"/>
            </w:pPr>
            <w:r>
              <w:rPr>
                <w:b/>
              </w:rPr>
            </w:r>
            <w:r>
              <w:rPr>
                <w:rFonts w:ascii="Calibri" w:hAnsi="Calibri" w:eastAsia="맑은 고딕"/>
                <w:b/>
                <w:sz w:val="19"/>
              </w:rPr>
              <w:t>평균</w:t>
            </w:r>
          </w:p>
        </w:tc>
        <w:tc>
          <w:tcPr>
            <w:tcW w:type="dxa" w:w="5060"/>
            <w:vAlign w:val="center"/>
            <w:shd w:fill="F4F6F9"/>
          </w:tcPr>
          <w:p>
            <w:pPr>
              <w:spacing w:before="0" w:after="0" w:line="276" w:lineRule="auto"/>
              <w:jc w:val="center"/>
            </w:pPr>
            <w:r>
              <w:rPr>
                <w:b/>
              </w:rPr>
            </w:r>
            <w:r>
              <w:rPr>
                <w:rFonts w:ascii="Calibri" w:hAnsi="Calibri" w:eastAsia="맑은 고딕"/>
                <w:b/>
                <w:sz w:val="19"/>
              </w:rPr>
              <w:t>p95</w:t>
            </w:r>
          </w:p>
        </w:tc>
      </w:tr>
      <w:tr>
        <w:tc>
          <w:tcPr>
            <w:tcW w:type="dxa" w:w="2100"/>
            <w:vAlign w:val="center"/>
          </w:tcPr>
          <w:p>
            <w:pPr>
              <w:spacing w:before="0" w:after="0" w:line="276" w:lineRule="auto"/>
              <w:jc w:val="center"/>
            </w:pPr>
            <w:r/>
            <w:r>
              <w:rPr>
                <w:rFonts w:ascii="Calibri" w:hAnsi="Calibri" w:eastAsia="맑은 고딕"/>
                <w:sz w:val="19"/>
              </w:rPr>
              <w:t>queue_enter</w:t>
            </w:r>
          </w:p>
        </w:tc>
        <w:tc>
          <w:tcPr>
            <w:tcW w:type="dxa" w:w="2200"/>
            <w:vAlign w:val="center"/>
          </w:tcPr>
          <w:p>
            <w:pPr>
              <w:spacing w:before="0" w:after="0" w:line="276" w:lineRule="auto"/>
              <w:jc w:val="center"/>
            </w:pPr>
            <w:r/>
            <w:r>
              <w:rPr>
                <w:rFonts w:ascii="Calibri" w:hAnsi="Calibri" w:eastAsia="맑은 고딕"/>
                <w:sz w:val="19"/>
              </w:rPr>
              <w:t>1.79s</w:t>
            </w:r>
          </w:p>
        </w:tc>
        <w:tc>
          <w:tcPr>
            <w:tcW w:type="dxa" w:w="5060"/>
            <w:vAlign w:val="center"/>
          </w:tcPr>
          <w:p>
            <w:pPr>
              <w:spacing w:before="0" w:after="0" w:line="276" w:lineRule="auto"/>
              <w:jc w:val="center"/>
            </w:pPr>
            <w:r/>
            <w:r>
              <w:rPr>
                <w:rFonts w:ascii="Calibri" w:hAnsi="Calibri" w:eastAsia="맑은 고딕"/>
                <w:sz w:val="19"/>
              </w:rPr>
              <w:t>6.54s</w:t>
            </w:r>
          </w:p>
        </w:tc>
      </w:tr>
      <w:tr>
        <w:tc>
          <w:tcPr>
            <w:tcW w:type="dxa" w:w="2100"/>
            <w:vAlign w:val="center"/>
          </w:tcPr>
          <w:p>
            <w:pPr>
              <w:spacing w:before="0" w:after="0" w:line="276" w:lineRule="auto"/>
              <w:jc w:val="center"/>
            </w:pPr>
            <w:r/>
            <w:r>
              <w:rPr>
                <w:rFonts w:ascii="Calibri" w:hAnsi="Calibri" w:eastAsia="맑은 고딕"/>
                <w:sz w:val="19"/>
              </w:rPr>
              <w:t>queue_status</w:t>
            </w:r>
          </w:p>
        </w:tc>
        <w:tc>
          <w:tcPr>
            <w:tcW w:type="dxa" w:w="2200"/>
            <w:vAlign w:val="center"/>
          </w:tcPr>
          <w:p>
            <w:pPr>
              <w:spacing w:before="0" w:after="0" w:line="276" w:lineRule="auto"/>
              <w:jc w:val="center"/>
            </w:pPr>
            <w:r/>
            <w:r>
              <w:rPr>
                <w:rFonts w:ascii="Calibri" w:hAnsi="Calibri" w:eastAsia="맑은 고딕"/>
                <w:sz w:val="19"/>
              </w:rPr>
              <w:t>596ms</w:t>
            </w:r>
          </w:p>
        </w:tc>
        <w:tc>
          <w:tcPr>
            <w:tcW w:type="dxa" w:w="5060"/>
            <w:vAlign w:val="center"/>
          </w:tcPr>
          <w:p>
            <w:pPr>
              <w:spacing w:before="0" w:after="0" w:line="276" w:lineRule="auto"/>
              <w:jc w:val="center"/>
            </w:pPr>
            <w:r/>
            <w:r>
              <w:rPr>
                <w:rFonts w:ascii="Calibri" w:hAnsi="Calibri" w:eastAsia="맑은 고딕"/>
                <w:sz w:val="19"/>
              </w:rPr>
              <w:t>1.71s</w:t>
            </w:r>
          </w:p>
        </w:tc>
      </w:tr>
      <w:tr>
        <w:tc>
          <w:tcPr>
            <w:tcW w:type="dxa" w:w="2100"/>
            <w:vAlign w:val="center"/>
          </w:tcPr>
          <w:p>
            <w:pPr>
              <w:spacing w:before="0" w:after="0" w:line="276" w:lineRule="auto"/>
              <w:jc w:val="center"/>
            </w:pPr>
            <w:r/>
            <w:r>
              <w:rPr>
                <w:rFonts w:ascii="Calibri" w:hAnsi="Calibri" w:eastAsia="맑은 고딕"/>
                <w:sz w:val="19"/>
              </w:rPr>
              <w:t>activate</w:t>
            </w:r>
          </w:p>
        </w:tc>
        <w:tc>
          <w:tcPr>
            <w:tcW w:type="dxa" w:w="2200"/>
            <w:vAlign w:val="center"/>
          </w:tcPr>
          <w:p>
            <w:pPr>
              <w:spacing w:before="0" w:after="0" w:line="276" w:lineRule="auto"/>
              <w:jc w:val="center"/>
            </w:pPr>
            <w:r/>
            <w:r>
              <w:rPr>
                <w:rFonts w:ascii="Calibri" w:hAnsi="Calibri" w:eastAsia="맑은 고딕"/>
                <w:sz w:val="19"/>
              </w:rPr>
              <w:t>1.64s</w:t>
            </w:r>
          </w:p>
        </w:tc>
        <w:tc>
          <w:tcPr>
            <w:tcW w:type="dxa" w:w="5060"/>
            <w:vAlign w:val="center"/>
          </w:tcPr>
          <w:p>
            <w:pPr>
              <w:spacing w:before="0" w:after="0" w:line="276" w:lineRule="auto"/>
              <w:jc w:val="center"/>
            </w:pPr>
            <w:r/>
            <w:r>
              <w:rPr>
                <w:rFonts w:ascii="Calibri" w:hAnsi="Calibri" w:eastAsia="맑은 고딕"/>
                <w:sz w:val="19"/>
              </w:rPr>
              <w:t>6.39s</w:t>
            </w:r>
          </w:p>
        </w:tc>
      </w:tr>
      <w:tr>
        <w:tc>
          <w:tcPr>
            <w:tcW w:type="dxa" w:w="2100"/>
            <w:vAlign w:val="center"/>
          </w:tcPr>
          <w:p>
            <w:pPr>
              <w:spacing w:before="0" w:after="0" w:line="276" w:lineRule="auto"/>
              <w:jc w:val="center"/>
            </w:pPr>
            <w:r/>
            <w:r>
              <w:rPr>
                <w:rFonts w:ascii="Calibri" w:hAnsi="Calibri" w:eastAsia="맑은 고딕"/>
                <w:sz w:val="19"/>
              </w:rPr>
              <w:t>reserve</w:t>
            </w:r>
          </w:p>
        </w:tc>
        <w:tc>
          <w:tcPr>
            <w:tcW w:type="dxa" w:w="2200"/>
            <w:vAlign w:val="center"/>
          </w:tcPr>
          <w:p>
            <w:pPr>
              <w:spacing w:before="0" w:after="0" w:line="276" w:lineRule="auto"/>
              <w:jc w:val="center"/>
            </w:pPr>
            <w:r/>
            <w:r>
              <w:rPr>
                <w:rFonts w:ascii="Calibri" w:hAnsi="Calibri" w:eastAsia="맑은 고딕"/>
                <w:sz w:val="19"/>
              </w:rPr>
              <w:t>867ms</w:t>
            </w:r>
          </w:p>
        </w:tc>
        <w:tc>
          <w:tcPr>
            <w:tcW w:type="dxa" w:w="5060"/>
            <w:vAlign w:val="center"/>
          </w:tcPr>
          <w:p>
            <w:pPr>
              <w:spacing w:before="0" w:after="0" w:line="276" w:lineRule="auto"/>
              <w:jc w:val="center"/>
            </w:pPr>
            <w:r/>
            <w:r>
              <w:rPr>
                <w:rFonts w:ascii="Calibri" w:hAnsi="Calibri" w:eastAsia="맑은 고딕"/>
                <w:sz w:val="19"/>
              </w:rPr>
              <w:t>2.14s</w:t>
            </w:r>
          </w:p>
        </w:tc>
      </w:tr>
    </w:tbl>
    <w:p>
      <w:pPr>
        <w:spacing w:before="40" w:after="160" w:line="240" w:lineRule="auto"/>
      </w:pPr>
    </w:p>
    <w:p>
      <w:pPr>
        <w:spacing w:before="0" w:after="160" w:line="320" w:lineRule="auto"/>
        <w:jc w:val="both"/>
      </w:pPr>
      <w:r>
        <w:rPr>
          <w:rFonts w:ascii="Calibri" w:hAnsi="Calibri" w:eastAsia="맑은 고딕"/>
          <w:sz w:val="21"/>
        </w:rPr>
        <w:t xml:space="preserve">9,100명 시나리오에서 </w:t>
      </w:r>
      <w:r>
        <w:rPr>
          <w:rFonts w:ascii="Consolas" w:hAnsi="Consolas" w:eastAsia="Consolas"/>
          <w:color w:val="333333"/>
          <w:sz w:val="20"/>
        </w:rPr>
        <w:t>queue_enter</w:t>
      </w:r>
      <w:r>
        <w:rPr>
          <w:rFonts w:ascii="Calibri" w:hAnsi="Calibri" w:eastAsia="맑은 고딕"/>
          <w:sz w:val="21"/>
        </w:rPr>
        <w:t xml:space="preserve"> 실패 중 일부는 단일 PC에서 9,100개의 HTTPS 연결을 동시에 여는 k6 클라이언트 측 한계로 인한 connection reset으로 기록되었다. 서버 모니터링에서는 overflow/drop이 0건이었으므로, 논문에서는 이 값을 서버 정합성 실패로 해석하지 않는다. 다만 단일 클라이언트 부하 테스트의 한계로 명시한다.</w:t>
      </w:r>
    </w:p>
    <w:p>
      <w:pPr>
        <w:pStyle w:val="Heading2"/>
      </w:pPr>
      <w:r>
        <w:rPr>
          <w:rFonts w:ascii="Calibri" w:hAnsi="Calibri" w:eastAsia="맑은 고딕"/>
          <w:sz w:val="26"/>
        </w:rPr>
        <w:t>5.4 처리 결과</w:t>
      </w:r>
    </w:p>
    <w:p>
      <w:pPr>
        <w:spacing w:before="0" w:after="160" w:line="320" w:lineRule="auto"/>
        <w:jc w:val="both"/>
      </w:pPr>
      <w:r>
        <w:rPr>
          <w:rFonts w:ascii="Calibri" w:hAnsi="Calibri" w:eastAsia="맑은 고딕"/>
          <w:sz w:val="21"/>
        </w:rPr>
        <w:t>9,100명 시나리오의 처리 결과는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항목</w:t>
            </w:r>
          </w:p>
        </w:tc>
        <w:tc>
          <w:tcPr>
            <w:tcW w:type="dxa" w:w="6760"/>
            <w:vAlign w:val="center"/>
            <w:shd w:fill="F4F6F9"/>
          </w:tcPr>
          <w:p>
            <w:pPr>
              <w:spacing w:before="0" w:after="0" w:line="276" w:lineRule="auto"/>
              <w:jc w:val="center"/>
            </w:pPr>
            <w:r>
              <w:rPr>
                <w:b/>
              </w:rPr>
            </w:r>
            <w:r>
              <w:rPr>
                <w:rFonts w:ascii="Calibri" w:hAnsi="Calibri" w:eastAsia="맑은 고딕"/>
                <w:b/>
                <w:sz w:val="19"/>
              </w:rPr>
              <w:t>결과</w:t>
            </w:r>
          </w:p>
        </w:tc>
      </w:tr>
      <w:tr>
        <w:tc>
          <w:tcPr>
            <w:tcW w:type="dxa" w:w="2600"/>
            <w:vAlign w:val="center"/>
          </w:tcPr>
          <w:p>
            <w:pPr>
              <w:spacing w:before="0" w:after="0" w:line="276" w:lineRule="auto"/>
              <w:jc w:val="center"/>
            </w:pPr>
            <w:r/>
            <w:r>
              <w:rPr>
                <w:rFonts w:ascii="Calibri" w:hAnsi="Calibri" w:eastAsia="맑은 고딕"/>
                <w:sz w:val="19"/>
              </w:rPr>
              <w:t>티켓 발급 성공</w:t>
            </w:r>
          </w:p>
        </w:tc>
        <w:tc>
          <w:tcPr>
            <w:tcW w:type="dxa" w:w="6760"/>
            <w:vAlign w:val="center"/>
          </w:tcPr>
          <w:p>
            <w:pPr>
              <w:spacing w:before="0" w:after="0" w:line="276" w:lineRule="auto"/>
              <w:jc w:val="left"/>
            </w:pPr>
            <w:r/>
            <w:r>
              <w:rPr>
                <w:rFonts w:ascii="Calibri" w:hAnsi="Calibri" w:eastAsia="맑은 고딕"/>
                <w:sz w:val="19"/>
              </w:rPr>
              <w:t>2,000 / 8,000</w:t>
            </w:r>
          </w:p>
        </w:tc>
      </w:tr>
      <w:tr>
        <w:tc>
          <w:tcPr>
            <w:tcW w:type="dxa" w:w="2600"/>
            <w:vAlign w:val="center"/>
          </w:tcPr>
          <w:p>
            <w:pPr>
              <w:spacing w:before="0" w:after="0" w:line="276" w:lineRule="auto"/>
              <w:jc w:val="left"/>
            </w:pPr>
            <w:r/>
            <w:r>
              <w:rPr>
                <w:rFonts w:ascii="Calibri" w:hAnsi="Calibri" w:eastAsia="맑은 고딕"/>
                <w:sz w:val="19"/>
              </w:rPr>
              <w:t>SOLD_OUT 정상 거부</w:t>
            </w:r>
          </w:p>
        </w:tc>
        <w:tc>
          <w:tcPr>
            <w:tcW w:type="dxa" w:w="6760"/>
            <w:vAlign w:val="center"/>
          </w:tcPr>
          <w:p>
            <w:pPr>
              <w:spacing w:before="0" w:after="0" w:line="276" w:lineRule="auto"/>
              <w:jc w:val="center"/>
            </w:pPr>
            <w:r/>
            <w:r>
              <w:rPr>
                <w:rFonts w:ascii="Calibri" w:hAnsi="Calibri" w:eastAsia="맑은 고딕"/>
                <w:sz w:val="19"/>
              </w:rPr>
              <w:t>886명</w:t>
            </w:r>
          </w:p>
        </w:tc>
      </w:tr>
      <w:tr>
        <w:tc>
          <w:tcPr>
            <w:tcW w:type="dxa" w:w="2600"/>
            <w:vAlign w:val="center"/>
          </w:tcPr>
          <w:p>
            <w:pPr>
              <w:spacing w:before="0" w:after="0" w:line="276" w:lineRule="auto"/>
              <w:jc w:val="center"/>
            </w:pPr>
            <w:r/>
            <w:r>
              <w:rPr>
                <w:rFonts w:ascii="Calibri" w:hAnsi="Calibri" w:eastAsia="맑은 고딕"/>
                <w:sz w:val="19"/>
              </w:rPr>
              <w:t>로그인 성공</w:t>
            </w:r>
          </w:p>
        </w:tc>
        <w:tc>
          <w:tcPr>
            <w:tcW w:type="dxa" w:w="6760"/>
            <w:vAlign w:val="center"/>
          </w:tcPr>
          <w:p>
            <w:pPr>
              <w:spacing w:before="0" w:after="0" w:line="276" w:lineRule="auto"/>
              <w:jc w:val="center"/>
            </w:pPr>
            <w:r/>
            <w:r>
              <w:rPr>
                <w:rFonts w:ascii="Calibri" w:hAnsi="Calibri" w:eastAsia="맑은 고딕"/>
                <w:sz w:val="19"/>
              </w:rPr>
              <w:t>100 / 100</w:t>
            </w:r>
          </w:p>
        </w:tc>
      </w:tr>
      <w:tr>
        <w:tc>
          <w:tcPr>
            <w:tcW w:type="dxa" w:w="2600"/>
            <w:vAlign w:val="center"/>
          </w:tcPr>
          <w:p>
            <w:pPr>
              <w:spacing w:before="0" w:after="0" w:line="276" w:lineRule="auto"/>
              <w:jc w:val="center"/>
            </w:pPr>
            <w:r/>
            <w:r>
              <w:rPr>
                <w:rFonts w:ascii="Calibri" w:hAnsi="Calibri" w:eastAsia="맑은 고딕"/>
                <w:sz w:val="19"/>
              </w:rPr>
              <w:t>전체 소요 시간</w:t>
            </w:r>
          </w:p>
        </w:tc>
        <w:tc>
          <w:tcPr>
            <w:tcW w:type="dxa" w:w="6760"/>
            <w:vAlign w:val="center"/>
          </w:tcPr>
          <w:p>
            <w:pPr>
              <w:spacing w:before="0" w:after="0" w:line="276" w:lineRule="auto"/>
              <w:jc w:val="center"/>
            </w:pPr>
            <w:r/>
            <w:r>
              <w:rPr>
                <w:rFonts w:ascii="Calibri" w:hAnsi="Calibri" w:eastAsia="맑은 고딕"/>
                <w:sz w:val="19"/>
              </w:rPr>
              <w:t>3분 5초</w:t>
            </w:r>
          </w:p>
        </w:tc>
      </w:tr>
    </w:tbl>
    <w:p>
      <w:pPr>
        <w:spacing w:before="40" w:after="160" w:line="240" w:lineRule="auto"/>
      </w:pPr>
    </w:p>
    <w:p>
      <w:pPr>
        <w:spacing w:before="0" w:after="160" w:line="320" w:lineRule="auto"/>
        <w:jc w:val="both"/>
      </w:pPr>
      <w:r>
        <w:rPr>
          <w:rFonts w:ascii="Calibri" w:hAnsi="Calibri" w:eastAsia="맑은 고딕"/>
          <w:sz w:val="21"/>
        </w:rPr>
        <w:t>4,000명 full-flow 시나리오의 처리 결과는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항목</w:t>
            </w:r>
          </w:p>
        </w:tc>
        <w:tc>
          <w:tcPr>
            <w:tcW w:type="dxa" w:w="6760"/>
            <w:vAlign w:val="center"/>
            <w:shd w:fill="F4F6F9"/>
          </w:tcPr>
          <w:p>
            <w:pPr>
              <w:spacing w:before="0" w:after="0" w:line="276" w:lineRule="auto"/>
              <w:jc w:val="center"/>
            </w:pPr>
            <w:r>
              <w:rPr>
                <w:b/>
              </w:rPr>
            </w:r>
            <w:r>
              <w:rPr>
                <w:rFonts w:ascii="Calibri" w:hAnsi="Calibri" w:eastAsia="맑은 고딕"/>
                <w:b/>
                <w:sz w:val="19"/>
              </w:rPr>
              <w:t>결과</w:t>
            </w:r>
          </w:p>
        </w:tc>
      </w:tr>
      <w:tr>
        <w:tc>
          <w:tcPr>
            <w:tcW w:type="dxa" w:w="2600"/>
            <w:vAlign w:val="center"/>
          </w:tcPr>
          <w:p>
            <w:pPr>
              <w:spacing w:before="0" w:after="0" w:line="276" w:lineRule="auto"/>
              <w:jc w:val="center"/>
            </w:pPr>
            <w:r/>
            <w:r>
              <w:rPr>
                <w:rFonts w:ascii="Calibri" w:hAnsi="Calibri" w:eastAsia="맑은 고딕"/>
                <w:sz w:val="19"/>
              </w:rPr>
              <w:t>티켓 발급 성공</w:t>
            </w:r>
          </w:p>
        </w:tc>
        <w:tc>
          <w:tcPr>
            <w:tcW w:type="dxa" w:w="6760"/>
            <w:vAlign w:val="center"/>
          </w:tcPr>
          <w:p>
            <w:pPr>
              <w:spacing w:before="0" w:after="0" w:line="276" w:lineRule="auto"/>
              <w:jc w:val="left"/>
            </w:pPr>
            <w:r/>
            <w:r>
              <w:rPr>
                <w:rFonts w:ascii="Calibri" w:hAnsi="Calibri" w:eastAsia="맑은 고딕"/>
                <w:sz w:val="19"/>
              </w:rPr>
              <w:t>2,000 / 4,000</w:t>
            </w:r>
          </w:p>
        </w:tc>
      </w:tr>
      <w:tr>
        <w:tc>
          <w:tcPr>
            <w:tcW w:type="dxa" w:w="2600"/>
            <w:vAlign w:val="center"/>
          </w:tcPr>
          <w:p>
            <w:pPr>
              <w:spacing w:before="0" w:after="0" w:line="276" w:lineRule="auto"/>
              <w:jc w:val="left"/>
            </w:pPr>
            <w:r/>
            <w:r>
              <w:rPr>
                <w:rFonts w:ascii="Calibri" w:hAnsi="Calibri" w:eastAsia="맑은 고딕"/>
                <w:sz w:val="19"/>
              </w:rPr>
              <w:t>SOLD_OUT 정상 거부</w:t>
            </w:r>
          </w:p>
        </w:tc>
        <w:tc>
          <w:tcPr>
            <w:tcW w:type="dxa" w:w="6760"/>
            <w:vAlign w:val="center"/>
          </w:tcPr>
          <w:p>
            <w:pPr>
              <w:spacing w:before="0" w:after="0" w:line="276" w:lineRule="auto"/>
              <w:jc w:val="center"/>
            </w:pPr>
            <w:r/>
            <w:r>
              <w:rPr>
                <w:rFonts w:ascii="Calibri" w:hAnsi="Calibri" w:eastAsia="맑은 고딕"/>
                <w:sz w:val="19"/>
              </w:rPr>
              <w:t>1,823명</w:t>
            </w:r>
          </w:p>
        </w:tc>
      </w:tr>
      <w:tr>
        <w:tc>
          <w:tcPr>
            <w:tcW w:type="dxa" w:w="2600"/>
            <w:vAlign w:val="center"/>
          </w:tcPr>
          <w:p>
            <w:pPr>
              <w:spacing w:before="0" w:after="0" w:line="276" w:lineRule="auto"/>
              <w:jc w:val="center"/>
            </w:pPr>
            <w:r/>
            <w:r>
              <w:rPr>
                <w:rFonts w:ascii="Calibri" w:hAnsi="Calibri" w:eastAsia="맑은 고딕"/>
                <w:sz w:val="19"/>
              </w:rPr>
              <w:t>HTTP 실패율</w:t>
            </w:r>
          </w:p>
        </w:tc>
        <w:tc>
          <w:tcPr>
            <w:tcW w:type="dxa" w:w="6760"/>
            <w:vAlign w:val="center"/>
          </w:tcPr>
          <w:p>
            <w:pPr>
              <w:spacing w:before="0" w:after="0" w:line="276" w:lineRule="auto"/>
              <w:jc w:val="center"/>
            </w:pPr>
            <w:r/>
            <w:r>
              <w:rPr>
                <w:rFonts w:ascii="Calibri" w:hAnsi="Calibri" w:eastAsia="맑은 고딕"/>
                <w:sz w:val="19"/>
              </w:rPr>
              <w:t>0.30%</w:t>
            </w:r>
          </w:p>
        </w:tc>
      </w:tr>
      <w:tr>
        <w:tc>
          <w:tcPr>
            <w:tcW w:type="dxa" w:w="2600"/>
            <w:vAlign w:val="center"/>
          </w:tcPr>
          <w:p>
            <w:pPr>
              <w:spacing w:before="0" w:after="0" w:line="276" w:lineRule="auto"/>
              <w:jc w:val="center"/>
            </w:pPr>
            <w:r/>
            <w:r>
              <w:rPr>
                <w:rFonts w:ascii="Calibri" w:hAnsi="Calibri" w:eastAsia="맑은 고딕"/>
                <w:sz w:val="19"/>
              </w:rPr>
              <w:t>전체 소요 시간</w:t>
            </w:r>
          </w:p>
        </w:tc>
        <w:tc>
          <w:tcPr>
            <w:tcW w:type="dxa" w:w="6760"/>
            <w:vAlign w:val="center"/>
          </w:tcPr>
          <w:p>
            <w:pPr>
              <w:spacing w:before="0" w:after="0" w:line="276" w:lineRule="auto"/>
              <w:jc w:val="center"/>
            </w:pPr>
            <w:r/>
            <w:r>
              <w:rPr>
                <w:rFonts w:ascii="Calibri" w:hAnsi="Calibri" w:eastAsia="맑은 고딕"/>
                <w:sz w:val="19"/>
              </w:rPr>
              <w:t>65.4초</w:t>
            </w:r>
          </w:p>
        </w:tc>
      </w:tr>
    </w:tbl>
    <w:p>
      <w:pPr>
        <w:spacing w:before="40" w:after="160" w:line="240" w:lineRule="auto"/>
      </w:pPr>
    </w:p>
    <w:p>
      <w:pPr>
        <w:pStyle w:val="Heading2"/>
      </w:pPr>
      <w:r>
        <w:rPr>
          <w:rFonts w:ascii="Calibri" w:hAnsi="Calibri" w:eastAsia="맑은 고딕"/>
          <w:sz w:val="26"/>
        </w:rPr>
        <w:t>5.5 정합성 검증</w:t>
      </w:r>
    </w:p>
    <w:p>
      <w:pPr>
        <w:spacing w:before="0" w:after="160" w:line="320" w:lineRule="auto"/>
        <w:jc w:val="both"/>
      </w:pPr>
      <w:r>
        <w:rPr>
          <w:rFonts w:ascii="Calibri" w:hAnsi="Calibri" w:eastAsia="맑은 고딕"/>
          <w:sz w:val="21"/>
        </w:rPr>
        <w:t>부하 테스트 후 DB와 Redis 상태를 검증한 결과는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검증 항목</w:t>
            </w:r>
          </w:p>
        </w:tc>
        <w:tc>
          <w:tcPr>
            <w:tcW w:type="dxa" w:w="2200"/>
            <w:vAlign w:val="center"/>
            <w:shd w:fill="F4F6F9"/>
          </w:tcPr>
          <w:p>
            <w:pPr>
              <w:spacing w:before="0" w:after="0" w:line="276" w:lineRule="auto"/>
              <w:jc w:val="center"/>
            </w:pPr>
            <w:r>
              <w:rPr>
                <w:b/>
              </w:rPr>
            </w:r>
            <w:r>
              <w:rPr>
                <w:rFonts w:ascii="Calibri" w:hAnsi="Calibri" w:eastAsia="맑은 고딕"/>
                <w:b/>
                <w:sz w:val="19"/>
              </w:rPr>
              <w:t>결과</w:t>
            </w:r>
          </w:p>
        </w:tc>
        <w:tc>
          <w:tcPr>
            <w:tcW w:type="dxa" w:w="5060"/>
            <w:vAlign w:val="center"/>
            <w:shd w:fill="F4F6F9"/>
          </w:tcPr>
          <w:p>
            <w:pPr>
              <w:spacing w:before="0" w:after="0" w:line="276" w:lineRule="auto"/>
              <w:jc w:val="center"/>
            </w:pPr>
            <w:r>
              <w:rPr>
                <w:b/>
              </w:rPr>
            </w:r>
            <w:r>
              <w:rPr>
                <w:rFonts w:ascii="Calibri" w:hAnsi="Calibri" w:eastAsia="맑은 고딕"/>
                <w:b/>
                <w:sz w:val="19"/>
              </w:rPr>
              <w:t>의미</w:t>
            </w:r>
          </w:p>
        </w:tc>
      </w:tr>
      <w:tr>
        <w:tc>
          <w:tcPr>
            <w:tcW w:type="dxa" w:w="2100"/>
            <w:vAlign w:val="center"/>
          </w:tcPr>
          <w:p>
            <w:pPr>
              <w:spacing w:before="0" w:after="0" w:line="276" w:lineRule="auto"/>
              <w:jc w:val="center"/>
            </w:pPr>
            <w:r/>
            <w:r>
              <w:rPr>
                <w:rFonts w:ascii="Calibri" w:hAnsi="Calibri" w:eastAsia="맑은 고딕"/>
                <w:sz w:val="19"/>
              </w:rPr>
              <w:t>발급 수량</w:t>
            </w:r>
          </w:p>
        </w:tc>
        <w:tc>
          <w:tcPr>
            <w:tcW w:type="dxa" w:w="2200"/>
            <w:vAlign w:val="center"/>
          </w:tcPr>
          <w:p>
            <w:pPr>
              <w:spacing w:before="0" w:after="0" w:line="276" w:lineRule="auto"/>
              <w:jc w:val="center"/>
            </w:pPr>
            <w:r/>
            <w:r>
              <w:rPr>
                <w:rFonts w:ascii="Calibri" w:hAnsi="Calibri" w:eastAsia="맑은 고딕"/>
                <w:sz w:val="19"/>
              </w:rPr>
              <w:t>통과</w:t>
            </w:r>
          </w:p>
        </w:tc>
        <w:tc>
          <w:tcPr>
            <w:tcW w:type="dxa" w:w="5060"/>
            <w:vAlign w:val="center"/>
          </w:tcPr>
          <w:p>
            <w:pPr>
              <w:spacing w:before="0" w:after="0" w:line="276" w:lineRule="auto"/>
              <w:jc w:val="left"/>
            </w:pPr>
            <w:r/>
            <w:r>
              <w:rPr>
                <w:rFonts w:ascii="Calibri" w:hAnsi="Calibri" w:eastAsia="맑은 고딕"/>
                <w:sz w:val="19"/>
              </w:rPr>
              <w:t>총 2,000장 재고와 정확히 일치</w:t>
            </w:r>
          </w:p>
        </w:tc>
      </w:tr>
      <w:tr>
        <w:tc>
          <w:tcPr>
            <w:tcW w:type="dxa" w:w="2100"/>
            <w:vAlign w:val="center"/>
          </w:tcPr>
          <w:p>
            <w:pPr>
              <w:spacing w:before="0" w:after="0" w:line="276" w:lineRule="auto"/>
              <w:jc w:val="center"/>
            </w:pPr>
            <w:r/>
            <w:r>
              <w:rPr>
                <w:rFonts w:ascii="Calibri" w:hAnsi="Calibri" w:eastAsia="맑은 고딕"/>
                <w:sz w:val="19"/>
              </w:rPr>
              <w:t>중복 발급</w:t>
            </w:r>
          </w:p>
        </w:tc>
        <w:tc>
          <w:tcPr>
            <w:tcW w:type="dxa" w:w="2200"/>
            <w:vAlign w:val="center"/>
          </w:tcPr>
          <w:p>
            <w:pPr>
              <w:spacing w:before="0" w:after="0" w:line="276" w:lineRule="auto"/>
              <w:jc w:val="center"/>
            </w:pPr>
            <w:r/>
            <w:r>
              <w:rPr>
                <w:rFonts w:ascii="Calibri" w:hAnsi="Calibri" w:eastAsia="맑은 고딕"/>
                <w:sz w:val="19"/>
              </w:rPr>
              <w:t>통과</w:t>
            </w:r>
          </w:p>
        </w:tc>
        <w:tc>
          <w:tcPr>
            <w:tcW w:type="dxa" w:w="5060"/>
            <w:vAlign w:val="center"/>
          </w:tcPr>
          <w:p>
            <w:pPr>
              <w:spacing w:before="0" w:after="0" w:line="276" w:lineRule="auto"/>
              <w:jc w:val="center"/>
            </w:pPr>
            <w:r/>
            <w:r>
              <w:rPr>
                <w:rFonts w:ascii="Calibri" w:hAnsi="Calibri" w:eastAsia="맑은 고딕"/>
                <w:sz w:val="19"/>
              </w:rPr>
              <w:t>중복 사용자 0건</w:t>
            </w:r>
          </w:p>
        </w:tc>
      </w:tr>
      <w:tr>
        <w:tc>
          <w:tcPr>
            <w:tcW w:type="dxa" w:w="2100"/>
            <w:vAlign w:val="center"/>
          </w:tcPr>
          <w:p>
            <w:pPr>
              <w:spacing w:before="0" w:after="0" w:line="276" w:lineRule="auto"/>
              <w:jc w:val="center"/>
            </w:pPr>
            <w:r/>
            <w:r>
              <w:rPr>
                <w:rFonts w:ascii="Calibri" w:hAnsi="Calibri" w:eastAsia="맑은 고딕"/>
                <w:sz w:val="19"/>
              </w:rPr>
              <w:t>순번 연속성</w:t>
            </w:r>
          </w:p>
        </w:tc>
        <w:tc>
          <w:tcPr>
            <w:tcW w:type="dxa" w:w="2200"/>
            <w:vAlign w:val="center"/>
          </w:tcPr>
          <w:p>
            <w:pPr>
              <w:spacing w:before="0" w:after="0" w:line="276" w:lineRule="auto"/>
              <w:jc w:val="center"/>
            </w:pPr>
            <w:r/>
            <w:r>
              <w:rPr>
                <w:rFonts w:ascii="Calibri" w:hAnsi="Calibri" w:eastAsia="맑은 고딕"/>
                <w:sz w:val="19"/>
              </w:rPr>
              <w:t>통과</w:t>
            </w:r>
          </w:p>
        </w:tc>
        <w:tc>
          <w:tcPr>
            <w:tcW w:type="dxa" w:w="5060"/>
            <w:vAlign w:val="center"/>
          </w:tcPr>
          <w:p>
            <w:pPr>
              <w:spacing w:before="0" w:after="0" w:line="276" w:lineRule="auto"/>
              <w:jc w:val="left"/>
            </w:pPr>
            <w:r/>
            <w:r>
              <w:rPr>
                <w:rFonts w:ascii="Consolas" w:hAnsi="Consolas" w:eastAsia="Consolas"/>
                <w:color w:val="333333"/>
                <w:sz w:val="18"/>
              </w:rPr>
              <w:t>ticketing_order</w:t>
            </w:r>
            <w:r>
              <w:rPr>
                <w:rFonts w:ascii="Calibri" w:hAnsi="Calibri" w:eastAsia="맑은 고딕"/>
                <w:sz w:val="19"/>
              </w:rPr>
              <w:t xml:space="preserve"> 1~2,000 연속</w:t>
            </w:r>
          </w:p>
        </w:tc>
      </w:tr>
      <w:tr>
        <w:tc>
          <w:tcPr>
            <w:tcW w:type="dxa" w:w="2100"/>
            <w:vAlign w:val="center"/>
          </w:tcPr>
          <w:p>
            <w:pPr>
              <w:spacing w:before="0" w:after="0" w:line="276" w:lineRule="auto"/>
              <w:jc w:val="center"/>
            </w:pPr>
            <w:r/>
            <w:r>
              <w:rPr>
                <w:rFonts w:ascii="Calibri" w:hAnsi="Calibri" w:eastAsia="맑은 고딕"/>
                <w:sz w:val="19"/>
              </w:rPr>
              <w:t>순번 중복</w:t>
            </w:r>
          </w:p>
        </w:tc>
        <w:tc>
          <w:tcPr>
            <w:tcW w:type="dxa" w:w="2200"/>
            <w:vAlign w:val="center"/>
          </w:tcPr>
          <w:p>
            <w:pPr>
              <w:spacing w:before="0" w:after="0" w:line="276" w:lineRule="auto"/>
              <w:jc w:val="center"/>
            </w:pPr>
            <w:r/>
            <w:r>
              <w:rPr>
                <w:rFonts w:ascii="Calibri" w:hAnsi="Calibri" w:eastAsia="맑은 고딕"/>
                <w:sz w:val="19"/>
              </w:rPr>
              <w:t>통과</w:t>
            </w:r>
          </w:p>
        </w:tc>
        <w:tc>
          <w:tcPr>
            <w:tcW w:type="dxa" w:w="5060"/>
            <w:vAlign w:val="center"/>
          </w:tcPr>
          <w:p>
            <w:pPr>
              <w:spacing w:before="0" w:after="0" w:line="276" w:lineRule="auto"/>
              <w:jc w:val="center"/>
            </w:pPr>
            <w:r/>
            <w:r>
              <w:rPr>
                <w:rFonts w:ascii="Calibri" w:hAnsi="Calibri" w:eastAsia="맑은 고딕"/>
                <w:sz w:val="19"/>
              </w:rPr>
              <w:t>중복 순번 0건</w:t>
            </w:r>
          </w:p>
        </w:tc>
      </w:tr>
      <w:tr>
        <w:tc>
          <w:tcPr>
            <w:tcW w:type="dxa" w:w="2100"/>
            <w:vAlign w:val="center"/>
          </w:tcPr>
          <w:p>
            <w:pPr>
              <w:spacing w:before="0" w:after="0" w:line="276" w:lineRule="auto"/>
              <w:jc w:val="center"/>
            </w:pPr>
            <w:r/>
            <w:r>
              <w:rPr>
                <w:rFonts w:ascii="Calibri" w:hAnsi="Calibri" w:eastAsia="맑은 고딕"/>
                <w:sz w:val="19"/>
              </w:rPr>
              <w:t>순번 gap</w:t>
            </w:r>
          </w:p>
        </w:tc>
        <w:tc>
          <w:tcPr>
            <w:tcW w:type="dxa" w:w="2200"/>
            <w:vAlign w:val="center"/>
          </w:tcPr>
          <w:p>
            <w:pPr>
              <w:spacing w:before="0" w:after="0" w:line="276" w:lineRule="auto"/>
              <w:jc w:val="center"/>
            </w:pPr>
            <w:r/>
            <w:r>
              <w:rPr>
                <w:rFonts w:ascii="Calibri" w:hAnsi="Calibri" w:eastAsia="맑은 고딕"/>
                <w:sz w:val="19"/>
              </w:rPr>
              <w:t>통과</w:t>
            </w:r>
          </w:p>
        </w:tc>
        <w:tc>
          <w:tcPr>
            <w:tcW w:type="dxa" w:w="5060"/>
            <w:vAlign w:val="center"/>
          </w:tcPr>
          <w:p>
            <w:pPr>
              <w:spacing w:before="0" w:after="0" w:line="276" w:lineRule="auto"/>
              <w:jc w:val="center"/>
            </w:pPr>
            <w:r/>
            <w:r>
              <w:rPr>
                <w:rFonts w:ascii="Calibri" w:hAnsi="Calibri" w:eastAsia="맑은 고딕"/>
                <w:sz w:val="19"/>
              </w:rPr>
              <w:t>누락 순번 0건</w:t>
            </w:r>
          </w:p>
        </w:tc>
      </w:tr>
      <w:tr>
        <w:tc>
          <w:tcPr>
            <w:tcW w:type="dxa" w:w="2100"/>
            <w:vAlign w:val="center"/>
          </w:tcPr>
          <w:p>
            <w:pPr>
              <w:spacing w:before="0" w:after="0" w:line="276" w:lineRule="auto"/>
              <w:jc w:val="center"/>
            </w:pPr>
            <w:r/>
            <w:r>
              <w:rPr>
                <w:rFonts w:ascii="Calibri" w:hAnsi="Calibri" w:eastAsia="맑은 고딕"/>
                <w:sz w:val="19"/>
              </w:rPr>
              <w:t>Redis 재고</w:t>
            </w:r>
          </w:p>
        </w:tc>
        <w:tc>
          <w:tcPr>
            <w:tcW w:type="dxa" w:w="2200"/>
            <w:vAlign w:val="center"/>
          </w:tcPr>
          <w:p>
            <w:pPr>
              <w:spacing w:before="0" w:after="0" w:line="276" w:lineRule="auto"/>
              <w:jc w:val="center"/>
            </w:pPr>
            <w:r/>
            <w:r>
              <w:rPr>
                <w:rFonts w:ascii="Calibri" w:hAnsi="Calibri" w:eastAsia="맑은 고딕"/>
                <w:sz w:val="19"/>
              </w:rPr>
              <w:t>통과</w:t>
            </w:r>
          </w:p>
        </w:tc>
        <w:tc>
          <w:tcPr>
            <w:tcW w:type="dxa" w:w="5060"/>
            <w:vAlign w:val="center"/>
          </w:tcPr>
          <w:p>
            <w:pPr>
              <w:spacing w:before="0" w:after="0" w:line="276" w:lineRule="auto"/>
              <w:jc w:val="center"/>
            </w:pPr>
            <w:r/>
            <w:r>
              <w:rPr>
                <w:rFonts w:ascii="Calibri" w:hAnsi="Calibri" w:eastAsia="맑은 고딕"/>
                <w:sz w:val="19"/>
              </w:rPr>
              <w:t>stock = 0</w:t>
            </w:r>
          </w:p>
        </w:tc>
      </w:tr>
    </w:tbl>
    <w:p>
      <w:pPr>
        <w:spacing w:before="40" w:after="160" w:line="240" w:lineRule="auto"/>
      </w:pPr>
    </w:p>
    <w:p>
      <w:pPr>
        <w:spacing w:before="0" w:after="160" w:line="320" w:lineRule="auto"/>
        <w:jc w:val="both"/>
      </w:pPr>
      <w:r>
        <w:rPr>
          <w:rFonts w:ascii="Calibri" w:hAnsi="Calibri" w:eastAsia="맑은 고딕"/>
          <w:sz w:val="21"/>
        </w:rPr>
        <w:t xml:space="preserve">이 결과는 Redis </w:t>
      </w:r>
      <w:r>
        <w:rPr>
          <w:rFonts w:ascii="Consolas" w:hAnsi="Consolas" w:eastAsia="Consolas"/>
          <w:color w:val="333333"/>
          <w:sz w:val="20"/>
        </w:rPr>
        <w:t>DECR</w:t>
      </w:r>
      <w:r>
        <w:rPr>
          <w:rFonts w:ascii="Calibri" w:hAnsi="Calibri" w:eastAsia="맑은 고딕"/>
          <w:sz w:val="21"/>
        </w:rPr>
        <w:t xml:space="preserve"> 기반 재고 차감, </w:t>
      </w:r>
      <w:r>
        <w:rPr>
          <w:rFonts w:ascii="Consolas" w:hAnsi="Consolas" w:eastAsia="Consolas"/>
          <w:color w:val="333333"/>
          <w:sz w:val="20"/>
        </w:rPr>
        <w:t>user_tickets</w:t>
      </w:r>
      <w:r>
        <w:rPr>
          <w:rFonts w:ascii="Calibri" w:hAnsi="Calibri" w:eastAsia="맑은 고딕"/>
          <w:sz w:val="21"/>
        </w:rPr>
        <w:t xml:space="preserve">의 </w:t>
      </w:r>
      <w:r>
        <w:rPr>
          <w:rFonts w:ascii="Consolas" w:hAnsi="Consolas" w:eastAsia="Consolas"/>
          <w:color w:val="333333"/>
          <w:sz w:val="20"/>
        </w:rPr>
        <w:t>(user_id, event_id)</w:t>
      </w:r>
      <w:r>
        <w:rPr>
          <w:rFonts w:ascii="Calibri" w:hAnsi="Calibri" w:eastAsia="맑은 고딕"/>
          <w:sz w:val="21"/>
        </w:rPr>
        <w:t xml:space="preserve"> unique 제약, </w:t>
      </w:r>
      <w:r>
        <w:rPr>
          <w:rFonts w:ascii="Consolas" w:hAnsi="Consolas" w:eastAsia="Consolas"/>
          <w:color w:val="333333"/>
          <w:sz w:val="20"/>
        </w:rPr>
        <w:t>ticketing_order = totalCapacity - remaining</w:t>
      </w:r>
      <w:r>
        <w:rPr>
          <w:rFonts w:ascii="Calibri" w:hAnsi="Calibri" w:eastAsia="맑은 고딕"/>
          <w:sz w:val="21"/>
        </w:rPr>
        <w:t xml:space="preserve"> 계산 방식이 함께 동작하여 정합성을 보장했음을 의미한다.</w:t>
      </w:r>
    </w:p>
    <w:p>
      <w:pPr>
        <w:pStyle w:val="Heading2"/>
      </w:pPr>
      <w:r>
        <w:rPr>
          <w:rFonts w:ascii="Calibri" w:hAnsi="Calibri" w:eastAsia="맑은 고딕"/>
          <w:sz w:val="26"/>
        </w:rPr>
        <w:t>5.6 서버 모니터링 결과</w:t>
      </w:r>
    </w:p>
    <w:p>
      <w:pPr>
        <w:spacing w:before="0" w:after="160" w:line="320" w:lineRule="auto"/>
        <w:jc w:val="both"/>
      </w:pPr>
      <w:r>
        <w:rPr>
          <w:rFonts w:ascii="Calibri" w:hAnsi="Calibri" w:eastAsia="맑은 고딕"/>
          <w:sz w:val="21"/>
        </w:rPr>
        <w:t>부하 테스트 중 서버 내부 지표는 다음과 같이 관찰되었다.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500"/>
        <w:gridCol w:w="1400"/>
        <w:gridCol w:w="1400"/>
        <w:gridCol w:w="1500"/>
        <w:gridCol w:w="1800"/>
        <w:gridCol w:w="1760"/>
      </w:tblGrid>
      <w:tr>
        <w:tc>
          <w:tcPr>
            <w:tcW w:type="dxa" w:w="1500"/>
            <w:vAlign w:val="center"/>
            <w:shd w:fill="F4F6F9"/>
          </w:tcPr>
          <w:p>
            <w:pPr>
              <w:spacing w:before="0" w:after="0" w:line="276" w:lineRule="auto"/>
              <w:jc w:val="center"/>
            </w:pPr>
            <w:r>
              <w:rPr>
                <w:b/>
              </w:rPr>
            </w:r>
            <w:r>
              <w:rPr>
                <w:rFonts w:ascii="Calibri" w:hAnsi="Calibri" w:eastAsia="맑은 고딕"/>
                <w:b/>
                <w:sz w:val="18"/>
              </w:rPr>
              <w:t>시점</w:t>
            </w:r>
          </w:p>
        </w:tc>
        <w:tc>
          <w:tcPr>
            <w:tcW w:type="dxa" w:w="1400"/>
            <w:vAlign w:val="center"/>
            <w:shd w:fill="F4F6F9"/>
          </w:tcPr>
          <w:p>
            <w:pPr>
              <w:spacing w:before="0" w:after="0" w:line="276" w:lineRule="auto"/>
              <w:jc w:val="center"/>
            </w:pPr>
            <w:r>
              <w:rPr>
                <w:b/>
              </w:rPr>
            </w:r>
            <w:r>
              <w:rPr>
                <w:rFonts w:ascii="Calibri" w:hAnsi="Calibri" w:eastAsia="맑은 고딕"/>
                <w:b/>
                <w:sz w:val="18"/>
              </w:rPr>
              <w:t>FD</w:t>
            </w:r>
          </w:p>
        </w:tc>
        <w:tc>
          <w:tcPr>
            <w:tcW w:type="dxa" w:w="1400"/>
            <w:vAlign w:val="center"/>
            <w:shd w:fill="F4F6F9"/>
          </w:tcPr>
          <w:p>
            <w:pPr>
              <w:spacing w:before="0" w:after="0" w:line="276" w:lineRule="auto"/>
              <w:jc w:val="center"/>
            </w:pPr>
            <w:r>
              <w:rPr>
                <w:b/>
              </w:rPr>
            </w:r>
            <w:r>
              <w:rPr>
                <w:rFonts w:ascii="Calibri" w:hAnsi="Calibri" w:eastAsia="맑은 고딕"/>
                <w:b/>
                <w:sz w:val="18"/>
              </w:rPr>
              <w:t>ESTAB</w:t>
            </w:r>
          </w:p>
        </w:tc>
        <w:tc>
          <w:tcPr>
            <w:tcW w:type="dxa" w:w="1500"/>
            <w:vAlign w:val="center"/>
            <w:shd w:fill="F4F6F9"/>
          </w:tcPr>
          <w:p>
            <w:pPr>
              <w:spacing w:before="0" w:after="0" w:line="276" w:lineRule="auto"/>
              <w:jc w:val="center"/>
            </w:pPr>
            <w:r>
              <w:rPr>
                <w:b/>
              </w:rPr>
            </w:r>
            <w:r>
              <w:rPr>
                <w:rFonts w:ascii="Calibri" w:hAnsi="Calibri" w:eastAsia="맑은 고딕"/>
                <w:b/>
                <w:sz w:val="18"/>
              </w:rPr>
              <w:t>SYN_RECV</w:t>
            </w:r>
          </w:p>
        </w:tc>
        <w:tc>
          <w:tcPr>
            <w:tcW w:type="dxa" w:w="1800"/>
            <w:vAlign w:val="center"/>
            <w:shd w:fill="F4F6F9"/>
          </w:tcPr>
          <w:p>
            <w:pPr>
              <w:spacing w:before="0" w:after="0" w:line="276" w:lineRule="auto"/>
              <w:jc w:val="center"/>
            </w:pPr>
            <w:r>
              <w:rPr>
                <w:b/>
              </w:rPr>
            </w:r>
            <w:r>
              <w:rPr>
                <w:rFonts w:ascii="Calibri" w:hAnsi="Calibri" w:eastAsia="맑은 고딕"/>
                <w:b/>
                <w:sz w:val="18"/>
              </w:rPr>
              <w:t>OVERFLOW</w:t>
            </w:r>
          </w:p>
        </w:tc>
        <w:tc>
          <w:tcPr>
            <w:tcW w:type="dxa" w:w="1760"/>
            <w:vAlign w:val="center"/>
            <w:shd w:fill="F4F6F9"/>
          </w:tcPr>
          <w:p>
            <w:pPr>
              <w:spacing w:before="0" w:after="0" w:line="276" w:lineRule="auto"/>
              <w:jc w:val="center"/>
            </w:pPr>
            <w:r>
              <w:rPr>
                <w:b/>
              </w:rPr>
            </w:r>
            <w:r>
              <w:rPr>
                <w:rFonts w:ascii="Calibri" w:hAnsi="Calibri" w:eastAsia="맑은 고딕"/>
                <w:b/>
                <w:sz w:val="18"/>
              </w:rPr>
              <w:t>DROPS</w:t>
            </w:r>
          </w:p>
        </w:tc>
      </w:tr>
      <w:tr>
        <w:tc>
          <w:tcPr>
            <w:tcW w:type="dxa" w:w="1500"/>
            <w:vAlign w:val="center"/>
          </w:tcPr>
          <w:p>
            <w:pPr>
              <w:spacing w:before="0" w:after="0" w:line="276" w:lineRule="auto"/>
              <w:jc w:val="center"/>
            </w:pPr>
            <w:r/>
            <w:r>
              <w:rPr>
                <w:rFonts w:ascii="Calibri" w:hAnsi="Calibri" w:eastAsia="맑은 고딕"/>
                <w:sz w:val="18"/>
              </w:rPr>
              <w:t>테스트 전</w:t>
            </w:r>
          </w:p>
        </w:tc>
        <w:tc>
          <w:tcPr>
            <w:tcW w:type="dxa" w:w="1400"/>
            <w:vAlign w:val="center"/>
          </w:tcPr>
          <w:p>
            <w:pPr>
              <w:spacing w:before="0" w:after="0" w:line="276" w:lineRule="auto"/>
              <w:jc w:val="center"/>
            </w:pPr>
            <w:r/>
            <w:r>
              <w:rPr>
                <w:rFonts w:ascii="Calibri" w:hAnsi="Calibri" w:eastAsia="맑은 고딕"/>
                <w:sz w:val="18"/>
              </w:rPr>
              <w:t>99</w:t>
            </w:r>
          </w:p>
        </w:tc>
        <w:tc>
          <w:tcPr>
            <w:tcW w:type="dxa" w:w="1400"/>
            <w:vAlign w:val="center"/>
          </w:tcPr>
          <w:p>
            <w:pPr>
              <w:spacing w:before="0" w:after="0" w:line="276" w:lineRule="auto"/>
              <w:jc w:val="center"/>
            </w:pPr>
            <w:r/>
            <w:r>
              <w:rPr>
                <w:rFonts w:ascii="Calibri" w:hAnsi="Calibri" w:eastAsia="맑은 고딕"/>
                <w:sz w:val="18"/>
              </w:rPr>
              <w:t>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배경 진입</w:t>
            </w:r>
          </w:p>
        </w:tc>
        <w:tc>
          <w:tcPr>
            <w:tcW w:type="dxa" w:w="1400"/>
            <w:vAlign w:val="center"/>
          </w:tcPr>
          <w:p>
            <w:pPr>
              <w:spacing w:before="0" w:after="0" w:line="276" w:lineRule="auto"/>
              <w:jc w:val="center"/>
            </w:pPr>
            <w:r/>
            <w:r>
              <w:rPr>
                <w:rFonts w:ascii="Calibri" w:hAnsi="Calibri" w:eastAsia="맑은 고딕"/>
                <w:sz w:val="18"/>
              </w:rPr>
              <w:t>1,109</w:t>
            </w:r>
          </w:p>
        </w:tc>
        <w:tc>
          <w:tcPr>
            <w:tcW w:type="dxa" w:w="1400"/>
            <w:vAlign w:val="center"/>
          </w:tcPr>
          <w:p>
            <w:pPr>
              <w:spacing w:before="0" w:after="0" w:line="276" w:lineRule="auto"/>
              <w:jc w:val="center"/>
            </w:pPr>
            <w:r/>
            <w:r>
              <w:rPr>
                <w:rFonts w:ascii="Calibri" w:hAnsi="Calibri" w:eastAsia="맑은 고딕"/>
                <w:sz w:val="18"/>
              </w:rPr>
              <w:t>1,000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피크</w:t>
            </w:r>
          </w:p>
        </w:tc>
        <w:tc>
          <w:tcPr>
            <w:tcW w:type="dxa" w:w="1400"/>
            <w:vAlign w:val="center"/>
          </w:tcPr>
          <w:p>
            <w:pPr>
              <w:spacing w:before="0" w:after="0" w:line="276" w:lineRule="auto"/>
              <w:jc w:val="center"/>
            </w:pPr>
            <w:r/>
            <w:r>
              <w:rPr>
                <w:rFonts w:ascii="Calibri" w:hAnsi="Calibri" w:eastAsia="맑은 고딕"/>
                <w:sz w:val="18"/>
              </w:rPr>
              <w:t>4,429</w:t>
            </w:r>
          </w:p>
        </w:tc>
        <w:tc>
          <w:tcPr>
            <w:tcW w:type="dxa" w:w="1400"/>
            <w:vAlign w:val="center"/>
          </w:tcPr>
          <w:p>
            <w:pPr>
              <w:spacing w:before="0" w:after="0" w:line="276" w:lineRule="auto"/>
              <w:jc w:val="center"/>
            </w:pPr>
            <w:r/>
            <w:r>
              <w:rPr>
                <w:rFonts w:ascii="Calibri" w:hAnsi="Calibri" w:eastAsia="맑은 고딕"/>
                <w:sz w:val="18"/>
              </w:rPr>
              <w:t>4,289</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종료 후</w:t>
            </w:r>
          </w:p>
        </w:tc>
        <w:tc>
          <w:tcPr>
            <w:tcW w:type="dxa" w:w="1400"/>
            <w:vAlign w:val="center"/>
          </w:tcPr>
          <w:p>
            <w:pPr>
              <w:spacing w:before="0" w:after="0" w:line="276" w:lineRule="auto"/>
              <w:jc w:val="center"/>
            </w:pPr>
            <w:r/>
            <w:r>
              <w:rPr>
                <w:rFonts w:ascii="Calibri" w:hAnsi="Calibri" w:eastAsia="맑은 고딕"/>
                <w:sz w:val="18"/>
              </w:rPr>
              <w:t>1,130</w:t>
            </w:r>
          </w:p>
        </w:tc>
        <w:tc>
          <w:tcPr>
            <w:tcW w:type="dxa" w:w="1400"/>
            <w:vAlign w:val="center"/>
          </w:tcPr>
          <w:p>
            <w:pPr>
              <w:spacing w:before="0" w:after="0" w:line="276" w:lineRule="auto"/>
              <w:jc w:val="center"/>
            </w:pPr>
            <w:r/>
            <w:r>
              <w:rPr>
                <w:rFonts w:ascii="Calibri" w:hAnsi="Calibri" w:eastAsia="맑은 고딕"/>
                <w:sz w:val="18"/>
              </w:rPr>
              <w:t>1,000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bl>
    <w:p>
      <w:pPr>
        <w:spacing w:before="40" w:after="160" w:line="240" w:lineRule="auto"/>
      </w:pPr>
    </w:p>
    <w:p>
      <w:pPr>
        <w:spacing w:before="0" w:after="160" w:line="320" w:lineRule="auto"/>
        <w:jc w:val="both"/>
      </w:pPr>
      <w:r>
        <w:rPr>
          <w:rFonts w:ascii="Calibri" w:hAnsi="Calibri" w:eastAsia="맑은 고딕"/>
          <w:sz w:val="21"/>
        </w:rPr>
        <w:t>FD는 피크 시 4,429개로 설정된 한도에 비해 충분한 여유가 있었고, TCP overflow/drop은 0건이었다. 서버 CPU는 피크 시 86%까지 상승했으나 테스트 종료 후 5% 이하로 복구되었다. Redis 응답 시간은 0.11ms 수준, DB 응답 시간은 1.7~2.3ms 수준으로 관찰되어 DB와 Redis 자체가 주된 병목으로 보이지는 않았다.</w:t>
      </w:r>
    </w:p>
    <w:p>
      <w:pPr>
        <w:pStyle w:val="Heading2"/>
      </w:pPr>
      <w:r>
        <w:rPr>
          <w:rFonts w:ascii="Calibri" w:hAnsi="Calibri" w:eastAsia="맑은 고딕"/>
          <w:sz w:val="26"/>
        </w:rPr>
        <w:t>5.7 병목 분석과 개선 방향</w:t>
      </w:r>
    </w:p>
    <w:p>
      <w:pPr>
        <w:spacing w:before="0" w:after="160" w:line="320" w:lineRule="auto"/>
        <w:jc w:val="both"/>
      </w:pPr>
      <w:r>
        <w:rPr>
          <w:rFonts w:ascii="Calibri" w:hAnsi="Calibri" w:eastAsia="맑은 고딕"/>
          <w:sz w:val="21"/>
        </w:rPr>
        <w:t>초기 병목 분석 문서에서는 로컬 300명 full-flow 테스트에서 다음 문제가 확인되었다.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900"/>
        <w:gridCol w:w="2500"/>
        <w:gridCol w:w="1900"/>
        <w:gridCol w:w="3060"/>
      </w:tblGrid>
      <w:tr>
        <w:tc>
          <w:tcPr>
            <w:tcW w:type="dxa" w:w="1900"/>
            <w:vAlign w:val="center"/>
            <w:shd w:fill="F4F6F9"/>
          </w:tcPr>
          <w:p>
            <w:pPr>
              <w:spacing w:before="0" w:after="0" w:line="276" w:lineRule="auto"/>
              <w:jc w:val="center"/>
            </w:pPr>
            <w:r>
              <w:rPr>
                <w:b/>
              </w:rPr>
            </w:r>
            <w:r>
              <w:rPr>
                <w:rFonts w:ascii="Calibri" w:hAnsi="Calibri" w:eastAsia="맑은 고딕"/>
                <w:b/>
                <w:sz w:val="19"/>
              </w:rPr>
              <w:t>구간</w:t>
            </w:r>
          </w:p>
        </w:tc>
        <w:tc>
          <w:tcPr>
            <w:tcW w:type="dxa" w:w="2500"/>
            <w:vAlign w:val="center"/>
            <w:shd w:fill="F4F6F9"/>
          </w:tcPr>
          <w:p>
            <w:pPr>
              <w:spacing w:before="0" w:after="0" w:line="276" w:lineRule="auto"/>
              <w:jc w:val="center"/>
            </w:pPr>
            <w:r>
              <w:rPr>
                <w:b/>
              </w:rPr>
            </w:r>
            <w:r>
              <w:rPr>
                <w:rFonts w:ascii="Calibri" w:hAnsi="Calibri" w:eastAsia="맑은 고딕"/>
                <w:b/>
                <w:sz w:val="19"/>
              </w:rPr>
              <w:t>초기 관찰 p95</w:t>
            </w:r>
          </w:p>
        </w:tc>
        <w:tc>
          <w:tcPr>
            <w:tcW w:type="dxa" w:w="1900"/>
            <w:vAlign w:val="center"/>
            <w:shd w:fill="F4F6F9"/>
          </w:tcPr>
          <w:p>
            <w:pPr>
              <w:spacing w:before="0" w:after="0" w:line="276" w:lineRule="auto"/>
              <w:jc w:val="center"/>
            </w:pPr>
            <w:r>
              <w:rPr>
                <w:b/>
              </w:rPr>
            </w:r>
            <w:r>
              <w:rPr>
                <w:rFonts w:ascii="Calibri" w:hAnsi="Calibri" w:eastAsia="맑은 고딕"/>
                <w:b/>
                <w:sz w:val="19"/>
              </w:rPr>
              <w:t>목표</w:t>
            </w:r>
          </w:p>
        </w:tc>
        <w:tc>
          <w:tcPr>
            <w:tcW w:type="dxa" w:w="3060"/>
            <w:vAlign w:val="center"/>
            <w:shd w:fill="F4F6F9"/>
          </w:tcPr>
          <w:p>
            <w:pPr>
              <w:spacing w:before="0" w:after="0" w:line="276" w:lineRule="auto"/>
              <w:jc w:val="center"/>
            </w:pPr>
            <w:r>
              <w:rPr>
                <w:b/>
              </w:rPr>
            </w:r>
            <w:r>
              <w:rPr>
                <w:rFonts w:ascii="Calibri" w:hAnsi="Calibri" w:eastAsia="맑은 고딕"/>
                <w:b/>
                <w:sz w:val="19"/>
              </w:rPr>
              <w:t>해석</w:t>
            </w:r>
          </w:p>
        </w:tc>
      </w:tr>
      <w:tr>
        <w:tc>
          <w:tcPr>
            <w:tcW w:type="dxa" w:w="1900"/>
            <w:vAlign w:val="center"/>
          </w:tcPr>
          <w:p>
            <w:pPr>
              <w:spacing w:before="0" w:after="0" w:line="276" w:lineRule="auto"/>
              <w:jc w:val="center"/>
            </w:pPr>
            <w:r/>
            <w:r>
              <w:rPr>
                <w:rFonts w:ascii="Calibri" w:hAnsi="Calibri" w:eastAsia="맑은 고딕"/>
                <w:sz w:val="19"/>
              </w:rPr>
              <w:t>queue_enter</w:t>
            </w:r>
          </w:p>
        </w:tc>
        <w:tc>
          <w:tcPr>
            <w:tcW w:type="dxa" w:w="2500"/>
            <w:vAlign w:val="center"/>
          </w:tcPr>
          <w:p>
            <w:pPr>
              <w:spacing w:before="0" w:after="0" w:line="276" w:lineRule="auto"/>
              <w:jc w:val="center"/>
            </w:pPr>
            <w:r/>
            <w:r>
              <w:rPr>
                <w:rFonts w:ascii="Calibri" w:hAnsi="Calibri" w:eastAsia="맑은 고딕"/>
                <w:sz w:val="19"/>
              </w:rPr>
              <w:t>2.42s</w:t>
            </w:r>
          </w:p>
        </w:tc>
        <w:tc>
          <w:tcPr>
            <w:tcW w:type="dxa" w:w="1900"/>
            <w:vAlign w:val="center"/>
          </w:tcPr>
          <w:p>
            <w:pPr>
              <w:spacing w:before="0" w:after="0" w:line="276" w:lineRule="auto"/>
              <w:jc w:val="center"/>
            </w:pPr>
            <w:r/>
            <w:r>
              <w:rPr>
                <w:rFonts w:ascii="Calibri" w:hAnsi="Calibri" w:eastAsia="맑은 고딕"/>
                <w:sz w:val="19"/>
              </w:rPr>
              <w:t>500ms 미만</w:t>
            </w:r>
          </w:p>
        </w:tc>
        <w:tc>
          <w:tcPr>
            <w:tcW w:type="dxa" w:w="3060"/>
            <w:vAlign w:val="center"/>
          </w:tcPr>
          <w:p>
            <w:pPr>
              <w:spacing w:before="0" w:after="0" w:line="276" w:lineRule="auto"/>
              <w:jc w:val="left"/>
            </w:pPr>
            <w:r/>
            <w:r>
              <w:rPr>
                <w:rFonts w:ascii="Calibri" w:hAnsi="Calibri" w:eastAsia="맑은 고딕"/>
                <w:sz w:val="19"/>
              </w:rPr>
              <w:t>DB 조회와 커넥션 풀 경합 영향</w:t>
            </w:r>
          </w:p>
        </w:tc>
      </w:tr>
      <w:tr>
        <w:tc>
          <w:tcPr>
            <w:tcW w:type="dxa" w:w="1900"/>
            <w:vAlign w:val="center"/>
          </w:tcPr>
          <w:p>
            <w:pPr>
              <w:spacing w:before="0" w:after="0" w:line="276" w:lineRule="auto"/>
              <w:jc w:val="center"/>
            </w:pPr>
            <w:r/>
            <w:r>
              <w:rPr>
                <w:rFonts w:ascii="Calibri" w:hAnsi="Calibri" w:eastAsia="맑은 고딕"/>
                <w:sz w:val="19"/>
              </w:rPr>
              <w:t>queue_status</w:t>
            </w:r>
          </w:p>
        </w:tc>
        <w:tc>
          <w:tcPr>
            <w:tcW w:type="dxa" w:w="2500"/>
            <w:vAlign w:val="center"/>
          </w:tcPr>
          <w:p>
            <w:pPr>
              <w:spacing w:before="0" w:after="0" w:line="276" w:lineRule="auto"/>
              <w:jc w:val="center"/>
            </w:pPr>
            <w:r/>
            <w:r>
              <w:rPr>
                <w:rFonts w:ascii="Calibri" w:hAnsi="Calibri" w:eastAsia="맑은 고딕"/>
                <w:sz w:val="19"/>
              </w:rPr>
              <w:t>1.65s</w:t>
            </w:r>
          </w:p>
        </w:tc>
        <w:tc>
          <w:tcPr>
            <w:tcW w:type="dxa" w:w="1900"/>
            <w:vAlign w:val="center"/>
          </w:tcPr>
          <w:p>
            <w:pPr>
              <w:spacing w:before="0" w:after="0" w:line="276" w:lineRule="auto"/>
              <w:jc w:val="center"/>
            </w:pPr>
            <w:r/>
            <w:r>
              <w:rPr>
                <w:rFonts w:ascii="Calibri" w:hAnsi="Calibri" w:eastAsia="맑은 고딕"/>
                <w:sz w:val="19"/>
              </w:rPr>
              <w:t>300ms 미만</w:t>
            </w:r>
          </w:p>
        </w:tc>
        <w:tc>
          <w:tcPr>
            <w:tcW w:type="dxa" w:w="3060"/>
            <w:vAlign w:val="center"/>
          </w:tcPr>
          <w:p>
            <w:pPr>
              <w:spacing w:before="0" w:after="0" w:line="276" w:lineRule="auto"/>
              <w:jc w:val="left"/>
            </w:pPr>
            <w:r/>
            <w:r>
              <w:rPr>
                <w:rFonts w:ascii="Calibri" w:hAnsi="Calibri" w:eastAsia="맑은 고딕"/>
                <w:sz w:val="19"/>
              </w:rPr>
              <w:t>polling 누적으로 인한 리소스 경합</w:t>
            </w:r>
          </w:p>
        </w:tc>
      </w:tr>
      <w:tr>
        <w:tc>
          <w:tcPr>
            <w:tcW w:type="dxa" w:w="1900"/>
            <w:vAlign w:val="center"/>
          </w:tcPr>
          <w:p>
            <w:pPr>
              <w:spacing w:before="0" w:after="0" w:line="276" w:lineRule="auto"/>
              <w:jc w:val="center"/>
            </w:pPr>
            <w:r/>
            <w:r>
              <w:rPr>
                <w:rFonts w:ascii="Calibri" w:hAnsi="Calibri" w:eastAsia="맑은 고딕"/>
                <w:sz w:val="19"/>
              </w:rPr>
              <w:t>activate</w:t>
            </w:r>
          </w:p>
        </w:tc>
        <w:tc>
          <w:tcPr>
            <w:tcW w:type="dxa" w:w="2500"/>
            <w:vAlign w:val="center"/>
          </w:tcPr>
          <w:p>
            <w:pPr>
              <w:spacing w:before="0" w:after="0" w:line="276" w:lineRule="auto"/>
              <w:jc w:val="center"/>
            </w:pPr>
            <w:r/>
            <w:r>
              <w:rPr>
                <w:rFonts w:ascii="Calibri" w:hAnsi="Calibri" w:eastAsia="맑은 고딕"/>
                <w:sz w:val="19"/>
              </w:rPr>
              <w:t>1.41s</w:t>
            </w:r>
          </w:p>
        </w:tc>
        <w:tc>
          <w:tcPr>
            <w:tcW w:type="dxa" w:w="1900"/>
            <w:vAlign w:val="center"/>
          </w:tcPr>
          <w:p>
            <w:pPr>
              <w:spacing w:before="0" w:after="0" w:line="276" w:lineRule="auto"/>
              <w:jc w:val="center"/>
            </w:pPr>
            <w:r/>
            <w:r>
              <w:rPr>
                <w:rFonts w:ascii="Calibri" w:hAnsi="Calibri" w:eastAsia="맑은 고딕"/>
                <w:sz w:val="19"/>
              </w:rPr>
              <w:t>500ms 미만</w:t>
            </w:r>
          </w:p>
        </w:tc>
        <w:tc>
          <w:tcPr>
            <w:tcW w:type="dxa" w:w="3060"/>
            <w:vAlign w:val="center"/>
          </w:tcPr>
          <w:p>
            <w:pPr>
              <w:spacing w:before="0" w:after="0" w:line="276" w:lineRule="auto"/>
              <w:jc w:val="left"/>
            </w:pPr>
            <w:r/>
            <w:r>
              <w:rPr>
                <w:rFonts w:ascii="Calibri" w:hAnsi="Calibri" w:eastAsia="맑은 고딕"/>
                <w:sz w:val="19"/>
              </w:rPr>
              <w:t>고부하 시 전체 리소스 경합</w:t>
            </w:r>
          </w:p>
        </w:tc>
      </w:tr>
      <w:tr>
        <w:tc>
          <w:tcPr>
            <w:tcW w:type="dxa" w:w="1900"/>
            <w:vAlign w:val="center"/>
          </w:tcPr>
          <w:p>
            <w:pPr>
              <w:spacing w:before="0" w:after="0" w:line="276" w:lineRule="auto"/>
              <w:jc w:val="center"/>
            </w:pPr>
            <w:r/>
            <w:r>
              <w:rPr>
                <w:rFonts w:ascii="Calibri" w:hAnsi="Calibri" w:eastAsia="맑은 고딕"/>
                <w:sz w:val="19"/>
              </w:rPr>
              <w:t>reserve</w:t>
            </w:r>
          </w:p>
        </w:tc>
        <w:tc>
          <w:tcPr>
            <w:tcW w:type="dxa" w:w="2500"/>
            <w:vAlign w:val="center"/>
          </w:tcPr>
          <w:p>
            <w:pPr>
              <w:spacing w:before="0" w:after="0" w:line="276" w:lineRule="auto"/>
              <w:jc w:val="center"/>
            </w:pPr>
            <w:r/>
            <w:r>
              <w:rPr>
                <w:rFonts w:ascii="Calibri" w:hAnsi="Calibri" w:eastAsia="맑은 고딕"/>
                <w:sz w:val="19"/>
              </w:rPr>
              <w:t>1.70s</w:t>
            </w:r>
          </w:p>
        </w:tc>
        <w:tc>
          <w:tcPr>
            <w:tcW w:type="dxa" w:w="1900"/>
            <w:vAlign w:val="center"/>
          </w:tcPr>
          <w:p>
            <w:pPr>
              <w:spacing w:before="0" w:after="0" w:line="276" w:lineRule="auto"/>
              <w:jc w:val="center"/>
            </w:pPr>
            <w:r/>
            <w:r>
              <w:rPr>
                <w:rFonts w:ascii="Calibri" w:hAnsi="Calibri" w:eastAsia="맑은 고딕"/>
                <w:sz w:val="19"/>
              </w:rPr>
              <w:t>700ms 미만</w:t>
            </w:r>
          </w:p>
        </w:tc>
        <w:tc>
          <w:tcPr>
            <w:tcW w:type="dxa" w:w="3060"/>
            <w:vAlign w:val="center"/>
          </w:tcPr>
          <w:p>
            <w:pPr>
              <w:spacing w:before="0" w:after="0" w:line="276" w:lineRule="auto"/>
              <w:jc w:val="left"/>
            </w:pPr>
            <w:r/>
            <w:r>
              <w:rPr>
                <w:rFonts w:ascii="Calibri" w:hAnsi="Calibri" w:eastAsia="맑은 고딕"/>
                <w:sz w:val="19"/>
              </w:rPr>
              <w:t>DB 쓰기 및 Outbox 처리 영향</w:t>
            </w:r>
          </w:p>
        </w:tc>
      </w:tr>
      <w:tr>
        <w:tc>
          <w:tcPr>
            <w:tcW w:type="dxa" w:w="1900"/>
            <w:vAlign w:val="center"/>
          </w:tcPr>
          <w:p>
            <w:pPr>
              <w:spacing w:before="0" w:after="0" w:line="276" w:lineRule="auto"/>
              <w:jc w:val="left"/>
            </w:pPr>
            <w:r/>
            <w:r>
              <w:rPr>
                <w:rFonts w:ascii="Calibri" w:hAnsi="Calibri" w:eastAsia="맑은 고딕"/>
                <w:sz w:val="19"/>
              </w:rPr>
              <w:t>request_status</w:t>
            </w:r>
          </w:p>
        </w:tc>
        <w:tc>
          <w:tcPr>
            <w:tcW w:type="dxa" w:w="2500"/>
            <w:vAlign w:val="center"/>
          </w:tcPr>
          <w:p>
            <w:pPr>
              <w:spacing w:before="0" w:after="0" w:line="276" w:lineRule="auto"/>
              <w:jc w:val="center"/>
            </w:pPr>
            <w:r/>
            <w:r>
              <w:rPr>
                <w:rFonts w:ascii="Calibri" w:hAnsi="Calibri" w:eastAsia="맑은 고딕"/>
                <w:sz w:val="19"/>
              </w:rPr>
              <w:t>959.57ms</w:t>
            </w:r>
          </w:p>
        </w:tc>
        <w:tc>
          <w:tcPr>
            <w:tcW w:type="dxa" w:w="1900"/>
            <w:vAlign w:val="center"/>
          </w:tcPr>
          <w:p>
            <w:pPr>
              <w:spacing w:before="0" w:after="0" w:line="276" w:lineRule="auto"/>
              <w:jc w:val="center"/>
            </w:pPr>
            <w:r/>
            <w:r>
              <w:rPr>
                <w:rFonts w:ascii="Calibri" w:hAnsi="Calibri" w:eastAsia="맑은 고딕"/>
                <w:sz w:val="19"/>
              </w:rPr>
              <w:t>700ms 미만</w:t>
            </w:r>
          </w:p>
        </w:tc>
        <w:tc>
          <w:tcPr>
            <w:tcW w:type="dxa" w:w="3060"/>
            <w:vAlign w:val="center"/>
          </w:tcPr>
          <w:p>
            <w:pPr>
              <w:spacing w:before="0" w:after="0" w:line="276" w:lineRule="auto"/>
              <w:jc w:val="left"/>
            </w:pPr>
            <w:r/>
            <w:r>
              <w:rPr>
                <w:rFonts w:ascii="Calibri" w:hAnsi="Calibri" w:eastAsia="맑은 고딕"/>
                <w:sz w:val="19"/>
              </w:rPr>
              <w:t>polling마다 DB 조회 시 지연 증가</w:t>
            </w:r>
          </w:p>
        </w:tc>
      </w:tr>
    </w:tbl>
    <w:p>
      <w:pPr>
        <w:spacing w:before="40" w:after="160" w:line="240" w:lineRule="auto"/>
      </w:pPr>
    </w:p>
    <w:p>
      <w:pPr>
        <w:spacing w:before="0" w:after="160" w:line="320" w:lineRule="auto"/>
        <w:jc w:val="both"/>
      </w:pPr>
      <w:r>
        <w:rPr>
          <w:rFonts w:ascii="Calibri" w:hAnsi="Calibri" w:eastAsia="맑은 고딕"/>
          <w:sz w:val="21"/>
        </w:rPr>
        <w:t xml:space="preserve">이에 따라 </w:t>
      </w:r>
      <w:r>
        <w:rPr>
          <w:rFonts w:ascii="Consolas" w:hAnsi="Consolas" w:eastAsia="Consolas"/>
          <w:color w:val="333333"/>
          <w:sz w:val="20"/>
        </w:rPr>
        <w:t>queue_enter</w:t>
      </w:r>
      <w:r>
        <w:rPr>
          <w:rFonts w:ascii="Calibri" w:hAnsi="Calibri" w:eastAsia="맑은 고딕"/>
          <w:sz w:val="21"/>
        </w:rPr>
        <w:t xml:space="preserve"> 응답을 경량화하고, 상세 상태는 </w:t>
      </w:r>
      <w:r>
        <w:rPr>
          <w:rFonts w:ascii="Consolas" w:hAnsi="Consolas" w:eastAsia="Consolas"/>
          <w:color w:val="333333"/>
          <w:sz w:val="20"/>
        </w:rPr>
        <w:t>queue/status</w:t>
      </w:r>
      <w:r>
        <w:rPr>
          <w:rFonts w:ascii="Calibri" w:hAnsi="Calibri" w:eastAsia="맑은 고딕"/>
          <w:sz w:val="21"/>
        </w:rPr>
        <w:t>에서 조회하도록 API 계약을 분리하였다. 또한 Redis 다중 조회와 Lua 기반 원자 처리 범위를 확대하여 DB 접근을 줄이는 방향으로 개선하였다. 향후에는 분산 부하 테스트 환경에서 개선 전후 p95를 동일 조건으로 비교하는 추가 실험이 필요하다.</w:t>
      </w:r>
    </w:p>
    <w:p>
      <w:pPr>
        <w:pStyle w:val="Heading1"/>
      </w:pPr>
      <w:r>
        <w:rPr>
          <w:rFonts w:ascii="Calibri" w:hAnsi="Calibri" w:eastAsia="맑은 고딕"/>
          <w:sz w:val="32"/>
        </w:rPr>
        <w:t>6. 결론 및 한계</w:t>
      </w:r>
    </w:p>
    <w:p>
      <w:pPr>
        <w:pStyle w:val="Heading2"/>
      </w:pPr>
      <w:r>
        <w:rPr>
          <w:rFonts w:ascii="Calibri" w:hAnsi="Calibri" w:eastAsia="맑은 고딕"/>
          <w:sz w:val="26"/>
        </w:rPr>
        <w:t>6.1 결론</w:t>
      </w:r>
    </w:p>
    <w:p>
      <w:pPr>
        <w:spacing w:before="0" w:after="160" w:line="320" w:lineRule="auto"/>
        <w:jc w:val="both"/>
      </w:pPr>
      <w:r>
        <w:rPr>
          <w:rFonts w:ascii="Calibri" w:hAnsi="Calibri" w:eastAsia="맑은 고딕"/>
          <w:sz w:val="21"/>
        </w:rPr>
        <w:t>본 논문은 대학 축제 통합 서비스 DANZZAN의 고동시성 티켓팅 시스템을 설계하고 구현한 결과를 정리하였다. DANZZAN은 Redis Sorted Set 기반 대기열, Lua Script 기반 원자 연산, ACTIVE 슬롯 제어, MySQL unique 제약, Kafka/Outbox 기반 비동기 발급 구조를 결합하여 제한된 티켓 수량을 동시 접속 상황에서도 안정적으로 처리하도록 설계되었다.</w:t>
      </w:r>
    </w:p>
    <w:p>
      <w:pPr>
        <w:spacing w:before="0" w:after="160" w:line="320" w:lineRule="auto"/>
        <w:jc w:val="both"/>
      </w:pPr>
      <w:r>
        <w:rPr>
          <w:rFonts w:ascii="Calibri" w:hAnsi="Calibri" w:eastAsia="맑은 고딕"/>
          <w:sz w:val="21"/>
        </w:rPr>
        <w:t>부하 테스트 결과, 8,000명의 티켓팅 사용자와 1,100명의 배경/로그인 트래픽을 포함한 총 9,100명 동시 접속 시나리오에서 재고 2,000장이 정확히 소진되었고, 중복 발급 0건, 티켓 순번 1~2,000 연속성, Redis stock 0, 서버 overflow/drop 0건을 확인하였다. 이는 DANZZAN 티켓팅 구조가 단순 기능 구현을 넘어, 실제 축제와 같은 단기 고집중 트래픽 환경에서 요구되는 정합성과 운영 가능성을 고려한 시스템임을 보여준다.</w:t>
      </w:r>
    </w:p>
    <w:p>
      <w:pPr>
        <w:pStyle w:val="Heading2"/>
      </w:pPr>
      <w:r>
        <w:rPr>
          <w:rFonts w:ascii="Calibri" w:hAnsi="Calibri" w:eastAsia="맑은 고딕"/>
          <w:sz w:val="26"/>
        </w:rPr>
        <w:t>6.2 한계</w:t>
      </w:r>
    </w:p>
    <w:p>
      <w:pPr>
        <w:spacing w:before="0" w:after="160" w:line="320" w:lineRule="auto"/>
        <w:jc w:val="both"/>
      </w:pPr>
      <w:r>
        <w:rPr>
          <w:rFonts w:ascii="Calibri" w:hAnsi="Calibri" w:eastAsia="맑은 고딕"/>
          <w:sz w:val="21"/>
        </w:rPr>
        <w:t>본 연구에는 다음 한계가 있다.</w:t>
      </w:r>
    </w:p>
    <w:p>
      <w:pPr>
        <w:pStyle w:val="ListNumber"/>
        <w:jc w:val="left"/>
      </w:pPr>
      <w:r>
        <w:rPr>
          <w:rFonts w:ascii="Calibri" w:hAnsi="Calibri" w:eastAsia="맑은 고딕"/>
          <w:sz w:val="21"/>
        </w:rPr>
        <w:t>9,100명 부하 테스트는 단일 PC k6 클라이언트에서 수행되어, 일부 connection reset이 클라이언트 측 연결 한계로 발생하였다.</w:t>
      </w:r>
    </w:p>
    <w:p>
      <w:pPr>
        <w:pStyle w:val="ListNumber"/>
        <w:jc w:val="left"/>
      </w:pPr>
      <w:r>
        <w:rPr>
          <w:rFonts w:ascii="Calibri" w:hAnsi="Calibri" w:eastAsia="맑은 고딕"/>
          <w:sz w:val="21"/>
        </w:rPr>
        <w:t>실제 사용자는 여러 네트워크와 기기에서 분산 접속하므로, 단일 클라이언트 테스트만으로 모든 운영 환경을 완전히 대표할 수 없다.</w:t>
      </w:r>
    </w:p>
    <w:p>
      <w:pPr>
        <w:pStyle w:val="ListNumber"/>
        <w:jc w:val="left"/>
      </w:pPr>
      <w:r>
        <w:rPr>
          <w:rFonts w:ascii="Calibri" w:hAnsi="Calibri" w:eastAsia="맑은 고딕"/>
          <w:sz w:val="21"/>
        </w:rPr>
        <w:t>실사용 로그, 사용자 만족도, 현장 운영자 피드백과 같은 운영 자료는 본 초안에 아직 통합되지 않았다.</w:t>
      </w:r>
    </w:p>
    <w:p>
      <w:pPr>
        <w:pStyle w:val="ListNumber"/>
        <w:jc w:val="left"/>
      </w:pPr>
      <w:r>
        <w:rPr>
          <w:rFonts w:ascii="Calibri" w:hAnsi="Calibri" w:eastAsia="맑은 고딕"/>
          <w:sz w:val="21"/>
        </w:rPr>
        <w:t>비동기 발급 경로의 Kafka lag, Outbox pending age, compensation retry에 대한 장기 운영 분석은 추가 실험이 필요하다.</w:t>
      </w:r>
    </w:p>
    <w:p>
      <w:pPr>
        <w:pStyle w:val="ListNumber"/>
        <w:jc w:val="left"/>
      </w:pPr>
      <w:r>
        <w:rPr>
          <w:rFonts w:ascii="Calibri" w:hAnsi="Calibri" w:eastAsia="맑은 고딕"/>
          <w:sz w:val="21"/>
        </w:rPr>
        <w:t>프론트엔드 UX 평가는 기능 흐름 중심으로만 다루었고, 접근성 및 사용성에 대한 정량 평가는 포함하지 않았다.</w:t>
      </w:r>
    </w:p>
    <w:p>
      <w:pPr>
        <w:pStyle w:val="Heading2"/>
      </w:pPr>
      <w:r>
        <w:rPr>
          <w:rFonts w:ascii="Calibri" w:hAnsi="Calibri" w:eastAsia="맑은 고딕"/>
          <w:sz w:val="26"/>
        </w:rPr>
        <w:t>6.3 향후 개선</w:t>
      </w:r>
    </w:p>
    <w:p>
      <w:pPr>
        <w:spacing w:before="0" w:after="160" w:line="320" w:lineRule="auto"/>
        <w:jc w:val="both"/>
      </w:pPr>
      <w:r>
        <w:rPr>
          <w:rFonts w:ascii="Calibri" w:hAnsi="Calibri" w:eastAsia="맑은 고딕"/>
          <w:sz w:val="21"/>
        </w:rPr>
        <w:t>향후 연구 및 개발에서는 다음 개선을 진행할 수 있다.</w:t>
      </w:r>
    </w:p>
    <w:p>
      <w:pPr>
        <w:pStyle w:val="ListBullet"/>
        <w:jc w:val="left"/>
      </w:pPr>
      <w:r>
        <w:rPr>
          <w:rFonts w:ascii="Calibri" w:hAnsi="Calibri" w:eastAsia="맑은 고딕"/>
          <w:sz w:val="21"/>
        </w:rPr>
        <w:t>다중 PC 또는 클라우드 분산 k6 환경에서 동일 시나리오를 재실험한다.</w:t>
      </w:r>
    </w:p>
    <w:p>
      <w:pPr>
        <w:pStyle w:val="ListBullet"/>
        <w:jc w:val="left"/>
      </w:pPr>
      <w:r>
        <w:rPr>
          <w:rFonts w:ascii="Calibri" w:hAnsi="Calibri" w:eastAsia="맑은 고딕"/>
          <w:sz w:val="21"/>
        </w:rPr>
        <w:t>Grafana 대시보드 기반으로 queue depth, stock, claim result, outbox pending age를 장기 관찰한다.</w:t>
      </w:r>
    </w:p>
    <w:p>
      <w:pPr>
        <w:pStyle w:val="ListBullet"/>
        <w:jc w:val="left"/>
      </w:pPr>
      <w:r>
        <w:rPr>
          <w:rFonts w:ascii="Calibri" w:hAnsi="Calibri" w:eastAsia="맑은 고딕"/>
          <w:sz w:val="21"/>
        </w:rPr>
        <w:t>실사용 데이터가 확보되면 시간대별 접속량, 이탈률, 예매 완료율, 실패 원인을 분석한다.</w:t>
      </w:r>
    </w:p>
    <w:p>
      <w:pPr>
        <w:pStyle w:val="ListBullet"/>
        <w:jc w:val="left"/>
      </w:pPr>
      <w:r>
        <w:rPr>
          <w:rFonts w:ascii="Calibri" w:hAnsi="Calibri" w:eastAsia="맑은 고딕"/>
          <w:sz w:val="21"/>
        </w:rPr>
        <w:t>관리자 화면에서 티켓팅 상태와 보상 처리 상태를 더 직접적으로 모니터링할 수 있게 한다.</w:t>
      </w:r>
    </w:p>
    <w:p>
      <w:pPr>
        <w:pStyle w:val="ListBullet"/>
        <w:jc w:val="left"/>
      </w:pPr>
      <w:r>
        <w:rPr>
          <w:rFonts w:ascii="Calibri" w:hAnsi="Calibri" w:eastAsia="맑은 고딕"/>
          <w:sz w:val="21"/>
        </w:rPr>
        <w:t>프론트엔드 대기열 화면에서 예상 대기 시간과 오류 복구 UX를 개선한다.</w:t>
      </w:r>
    </w:p>
    <w:p>
      <w:pPr>
        <w:pStyle w:val="Heading1"/>
      </w:pPr>
      <w:r>
        <w:rPr>
          <w:rFonts w:ascii="Calibri" w:hAnsi="Calibri" w:eastAsia="맑은 고딕"/>
          <w:sz w:val="32"/>
        </w:rPr>
        <w:t>참고 근거</w:t>
      </w:r>
    </w:p>
    <w:p>
      <w:pPr>
        <w:spacing w:before="0" w:after="160" w:line="320" w:lineRule="auto"/>
        <w:jc w:val="both"/>
      </w:pPr>
      <w:r>
        <w:rPr>
          <w:rFonts w:ascii="Calibri" w:hAnsi="Calibri" w:eastAsia="맑은 고딕"/>
          <w:sz w:val="21"/>
        </w:rPr>
        <w:t>본 초안은 다음 레포 자료를 근거로 작성되었다.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구분</w:t>
            </w:r>
          </w:p>
        </w:tc>
        <w:tc>
          <w:tcPr>
            <w:tcW w:type="dxa" w:w="6760"/>
            <w:vAlign w:val="center"/>
            <w:shd w:fill="F4F6F9"/>
          </w:tcPr>
          <w:p>
            <w:pPr>
              <w:spacing w:before="0" w:after="0" w:line="276" w:lineRule="auto"/>
              <w:jc w:val="center"/>
            </w:pPr>
            <w:r>
              <w:rPr>
                <w:b/>
              </w:rPr>
            </w:r>
            <w:r>
              <w:rPr>
                <w:rFonts w:ascii="Calibri" w:hAnsi="Calibri" w:eastAsia="맑은 고딕"/>
                <w:b/>
                <w:sz w:val="19"/>
              </w:rPr>
              <w:t>파일</w:t>
            </w:r>
          </w:p>
        </w:tc>
      </w:tr>
      <w:tr>
        <w:tc>
          <w:tcPr>
            <w:tcW w:type="dxa" w:w="2600"/>
            <w:vAlign w:val="center"/>
          </w:tcPr>
          <w:p>
            <w:pPr>
              <w:spacing w:before="0" w:after="0" w:line="276" w:lineRule="auto"/>
              <w:jc w:val="center"/>
            </w:pPr>
            <w:r/>
            <w:r>
              <w:rPr>
                <w:rFonts w:ascii="Calibri" w:hAnsi="Calibri" w:eastAsia="맑은 고딕"/>
                <w:sz w:val="19"/>
              </w:rPr>
              <w:t>프론트엔드 개요</w:t>
            </w:r>
          </w:p>
        </w:tc>
        <w:tc>
          <w:tcPr>
            <w:tcW w:type="dxa" w:w="6760"/>
            <w:vAlign w:val="center"/>
          </w:tcPr>
          <w:p>
            <w:pPr>
              <w:spacing w:before="0" w:after="0" w:line="276" w:lineRule="auto"/>
              <w:jc w:val="left"/>
            </w:pPr>
            <w:r/>
            <w:r>
              <w:rPr>
                <w:rFonts w:ascii="Consolas" w:hAnsi="Consolas" w:eastAsia="Consolas"/>
                <w:color w:val="333333"/>
                <w:sz w:val="18"/>
              </w:rPr>
              <w:t>Danzzan-FE/README.md</w:t>
            </w:r>
          </w:p>
        </w:tc>
      </w:tr>
      <w:tr>
        <w:tc>
          <w:tcPr>
            <w:tcW w:type="dxa" w:w="2600"/>
            <w:vAlign w:val="center"/>
          </w:tcPr>
          <w:p>
            <w:pPr>
              <w:spacing w:before="0" w:after="0" w:line="276" w:lineRule="auto"/>
              <w:jc w:val="center"/>
            </w:pPr>
            <w:r/>
            <w:r>
              <w:rPr>
                <w:rFonts w:ascii="Calibri" w:hAnsi="Calibri" w:eastAsia="맑은 고딕"/>
                <w:sz w:val="19"/>
              </w:rPr>
              <w:t>프론트엔드 아키텍처</w:t>
            </w:r>
          </w:p>
        </w:tc>
        <w:tc>
          <w:tcPr>
            <w:tcW w:type="dxa" w:w="6760"/>
            <w:vAlign w:val="center"/>
          </w:tcPr>
          <w:p>
            <w:pPr>
              <w:spacing w:before="0" w:after="0" w:line="276" w:lineRule="auto"/>
              <w:jc w:val="left"/>
            </w:pPr>
            <w:r/>
            <w:r>
              <w:rPr>
                <w:rFonts w:ascii="Consolas" w:hAnsi="Consolas" w:eastAsia="Consolas"/>
                <w:color w:val="333333"/>
                <w:sz w:val="18"/>
              </w:rPr>
              <w:t>Danzzan-FE/docs/architecture/README.md</w:t>
            </w:r>
            <w:r>
              <w:rPr>
                <w:rFonts w:ascii="Calibri" w:hAnsi="Calibri" w:eastAsia="맑은 고딕"/>
                <w:sz w:val="19"/>
              </w:rPr>
              <w:t xml:space="preserve">, </w:t>
            </w:r>
            <w:r>
              <w:rPr>
                <w:rFonts w:ascii="Consolas" w:hAnsi="Consolas" w:eastAsia="Consolas"/>
                <w:color w:val="333333"/>
                <w:sz w:val="18"/>
              </w:rPr>
              <w:t>onboarding-frontend.md</w:t>
            </w:r>
          </w:p>
        </w:tc>
      </w:tr>
      <w:tr>
        <w:tc>
          <w:tcPr>
            <w:tcW w:type="dxa" w:w="2600"/>
            <w:vAlign w:val="center"/>
          </w:tcPr>
          <w:p>
            <w:pPr>
              <w:spacing w:before="0" w:after="0" w:line="276" w:lineRule="auto"/>
              <w:jc w:val="center"/>
            </w:pPr>
            <w:r/>
            <w:r>
              <w:rPr>
                <w:rFonts w:ascii="Calibri" w:hAnsi="Calibri" w:eastAsia="맑은 고딕"/>
                <w:sz w:val="19"/>
              </w:rPr>
              <w:t>부하 테스트 결과</w:t>
            </w:r>
          </w:p>
        </w:tc>
        <w:tc>
          <w:tcPr>
            <w:tcW w:type="dxa" w:w="6760"/>
            <w:vAlign w:val="center"/>
          </w:tcPr>
          <w:p>
            <w:pPr>
              <w:spacing w:before="0" w:after="0" w:line="276" w:lineRule="auto"/>
              <w:jc w:val="left"/>
            </w:pPr>
            <w:r/>
            <w:r>
              <w:rPr>
                <w:rFonts w:ascii="Consolas" w:hAnsi="Consolas" w:eastAsia="Consolas"/>
                <w:color w:val="333333"/>
                <w:sz w:val="18"/>
              </w:rPr>
              <w:t>Danzzan-BE/docs/load-test-report.md</w:t>
            </w:r>
          </w:p>
        </w:tc>
      </w:tr>
      <w:tr>
        <w:tc>
          <w:tcPr>
            <w:tcW w:type="dxa" w:w="2600"/>
            <w:vAlign w:val="center"/>
          </w:tcPr>
          <w:p>
            <w:pPr>
              <w:spacing w:before="0" w:after="0" w:line="276" w:lineRule="auto"/>
              <w:jc w:val="center"/>
            </w:pPr>
            <w:r/>
            <w:r>
              <w:rPr>
                <w:rFonts w:ascii="Calibri" w:hAnsi="Calibri" w:eastAsia="맑은 고딕"/>
                <w:sz w:val="19"/>
              </w:rPr>
              <w:t>부하 테스트 재현 문서</w:t>
            </w:r>
          </w:p>
        </w:tc>
        <w:tc>
          <w:tcPr>
            <w:tcW w:type="dxa" w:w="6760"/>
            <w:vAlign w:val="center"/>
          </w:tcPr>
          <w:p>
            <w:pPr>
              <w:spacing w:before="0" w:after="0" w:line="276" w:lineRule="auto"/>
              <w:jc w:val="left"/>
            </w:pPr>
            <w:r/>
            <w:r>
              <w:rPr>
                <w:rFonts w:ascii="Consolas" w:hAnsi="Consolas" w:eastAsia="Consolas"/>
                <w:color w:val="333333"/>
                <w:sz w:val="18"/>
              </w:rPr>
              <w:t>Danzzan-BE/docs/ticket-queue-load-test-runbook.md</w:t>
            </w:r>
          </w:p>
        </w:tc>
      </w:tr>
      <w:tr>
        <w:tc>
          <w:tcPr>
            <w:tcW w:type="dxa" w:w="2600"/>
            <w:vAlign w:val="center"/>
          </w:tcPr>
          <w:p>
            <w:pPr>
              <w:spacing w:before="0" w:after="0" w:line="276" w:lineRule="auto"/>
              <w:jc w:val="center"/>
            </w:pPr>
            <w:r/>
            <w:r>
              <w:rPr>
                <w:rFonts w:ascii="Calibri" w:hAnsi="Calibri" w:eastAsia="맑은 고딕"/>
                <w:sz w:val="19"/>
              </w:rPr>
              <w:t>병목 분석</w:t>
            </w:r>
          </w:p>
        </w:tc>
        <w:tc>
          <w:tcPr>
            <w:tcW w:type="dxa" w:w="6760"/>
            <w:vAlign w:val="center"/>
          </w:tcPr>
          <w:p>
            <w:pPr>
              <w:spacing w:before="0" w:after="0" w:line="276" w:lineRule="auto"/>
              <w:jc w:val="left"/>
            </w:pPr>
            <w:r/>
            <w:r>
              <w:rPr>
                <w:rFonts w:ascii="Consolas" w:hAnsi="Consolas" w:eastAsia="Consolas"/>
                <w:color w:val="333333"/>
                <w:sz w:val="18"/>
              </w:rPr>
              <w:t>Danzzan-BE/docs/ticketing-bottleneck-issues-2026-04-17.md</w:t>
            </w:r>
          </w:p>
        </w:tc>
      </w:tr>
      <w:tr>
        <w:tc>
          <w:tcPr>
            <w:tcW w:type="dxa" w:w="2600"/>
            <w:vAlign w:val="center"/>
          </w:tcPr>
          <w:p>
            <w:pPr>
              <w:spacing w:before="0" w:after="0" w:line="276" w:lineRule="auto"/>
              <w:jc w:val="center"/>
            </w:pPr>
            <w:r/>
            <w:r>
              <w:rPr>
                <w:rFonts w:ascii="Calibri" w:hAnsi="Calibri" w:eastAsia="맑은 고딕"/>
                <w:sz w:val="19"/>
              </w:rPr>
              <w:t>Redis 최적화 작업</w:t>
            </w:r>
          </w:p>
        </w:tc>
        <w:tc>
          <w:tcPr>
            <w:tcW w:type="dxa" w:w="6760"/>
            <w:vAlign w:val="center"/>
          </w:tcPr>
          <w:p>
            <w:pPr>
              <w:spacing w:before="0" w:after="0" w:line="276" w:lineRule="auto"/>
              <w:jc w:val="left"/>
            </w:pPr>
            <w:r/>
            <w:r>
              <w:rPr>
                <w:rFonts w:ascii="Consolas" w:hAnsi="Consolas" w:eastAsia="Consolas"/>
                <w:color w:val="333333"/>
                <w:sz w:val="18"/>
              </w:rPr>
              <w:t>Danzzan-BE/docs/queue-enter-redis-optimization-tasks.md</w:t>
            </w:r>
          </w:p>
        </w:tc>
      </w:tr>
      <w:tr>
        <w:tc>
          <w:tcPr>
            <w:tcW w:type="dxa" w:w="2600"/>
            <w:vAlign w:val="center"/>
          </w:tcPr>
          <w:p>
            <w:pPr>
              <w:spacing w:before="0" w:after="0" w:line="276" w:lineRule="auto"/>
              <w:jc w:val="center"/>
            </w:pPr>
            <w:r/>
            <w:r>
              <w:rPr>
                <w:rFonts w:ascii="Calibri" w:hAnsi="Calibri" w:eastAsia="맑은 고딕"/>
                <w:sz w:val="19"/>
              </w:rPr>
              <w:t>티켓팅 API</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src/main/java/com/danzzan/domain/ticket/controller/TicketController.java</w:t>
            </w:r>
          </w:p>
        </w:tc>
      </w:tr>
      <w:tr>
        <w:tc>
          <w:tcPr>
            <w:tcW w:type="dxa" w:w="2600"/>
            <w:vAlign w:val="center"/>
          </w:tcPr>
          <w:p>
            <w:pPr>
              <w:spacing w:before="0" w:after="0" w:line="276" w:lineRule="auto"/>
              <w:jc w:val="center"/>
            </w:pPr>
            <w:r/>
            <w:r>
              <w:rPr>
                <w:rFonts w:ascii="Calibri" w:hAnsi="Calibri" w:eastAsia="맑은 고딕"/>
                <w:sz w:val="19"/>
              </w:rPr>
              <w:t>Redis key 설계</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src/main/java/com/danzzan/domain/ticket/redis/TicketRedisKeys.java</w:t>
            </w:r>
          </w:p>
        </w:tc>
      </w:tr>
      <w:tr>
        <w:tc>
          <w:tcPr>
            <w:tcW w:type="dxa" w:w="2600"/>
            <w:vAlign w:val="center"/>
          </w:tcPr>
          <w:p>
            <w:pPr>
              <w:spacing w:before="0" w:after="0" w:line="276" w:lineRule="auto"/>
              <w:jc w:val="center"/>
            </w:pPr>
            <w:r/>
            <w:r>
              <w:rPr>
                <w:rFonts w:ascii="Calibri" w:hAnsi="Calibri" w:eastAsia="맑은 고딕"/>
                <w:sz w:val="19"/>
              </w:rPr>
              <w:t>Lua Script</w:t>
            </w:r>
          </w:p>
        </w:tc>
        <w:tc>
          <w:tcPr>
            <w:tcW w:type="dxa" w:w="6760"/>
            <w:vAlign w:val="center"/>
          </w:tcPr>
          <w:p>
            <w:pPr>
              <w:spacing w:before="0" w:after="0" w:line="276" w:lineRule="auto"/>
              <w:jc w:val="left"/>
            </w:pPr>
            <w:r/>
            <w:r>
              <w:rPr>
                <w:rFonts w:ascii="Consolas" w:hAnsi="Consolas" w:eastAsia="Consolas"/>
                <w:color w:val="333333"/>
                <w:sz w:val="18"/>
              </w:rPr>
              <w:t>src/main/resources/redis/*.lua</w:t>
            </w:r>
          </w:p>
        </w:tc>
      </w:tr>
      <w:tr>
        <w:tc>
          <w:tcPr>
            <w:tcW w:type="dxa" w:w="2600"/>
            <w:vAlign w:val="center"/>
          </w:tcPr>
          <w:p>
            <w:pPr>
              <w:spacing w:before="0" w:after="0" w:line="276" w:lineRule="auto"/>
              <w:jc w:val="center"/>
            </w:pPr>
            <w:r/>
            <w:r>
              <w:rPr>
                <w:rFonts w:ascii="Calibri" w:hAnsi="Calibri" w:eastAsia="맑은 고딕"/>
                <w:sz w:val="19"/>
              </w:rPr>
              <w:t>대기열 스케줄러</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src/main/java/com/danzzan/domain/ticket/scheduler/TicketAdmissionScheduler.java</w:t>
            </w:r>
          </w:p>
        </w:tc>
      </w:tr>
      <w:tr>
        <w:tc>
          <w:tcPr>
            <w:tcW w:type="dxa" w:w="2600"/>
            <w:vAlign w:val="center"/>
          </w:tcPr>
          <w:p>
            <w:pPr>
              <w:spacing w:before="0" w:after="0" w:line="276" w:lineRule="auto"/>
              <w:jc w:val="center"/>
            </w:pPr>
            <w:r/>
            <w:r>
              <w:rPr>
                <w:rFonts w:ascii="Calibri" w:hAnsi="Calibri" w:eastAsia="맑은 고딕"/>
                <w:sz w:val="19"/>
              </w:rPr>
              <w:t>Outbox/Kafka</w:t>
            </w:r>
          </w:p>
        </w:tc>
        <w:tc>
          <w:tcPr>
            <w:tcW w:type="dxa" w:w="6760"/>
            <w:vAlign w:val="center"/>
          </w:tcPr>
          <w:p>
            <w:pPr>
              <w:spacing w:before="0" w:after="0" w:line="276" w:lineRule="auto"/>
              <w:jc w:val="left"/>
            </w:pPr>
            <w:r/>
            <w:r>
              <w:rPr>
                <w:rFonts w:ascii="Consolas" w:hAnsi="Consolas" w:eastAsia="Consolas"/>
                <w:color w:val="333333"/>
                <w:sz w:val="18"/>
              </w:rPr>
              <w:t>OutboxPublisherService.java</w:t>
            </w:r>
            <w:r>
              <w:rPr>
                <w:rFonts w:ascii="Calibri" w:hAnsi="Calibri" w:eastAsia="맑은 고딕"/>
                <w:sz w:val="19"/>
              </w:rPr>
              <w:t xml:space="preserve">, </w:t>
            </w:r>
            <w:r>
              <w:rPr>
                <w:rFonts w:ascii="Consolas" w:hAnsi="Consolas" w:eastAsia="Consolas"/>
                <w:color w:val="333333"/>
                <w:sz w:val="18"/>
              </w:rPr>
              <w:t>TicketIssueRequestedConsumer.java</w:t>
            </w:r>
            <w:r>
              <w:rPr>
                <w:rFonts w:ascii="Calibri" w:hAnsi="Calibri" w:eastAsia="맑은 고딕"/>
                <w:sz w:val="19"/>
              </w:rPr>
              <w:t xml:space="preserve">, </w:t>
            </w:r>
            <w:r>
              <w:rPr>
                <w:rFonts w:ascii="Consolas" w:hAnsi="Consolas" w:eastAsia="Consolas"/>
                <w:color w:val="333333"/>
                <w:sz w:val="18"/>
              </w:rPr>
              <w:t>TicketIssueConsumerService.java</w:t>
            </w:r>
          </w:p>
        </w:tc>
      </w:tr>
      <w:tr>
        <w:tc>
          <w:tcPr>
            <w:tcW w:type="dxa" w:w="2600"/>
            <w:vAlign w:val="center"/>
          </w:tcPr>
          <w:p>
            <w:pPr>
              <w:spacing w:before="0" w:after="0" w:line="276" w:lineRule="auto"/>
              <w:jc w:val="center"/>
            </w:pPr>
            <w:r/>
            <w:r>
              <w:rPr>
                <w:rFonts w:ascii="Calibri" w:hAnsi="Calibri" w:eastAsia="맑은 고딕"/>
                <w:sz w:val="19"/>
              </w:rPr>
              <w:t>티켓 엔티티</w:t>
            </w:r>
          </w:p>
        </w:tc>
        <w:tc>
          <w:tcPr>
            <w:tcW w:type="dxa" w:w="6760"/>
            <w:vAlign w:val="center"/>
          </w:tcPr>
          <w:p>
            <w:pPr>
              <w:spacing w:before="0" w:after="0" w:line="276" w:lineRule="auto"/>
              <w:jc w:val="left"/>
            </w:pPr>
            <w:r/>
            <w:r>
              <w:rPr>
                <w:rFonts w:ascii="Consolas" w:hAnsi="Consolas" w:eastAsia="Consolas"/>
                <w:color w:val="333333"/>
                <w:sz w:val="18"/>
              </w:rPr>
              <w:t>UserTicket.java</w:t>
            </w:r>
            <w:r>
              <w:rPr>
                <w:rFonts w:ascii="Calibri" w:hAnsi="Calibri" w:eastAsia="맑은 고딕"/>
                <w:sz w:val="19"/>
              </w:rPr>
              <w:t xml:space="preserve">, </w:t>
            </w:r>
            <w:r>
              <w:rPr>
                <w:rFonts w:ascii="Consolas" w:hAnsi="Consolas" w:eastAsia="Consolas"/>
                <w:color w:val="333333"/>
                <w:sz w:val="18"/>
              </w:rPr>
              <w:t>TicketIssueRequest.java</w:t>
            </w:r>
            <w:r>
              <w:rPr>
                <w:rFonts w:ascii="Calibri" w:hAnsi="Calibri" w:eastAsia="맑은 고딕"/>
                <w:sz w:val="19"/>
              </w:rPr>
              <w:t xml:space="preserve">, </w:t>
            </w:r>
            <w:r>
              <w:rPr>
                <w:rFonts w:ascii="Consolas" w:hAnsi="Consolas" w:eastAsia="Consolas"/>
                <w:color w:val="333333"/>
                <w:sz w:val="18"/>
              </w:rPr>
              <w:t>OutboxEvent.java</w:t>
            </w:r>
            <w:r>
              <w:rPr>
                <w:rFonts w:ascii="Calibri" w:hAnsi="Calibri" w:eastAsia="맑은 고딕"/>
                <w:sz w:val="19"/>
              </w:rPr>
              <w:t xml:space="preserve">, </w:t>
            </w:r>
            <w:r>
              <w:rPr>
                <w:rFonts w:ascii="Consolas" w:hAnsi="Consolas" w:eastAsia="Consolas"/>
                <w:color w:val="333333"/>
                <w:sz w:val="18"/>
              </w:rPr>
              <w:t>TicketQueueEntry.java</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onsolas" w:hAnsi="Consolas" w:eastAsia="Consolas"/>
                <w:color w:val="333333"/>
                <w:sz w:val="18"/>
              </w:rPr>
              <w:t>TicketingMetrics.java</w:t>
            </w:r>
            <w:r>
              <w:rPr>
                <w:rFonts w:ascii="Calibri" w:hAnsi="Calibri" w:eastAsia="맑은 고딕"/>
                <w:sz w:val="19"/>
              </w:rPr>
              <w:t xml:space="preserve">, </w:t>
            </w:r>
            <w:r>
              <w:rPr>
                <w:rFonts w:ascii="Consolas" w:hAnsi="Consolas" w:eastAsia="Consolas"/>
                <w:color w:val="333333"/>
                <w:sz w:val="18"/>
              </w:rPr>
              <w:t>monitoring/prometheus.yml</w:t>
            </w:r>
          </w:p>
        </w:tc>
      </w:tr>
    </w:tbl>
    <w:p>
      <w:pPr>
        <w:spacing w:before="40" w:after="160" w:line="240" w:lineRule="auto"/>
      </w:pPr>
    </w:p>
    <w:p>
      <w:pPr>
        <w:pStyle w:val="Heading1"/>
      </w:pPr>
      <w:r>
        <w:rPr>
          <w:rFonts w:ascii="Calibri" w:hAnsi="Calibri" w:eastAsia="맑은 고딕"/>
          <w:sz w:val="32"/>
        </w:rPr>
        <w:t>부록 A. 추가 삽입이 필요한 운영자료</w:t>
      </w:r>
    </w:p>
    <w:p>
      <w:pPr>
        <w:spacing w:before="0" w:after="160" w:line="320" w:lineRule="auto"/>
        <w:jc w:val="both"/>
      </w:pPr>
      <w:r>
        <w:rPr>
          <w:rFonts w:ascii="Calibri" w:hAnsi="Calibri" w:eastAsia="맑은 고딕"/>
          <w:sz w:val="21"/>
        </w:rPr>
        <w:t>최종 제출본에는 아래 자료를 추가하면 완성도가 높아진다.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자료</w:t>
            </w:r>
          </w:p>
        </w:tc>
        <w:tc>
          <w:tcPr>
            <w:tcW w:type="dxa" w:w="2200"/>
            <w:vAlign w:val="center"/>
            <w:shd w:fill="F4F6F9"/>
          </w:tcPr>
          <w:p>
            <w:pPr>
              <w:spacing w:before="0" w:after="0" w:line="276" w:lineRule="auto"/>
              <w:jc w:val="center"/>
            </w:pPr>
            <w:r>
              <w:rPr>
                <w:b/>
              </w:rPr>
            </w:r>
            <w:r>
              <w:rPr>
                <w:rFonts w:ascii="Calibri" w:hAnsi="Calibri" w:eastAsia="맑은 고딕"/>
                <w:b/>
                <w:sz w:val="19"/>
              </w:rPr>
              <w:t>사용 위치</w:t>
            </w:r>
          </w:p>
        </w:tc>
        <w:tc>
          <w:tcPr>
            <w:tcW w:type="dxa" w:w="5060"/>
            <w:vAlign w:val="center"/>
            <w:shd w:fill="F4F6F9"/>
          </w:tcPr>
          <w:p>
            <w:pPr>
              <w:spacing w:before="0" w:after="0" w:line="276" w:lineRule="auto"/>
              <w:jc w:val="center"/>
            </w:pPr>
            <w:r>
              <w:rPr>
                <w:b/>
              </w:rPr>
            </w:r>
            <w:r>
              <w:rPr>
                <w:rFonts w:ascii="Calibri" w:hAnsi="Calibri" w:eastAsia="맑은 고딕"/>
                <w:b/>
                <w:sz w:val="19"/>
              </w:rPr>
              <w:t>필요 이유</w:t>
            </w:r>
          </w:p>
        </w:tc>
      </w:tr>
      <w:tr>
        <w:tc>
          <w:tcPr>
            <w:tcW w:type="dxa" w:w="2100"/>
            <w:vAlign w:val="center"/>
          </w:tcPr>
          <w:p>
            <w:pPr>
              <w:spacing w:before="0" w:after="0" w:line="276" w:lineRule="auto"/>
              <w:jc w:val="left"/>
            </w:pPr>
            <w:r/>
            <w:r>
              <w:rPr>
                <w:rFonts w:ascii="Calibri" w:hAnsi="Calibri" w:eastAsia="맑은 고딕"/>
                <w:sz w:val="19"/>
              </w:rPr>
              <w:t>홈/티켓팅/내 티켓/관리자 화면 캡처</w:t>
            </w:r>
          </w:p>
        </w:tc>
        <w:tc>
          <w:tcPr>
            <w:tcW w:type="dxa" w:w="2200"/>
            <w:vAlign w:val="center"/>
          </w:tcPr>
          <w:p>
            <w:pPr>
              <w:spacing w:before="0" w:after="0" w:line="276" w:lineRule="auto"/>
              <w:jc w:val="left"/>
            </w:pPr>
            <w:r/>
            <w:r>
              <w:rPr>
                <w:rFonts w:ascii="Calibri" w:hAnsi="Calibri" w:eastAsia="맑은 고딕"/>
                <w:sz w:val="19"/>
              </w:rPr>
              <w:t>3장 시스템 설계, 4장 구현</w:t>
            </w:r>
          </w:p>
        </w:tc>
        <w:tc>
          <w:tcPr>
            <w:tcW w:type="dxa" w:w="5060"/>
            <w:vAlign w:val="center"/>
          </w:tcPr>
          <w:p>
            <w:pPr>
              <w:spacing w:before="0" w:after="0" w:line="276" w:lineRule="auto"/>
              <w:jc w:val="left"/>
            </w:pPr>
            <w:r/>
            <w:r>
              <w:rPr>
                <w:rFonts w:ascii="Calibri" w:hAnsi="Calibri" w:eastAsia="맑은 고딕"/>
                <w:sz w:val="19"/>
              </w:rPr>
              <w:t>실제 서비스 완성도와 사용자 흐름 설명</w:t>
            </w:r>
          </w:p>
        </w:tc>
      </w:tr>
      <w:tr>
        <w:tc>
          <w:tcPr>
            <w:tcW w:type="dxa" w:w="2100"/>
            <w:vAlign w:val="center"/>
          </w:tcPr>
          <w:p>
            <w:pPr>
              <w:spacing w:before="0" w:after="0" w:line="276" w:lineRule="auto"/>
              <w:jc w:val="left"/>
            </w:pPr>
            <w:r/>
            <w:r>
              <w:rPr>
                <w:rFonts w:ascii="Calibri" w:hAnsi="Calibri" w:eastAsia="맑은 고딕"/>
                <w:sz w:val="19"/>
              </w:rPr>
              <w:t>Grafana 대시보드 캡처</w:t>
            </w:r>
          </w:p>
        </w:tc>
        <w:tc>
          <w:tcPr>
            <w:tcW w:type="dxa" w:w="2200"/>
            <w:vAlign w:val="center"/>
          </w:tcPr>
          <w:p>
            <w:pPr>
              <w:spacing w:before="0" w:after="0" w:line="276" w:lineRule="auto"/>
              <w:jc w:val="center"/>
            </w:pPr>
            <w:r/>
            <w:r>
              <w:rPr>
                <w:rFonts w:ascii="Calibri" w:hAnsi="Calibri" w:eastAsia="맑은 고딕"/>
                <w:sz w:val="19"/>
              </w:rPr>
              <w:t>5장 평가</w:t>
            </w:r>
          </w:p>
        </w:tc>
        <w:tc>
          <w:tcPr>
            <w:tcW w:type="dxa" w:w="5060"/>
            <w:vAlign w:val="center"/>
          </w:tcPr>
          <w:p>
            <w:pPr>
              <w:spacing w:before="0" w:after="0" w:line="276" w:lineRule="auto"/>
              <w:jc w:val="left"/>
            </w:pPr>
            <w:r/>
            <w:r>
              <w:rPr>
                <w:rFonts w:ascii="Calibri" w:hAnsi="Calibri" w:eastAsia="맑은 고딕"/>
                <w:sz w:val="19"/>
              </w:rPr>
              <w:t>부하 테스트 중 모니터링 근거 강화</w:t>
            </w:r>
          </w:p>
        </w:tc>
      </w:tr>
      <w:tr>
        <w:tc>
          <w:tcPr>
            <w:tcW w:type="dxa" w:w="2100"/>
            <w:vAlign w:val="center"/>
          </w:tcPr>
          <w:p>
            <w:pPr>
              <w:spacing w:before="0" w:after="0" w:line="276" w:lineRule="auto"/>
              <w:jc w:val="left"/>
            </w:pPr>
            <w:r/>
            <w:r>
              <w:rPr>
                <w:rFonts w:ascii="Calibri" w:hAnsi="Calibri" w:eastAsia="맑은 고딕"/>
                <w:sz w:val="19"/>
              </w:rPr>
              <w:t>k6 원본 summary 파일</w:t>
            </w:r>
          </w:p>
        </w:tc>
        <w:tc>
          <w:tcPr>
            <w:tcW w:type="dxa" w:w="2200"/>
            <w:vAlign w:val="center"/>
          </w:tcPr>
          <w:p>
            <w:pPr>
              <w:spacing w:before="0" w:after="0" w:line="276" w:lineRule="auto"/>
              <w:jc w:val="center"/>
            </w:pPr>
            <w:r/>
            <w:r>
              <w:rPr>
                <w:rFonts w:ascii="Calibri" w:hAnsi="Calibri" w:eastAsia="맑은 고딕"/>
                <w:sz w:val="19"/>
              </w:rPr>
              <w:t>5장 평가</w:t>
            </w:r>
          </w:p>
        </w:tc>
        <w:tc>
          <w:tcPr>
            <w:tcW w:type="dxa" w:w="5060"/>
            <w:vAlign w:val="center"/>
          </w:tcPr>
          <w:p>
            <w:pPr>
              <w:spacing w:before="0" w:after="0" w:line="276" w:lineRule="auto"/>
              <w:jc w:val="left"/>
            </w:pPr>
            <w:r/>
            <w:r>
              <w:rPr>
                <w:rFonts w:ascii="Calibri" w:hAnsi="Calibri" w:eastAsia="맑은 고딕"/>
                <w:sz w:val="19"/>
              </w:rPr>
              <w:t>표 수치의 원자료 추적 가능성 확보</w:t>
            </w:r>
          </w:p>
        </w:tc>
      </w:tr>
      <w:tr>
        <w:tc>
          <w:tcPr>
            <w:tcW w:type="dxa" w:w="2100"/>
            <w:vAlign w:val="center"/>
          </w:tcPr>
          <w:p>
            <w:pPr>
              <w:spacing w:before="0" w:after="0" w:line="276" w:lineRule="auto"/>
              <w:jc w:val="center"/>
            </w:pPr>
            <w:r/>
            <w:r>
              <w:rPr>
                <w:rFonts w:ascii="Calibri" w:hAnsi="Calibri" w:eastAsia="맑은 고딕"/>
                <w:sz w:val="19"/>
              </w:rPr>
              <w:t>ERD 원본 이미지</w:t>
            </w:r>
          </w:p>
        </w:tc>
        <w:tc>
          <w:tcPr>
            <w:tcW w:type="dxa" w:w="2200"/>
            <w:vAlign w:val="center"/>
          </w:tcPr>
          <w:p>
            <w:pPr>
              <w:spacing w:before="0" w:after="0" w:line="276" w:lineRule="auto"/>
              <w:jc w:val="center"/>
            </w:pPr>
            <w:r/>
            <w:r>
              <w:rPr>
                <w:rFonts w:ascii="Calibri" w:hAnsi="Calibri" w:eastAsia="맑은 고딕"/>
                <w:sz w:val="19"/>
              </w:rPr>
              <w:t>3장 데이터 모델</w:t>
            </w:r>
          </w:p>
        </w:tc>
        <w:tc>
          <w:tcPr>
            <w:tcW w:type="dxa" w:w="5060"/>
            <w:vAlign w:val="center"/>
          </w:tcPr>
          <w:p>
            <w:pPr>
              <w:spacing w:before="0" w:after="0" w:line="276" w:lineRule="auto"/>
              <w:jc w:val="left"/>
            </w:pPr>
            <w:r/>
            <w:r>
              <w:rPr>
                <w:rFonts w:ascii="Calibri" w:hAnsi="Calibri" w:eastAsia="맑은 고딕"/>
                <w:sz w:val="19"/>
              </w:rPr>
              <w:t>Mermaid ERD를 학교 제출용 이미지로 교체 가능</w:t>
            </w:r>
          </w:p>
        </w:tc>
      </w:tr>
      <w:tr>
        <w:tc>
          <w:tcPr>
            <w:tcW w:type="dxa" w:w="2100"/>
            <w:vAlign w:val="center"/>
          </w:tcPr>
          <w:p>
            <w:pPr>
              <w:spacing w:before="0" w:after="0" w:line="276" w:lineRule="auto"/>
              <w:jc w:val="center"/>
            </w:pPr>
            <w:r/>
            <w:r>
              <w:rPr>
                <w:rFonts w:ascii="Calibri" w:hAnsi="Calibri" w:eastAsia="맑은 고딕"/>
                <w:sz w:val="19"/>
              </w:rPr>
              <w:t>팀 구성 및 역할</w:t>
            </w:r>
          </w:p>
        </w:tc>
        <w:tc>
          <w:tcPr>
            <w:tcW w:type="dxa" w:w="2200"/>
            <w:vAlign w:val="center"/>
          </w:tcPr>
          <w:p>
            <w:pPr>
              <w:spacing w:before="0" w:after="0" w:line="276" w:lineRule="auto"/>
              <w:jc w:val="center"/>
            </w:pPr>
            <w:r/>
            <w:r>
              <w:rPr>
                <w:rFonts w:ascii="Calibri" w:hAnsi="Calibri" w:eastAsia="맑은 고딕"/>
                <w:sz w:val="19"/>
              </w:rPr>
              <w:t>서론 또는 부록</w:t>
            </w:r>
          </w:p>
        </w:tc>
        <w:tc>
          <w:tcPr>
            <w:tcW w:type="dxa" w:w="5060"/>
            <w:vAlign w:val="center"/>
          </w:tcPr>
          <w:p>
            <w:pPr>
              <w:spacing w:before="0" w:after="0" w:line="276" w:lineRule="auto"/>
              <w:jc w:val="left"/>
            </w:pPr>
            <w:r/>
            <w:r>
              <w:rPr>
                <w:rFonts w:ascii="Calibri" w:hAnsi="Calibri" w:eastAsia="맑은 고딕"/>
                <w:sz w:val="19"/>
              </w:rPr>
              <w:t>캡스톤 평가용 프로젝트 수행 정보</w:t>
            </w:r>
          </w:p>
        </w:tc>
      </w:tr>
      <w:tr>
        <w:tc>
          <w:tcPr>
            <w:tcW w:type="dxa" w:w="2100"/>
            <w:vAlign w:val="center"/>
          </w:tcPr>
          <w:p>
            <w:pPr>
              <w:spacing w:before="0" w:after="0" w:line="276" w:lineRule="auto"/>
              <w:jc w:val="center"/>
            </w:pPr>
            <w:r/>
            <w:r>
              <w:rPr>
                <w:rFonts w:ascii="Calibri" w:hAnsi="Calibri" w:eastAsia="맑은 고딕"/>
                <w:sz w:val="19"/>
              </w:rPr>
              <w:t>개발 기간과 운영 일정</w:t>
            </w:r>
          </w:p>
        </w:tc>
        <w:tc>
          <w:tcPr>
            <w:tcW w:type="dxa" w:w="2200"/>
            <w:vAlign w:val="center"/>
          </w:tcPr>
          <w:p>
            <w:pPr>
              <w:spacing w:before="0" w:after="0" w:line="276" w:lineRule="auto"/>
              <w:jc w:val="center"/>
            </w:pPr>
            <w:r/>
            <w:r>
              <w:rPr>
                <w:rFonts w:ascii="Calibri" w:hAnsi="Calibri" w:eastAsia="맑은 고딕"/>
                <w:sz w:val="19"/>
              </w:rPr>
              <w:t>서론 또는 시스템 개요</w:t>
            </w:r>
          </w:p>
        </w:tc>
        <w:tc>
          <w:tcPr>
            <w:tcW w:type="dxa" w:w="5060"/>
            <w:vAlign w:val="center"/>
          </w:tcPr>
          <w:p>
            <w:pPr>
              <w:spacing w:before="0" w:after="0" w:line="276" w:lineRule="auto"/>
              <w:jc w:val="left"/>
            </w:pPr>
            <w:r/>
            <w:r>
              <w:rPr>
                <w:rFonts w:ascii="Calibri" w:hAnsi="Calibri" w:eastAsia="맑은 고딕"/>
                <w:sz w:val="19"/>
              </w:rPr>
              <w:t>실제 축제 운영 맥락 설명</w:t>
            </w:r>
          </w:p>
        </w:tc>
      </w:tr>
      <w:tr>
        <w:tc>
          <w:tcPr>
            <w:tcW w:type="dxa" w:w="2100"/>
            <w:vAlign w:val="center"/>
          </w:tcPr>
          <w:p>
            <w:pPr>
              <w:spacing w:before="0" w:after="0" w:line="276" w:lineRule="auto"/>
              <w:jc w:val="left"/>
            </w:pPr>
            <w:r/>
            <w:r>
              <w:rPr>
                <w:rFonts w:ascii="Calibri" w:hAnsi="Calibri" w:eastAsia="맑은 고딕"/>
                <w:sz w:val="19"/>
              </w:rPr>
              <w:t>실제 사용자 수 또는 GA 지표</w:t>
            </w:r>
          </w:p>
        </w:tc>
        <w:tc>
          <w:tcPr>
            <w:tcW w:type="dxa" w:w="2200"/>
            <w:vAlign w:val="center"/>
          </w:tcPr>
          <w:p>
            <w:pPr>
              <w:spacing w:before="0" w:after="0" w:line="276" w:lineRule="auto"/>
              <w:jc w:val="center"/>
            </w:pPr>
            <w:r/>
            <w:r>
              <w:rPr>
                <w:rFonts w:ascii="Calibri" w:hAnsi="Calibri" w:eastAsia="맑은 고딕"/>
                <w:sz w:val="19"/>
              </w:rPr>
              <w:t>5장 또는 결론</w:t>
            </w:r>
          </w:p>
        </w:tc>
        <w:tc>
          <w:tcPr>
            <w:tcW w:type="dxa" w:w="5060"/>
            <w:vAlign w:val="center"/>
          </w:tcPr>
          <w:p>
            <w:pPr>
              <w:spacing w:before="0" w:after="0" w:line="276" w:lineRule="auto"/>
              <w:jc w:val="center"/>
            </w:pPr>
            <w:r/>
            <w:r>
              <w:rPr>
                <w:rFonts w:ascii="Calibri" w:hAnsi="Calibri" w:eastAsia="맑은 고딕"/>
                <w:sz w:val="19"/>
              </w:rPr>
              <w:t>실사용 검증 근거 강화</w:t>
            </w:r>
          </w:p>
        </w:tc>
      </w:tr>
    </w:tbl>
    <w:p>
      <w:pPr>
        <w:spacing w:before="40" w:after="160" w:line="240" w:lineRule="auto"/>
      </w:pPr>
    </w:p>
    <w:sectPr w:rsidR="00FC693F" w:rsidRPr="0006063C" w:rsidSect="00034616">
      <w:headerReference w:type="default" r:id="rId21"/>
      <w:footerReference w:type="default" r:id="rId22"/>
      <w:pgSz w:w="11906" w:h="16838"/>
      <w:pgMar w:top="1247" w:right="1276" w:bottom="1247" w:left="1276"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DANZZAN 고동시성 티켓팅 시스템 설계 및 구현</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DANZZAN 고동시성 티켓팅 시스템 설계 및 구현</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DANZZAN 고동시성 티켓팅 시스템 설계 및 구현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eastAsia="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DANZZAN 고동시성 티켓팅 시스템 설계 및 구현</dc:title>
  <dc:subject>캡스톤 논문</dc:subject>
  <dc:creator>DANZZAN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