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Age-Matching Protocol Document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Age-Bin Width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Age should be measured using the age of the patient at the first index scan. If a patient has multiple scans at different ages, use the age from the first scan of the patient.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5-year bins:</w:t>
        <w:br w:type="textWrapping"/>
        <w:t xml:space="preserve">Age will be categorized in intervals of 5 years. This will look like [0,5),[5,10),[10,15)...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bin that a patient falls into = 5 * (patient age //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10-year bins:</w:t>
        <w:br w:type="textWrapping"/>
        <w:t xml:space="preserve">Age will be categorized in intervals of 10 years. This will look like [0,10),[10,20),[20,30)...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bin that a patient falls into = 10 * (patient age // 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Targeted Marginal Distribution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After patients are sorted into age bins, calculate the male and female proportion in age bin. 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Female proportion in age bin = number of female patients in the age bin / total number of female patients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Male proportion in age bin = number of male patients in the age bin / total number of male patients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Then, find the target age distribution. 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Target proportion in age bin = (female proportion in age bin + male proportion in age bin) / 2.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target distribution is symmetric and not representative of real-world population age distribution.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Across all age bins, the target proportions must sum to 1.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Exact-Bin Matching and Inverse-Probability Reweighting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Both approaches will be used to create a more comprehensive study.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Exact-Bin Matching: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Assign every patient to an age bin using the steps outlined in “Age-Bin Width”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Separate patients by sex to form a male and female group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Within every age bin, identify the amount of eligible patients per sex.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For every age bin, compare the amounts of female and male patients. </w:t>
      </w:r>
      <w:r w:rsidDel="00000000" w:rsidR="00000000" w:rsidRPr="00000000">
        <w:rPr>
          <w:rtl w:val="0"/>
        </w:rPr>
        <w:t xml:space="preserve">The number of whichever group is smaller </w:t>
      </w:r>
      <w:r w:rsidDel="00000000" w:rsidR="00000000" w:rsidRPr="00000000">
        <w:rPr>
          <w:rtl w:val="0"/>
        </w:rPr>
        <w:t xml:space="preserve">will be applied to the opposite sex group within that age bin.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N_matched = min(N_male, N_female)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Randomly select the patients </w:t>
      </w:r>
      <w:r w:rsidDel="00000000" w:rsidR="00000000" w:rsidRPr="00000000">
        <w:rPr>
          <w:rtl w:val="0"/>
        </w:rPr>
        <w:t xml:space="preserve">up to the amount decided in the earlier step.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Keep the same patients from the smaller group and then randomly sample from the larger group to get the amount of patients included in both age x sex bins to N_matched.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the random matching 100 times with predetermined fixed seeds to ensure that random selection of patients does not greatly impact results.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Matching is done separately within each patient-level test split, where no patient appears across splits and test results are not used to choose settings.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age-standardized calibration is used, apply the same matching protocol within the calibration splits.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If a patient does not have age or sex data, refer to the rule for unmatched patients section.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Inverse-Probability Reweighting: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Assign every patient to an age bin using the steps outlined in “Age-Bin Width”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Calculate the sex specific age distribution by calculating the proportion of patients belonging to each age bin (separately for male and female patients)</w:t>
      </w:r>
    </w:p>
    <w:p w:rsidR="00000000" w:rsidDel="00000000" w:rsidP="00000000" w:rsidRDefault="00000000" w:rsidRPr="00000000" w14:paraId="00000026">
      <w:pPr>
        <w:rPr>
          <w:vertAlign w:val="subscript"/>
        </w:rPr>
      </w:pPr>
      <w:r w:rsidDel="00000000" w:rsidR="00000000" w:rsidRPr="00000000">
        <w:rPr>
          <w:rtl w:val="0"/>
        </w:rPr>
        <w:t xml:space="preserve">Define the prespecified target age distribution, 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, which must all add up to 1. </w:t>
      </w:r>
      <w:r w:rsidDel="00000000" w:rsidR="00000000" w:rsidRPr="00000000">
        <w:rPr>
          <w:vertAlign w:val="subscript"/>
          <w:rtl w:val="0"/>
        </w:rPr>
        <w:t xml:space="preserve">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Identify empty age bins </w:t>
      </w:r>
      <w:r w:rsidDel="00000000" w:rsidR="00000000" w:rsidRPr="00000000">
        <w:rPr>
          <w:rtl w:val="0"/>
        </w:rPr>
        <w:t xml:space="preserve">for each sex x age-bin combination. If any have 0, then IPW cannot be calculated for that sex x age-bin combination. If any 5 year age bins are empty, combine it with the next closest bin to create 10 year age bins. In this event, all age bins will be converted to ten years.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For all of the supported sex x age-bin combinations, calculate the age standardization weight as follows: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Weights will not be capped in the primary analysis. If we get extreme weights when we implement, we can do a capped-weight sensitivity analysis to be decided at that point.</w:t>
        <w:br w:type="textWrapping"/>
      </w:r>
      <w:r w:rsidDel="00000000" w:rsidR="00000000" w:rsidRPr="00000000">
        <w:rPr>
          <w:rtl w:val="0"/>
        </w:rPr>
        <w:t xml:space="preserve">Weight = target proportion</w:t>
      </w:r>
      <w:r w:rsidDel="00000000" w:rsidR="00000000" w:rsidRPr="00000000">
        <w:rPr>
          <w:rtl w:val="0"/>
        </w:rPr>
        <w:t xml:space="preserve"> for age bin / observed proportion for age bin within the same sex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Then, assign weights to every patient. This should be done by patient, not by images, as patients may have multiple images.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Weight diagnostics: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Maximum weight = the largest weight assigned to any patient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Effective sample size = (sum of all weights)^2 / sum of all weights squared</w:t>
      </w:r>
      <w:r w:rsidDel="00000000" w:rsidR="00000000" w:rsidRPr="00000000">
        <w:rPr>
          <w:rtl w:val="0"/>
        </w:rPr>
        <w:t xml:space="preserve">, calculated separately for each sex within each split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Only the selected scan index is included in the matched and weighted analyses, and it inherits the patients assigned weight.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One index scan will be selected per patient to contribute to the matched/weighted analysis. 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means that model metrics are to be calculated at the image level.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Age-binning and matching are to be performed at the patient level.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Each patient will contribute one scan to the matched or weighted analysis. 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Bootstrap confidence intervals will resample patients instead of individual images.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Rule for Unmatched Patients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 patient should be considered unmatched if there is no patient from the opposite sex within the same age bin that is available for matching.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If an image has no age or sex value associated with it, it should be excluded.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Unmatched patients should be excluded from the matched dataset.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