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9A01E6" w:rsidRDefault="001A43DD" w:rsidP="00150990">
      <w:pPr>
        <w:ind w:firstLine="0"/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23069376" w14:textId="09B2F296" w:rsidR="001A43DD" w:rsidRDefault="001A43DD" w:rsidP="00150990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150990">
      <w:pPr>
        <w:jc w:val="center"/>
      </w:pPr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50990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150990">
      <w:pPr>
        <w:ind w:firstLine="0"/>
        <w:jc w:val="center"/>
      </w:pPr>
    </w:p>
    <w:p w14:paraId="3E4D2351" w14:textId="77777777" w:rsidR="001A43DD" w:rsidRDefault="001A43DD" w:rsidP="00150990">
      <w:pPr>
        <w:jc w:val="center"/>
      </w:pPr>
      <w:r>
        <w:t>Научный руководитель:</w:t>
      </w:r>
    </w:p>
    <w:p w14:paraId="3050BEC2" w14:textId="77777777" w:rsidR="001A43DD" w:rsidRDefault="001A43DD" w:rsidP="00150990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6782A29" w14:textId="77777777" w:rsidR="00150990" w:rsidRPr="00150990" w:rsidRDefault="001A43DD" w:rsidP="0015099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150990">
        <w:rPr>
          <w:shd w:val="clear" w:color="auto" w:fill="FFFFFF"/>
        </w:rPr>
        <w:br/>
      </w:r>
      <w:r>
        <w:br w:type="page"/>
      </w:r>
    </w:p>
    <w:sdt>
      <w:sdtPr>
        <w:id w:val="31916829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8"/>
          <w:szCs w:val="22"/>
          <w:lang w:eastAsia="en-US"/>
        </w:rPr>
      </w:sdtEndPr>
      <w:sdtContent>
        <w:p w14:paraId="3AF62E4D" w14:textId="4378B9F9" w:rsidR="00150990" w:rsidRPr="00150990" w:rsidRDefault="00150990">
          <w:pPr>
            <w:pStyle w:val="af1"/>
            <w:rPr>
              <w:rStyle w:val="10"/>
            </w:rPr>
          </w:pPr>
          <w:r w:rsidRPr="00150990">
            <w:rPr>
              <w:rStyle w:val="10"/>
            </w:rPr>
            <w:t>Оглавление</w:t>
          </w:r>
        </w:p>
        <w:p w14:paraId="0D1010EF" w14:textId="3F7A2D80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0103" w:history="1">
            <w:r w:rsidRPr="00CE5602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6755" w14:textId="5A723868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4" w:history="1">
            <w:r w:rsidRPr="00CE5602">
              <w:rPr>
                <w:rStyle w:val="ae"/>
                <w:noProof/>
              </w:rPr>
              <w:t>Глава 1. Изучение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6FECC" w14:textId="5D6548EE" w:rsidR="00150990" w:rsidRDefault="0015099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5" w:history="1">
            <w:r w:rsidRPr="00CE5602">
              <w:rPr>
                <w:rStyle w:val="a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E5602">
              <w:rPr>
                <w:rStyle w:val="ae"/>
                <w:noProof/>
              </w:rPr>
              <w:t>Разработка в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A690" w14:textId="604DDD5D" w:rsidR="00150990" w:rsidRDefault="0015099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6" w:history="1">
            <w:r w:rsidRPr="00CE5602">
              <w:rPr>
                <w:rStyle w:val="ae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E5602">
              <w:rPr>
                <w:rStyle w:val="ae"/>
                <w:noProof/>
              </w:rPr>
              <w:t>Разработка</w:t>
            </w:r>
            <w:r w:rsidRPr="00CE5602">
              <w:rPr>
                <w:rStyle w:val="ae"/>
                <w:noProof/>
                <w:lang w:val="en-US"/>
              </w:rPr>
              <w:t xml:space="preserve"> </w:t>
            </w:r>
            <w:r w:rsidRPr="00CE5602">
              <w:rPr>
                <w:rStyle w:val="ae"/>
                <w:noProof/>
              </w:rPr>
              <w:t>в</w:t>
            </w:r>
            <w:r w:rsidRPr="00CE5602">
              <w:rPr>
                <w:rStyle w:val="ae"/>
                <w:noProof/>
                <w:lang w:val="en-US"/>
              </w:rPr>
              <w:t xml:space="preserve"> Unity-3D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9C9B" w14:textId="74781231" w:rsidR="00150990" w:rsidRDefault="0015099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7" w:history="1">
            <w:r w:rsidRPr="00CE5602">
              <w:rPr>
                <w:rStyle w:val="a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E5602">
              <w:rPr>
                <w:rStyle w:val="ae"/>
                <w:noProof/>
              </w:rPr>
              <w:t>Изучение способов отслеживания перемещения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CC4A" w14:textId="2764BD61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8" w:history="1">
            <w:r w:rsidRPr="00CE5602">
              <w:rPr>
                <w:rStyle w:val="ae"/>
                <w:noProof/>
              </w:rPr>
              <w:t>1.3.1 Акустические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EE87" w14:textId="6B542D12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9" w:history="1">
            <w:r w:rsidRPr="00CE5602">
              <w:rPr>
                <w:rStyle w:val="ae"/>
                <w:noProof/>
              </w:rPr>
              <w:t>1.3.2 Радиочастотные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7AFE" w14:textId="6BCBE4E6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0" w:history="1">
            <w:r w:rsidRPr="00CE5602">
              <w:rPr>
                <w:rStyle w:val="ae"/>
                <w:noProof/>
              </w:rPr>
              <w:t>1.3.3 Магнитные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6D30" w14:textId="02103C04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1" w:history="1">
            <w:r w:rsidRPr="00CE5602">
              <w:rPr>
                <w:rStyle w:val="ae"/>
                <w:noProof/>
              </w:rPr>
              <w:t>1.3.4 Оптические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C1A7" w14:textId="250294AB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2" w:history="1">
            <w:r w:rsidRPr="00CE5602">
              <w:rPr>
                <w:rStyle w:val="ae"/>
                <w:noProof/>
              </w:rPr>
              <w:t>1.3.5 Инерциальный трекинг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D6C6" w14:textId="050452DF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3" w:history="1">
            <w:r w:rsidRPr="00CE5602">
              <w:rPr>
                <w:rStyle w:val="ae"/>
                <w:noProof/>
              </w:rPr>
              <w:t>Глава 2. Разработка принципа работы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18C3" w14:textId="32E43E22" w:rsidR="00150990" w:rsidRDefault="001509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4" w:history="1">
            <w:r w:rsidRPr="00CE5602">
              <w:rPr>
                <w:rStyle w:val="ae"/>
                <w:noProof/>
                <w:lang w:eastAsia="ja-JP"/>
              </w:rPr>
              <w:t>2.1 Выбор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B879" w14:textId="64836A2A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5" w:history="1">
            <w:r w:rsidRPr="00CE5602">
              <w:rPr>
                <w:rStyle w:val="ae"/>
                <w:noProof/>
                <w:lang w:eastAsia="ja-JP"/>
              </w:rPr>
              <w:t xml:space="preserve">2.1.1 Микроконтроллер </w:t>
            </w:r>
            <w:r w:rsidRPr="00CE5602">
              <w:rPr>
                <w:rStyle w:val="ae"/>
                <w:noProof/>
                <w:lang w:val="en-US" w:eastAsia="ja-JP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D4B2" w14:textId="37B8D155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6" w:history="1">
            <w:r w:rsidRPr="00CE5602">
              <w:rPr>
                <w:rStyle w:val="ae"/>
                <w:noProof/>
                <w:lang w:eastAsia="ja-JP"/>
              </w:rPr>
              <w:t>2.1.2 Модуль трекинга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893B" w14:textId="284CBBC5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7" w:history="1">
            <w:r w:rsidRPr="00CE5602">
              <w:rPr>
                <w:rStyle w:val="ae"/>
                <w:noProof/>
                <w:lang w:eastAsia="ja-JP"/>
              </w:rPr>
              <w:t>Глава 3. Написание программного обеспечения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6ABB" w14:textId="18ED28DE" w:rsidR="00150990" w:rsidRDefault="001509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8" w:history="1">
            <w:r w:rsidRPr="00CE5602">
              <w:rPr>
                <w:rStyle w:val="ae"/>
                <w:noProof/>
              </w:rPr>
              <w:t xml:space="preserve">3.1 Программирование на </w:t>
            </w:r>
            <w:r w:rsidRPr="00CE5602">
              <w:rPr>
                <w:rStyle w:val="ae"/>
                <w:noProof/>
                <w:lang w:val="en-US"/>
              </w:rPr>
              <w:t>Unity</w:t>
            </w:r>
            <w:r w:rsidRPr="00CE5602">
              <w:rPr>
                <w:rStyle w:val="ae"/>
                <w:noProof/>
              </w:rPr>
              <w:t xml:space="preserve"> и рендеринг модели на экране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8104" w14:textId="55A0679A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9" w:history="1">
            <w:r w:rsidRPr="00CE5602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1DC9" w14:textId="7D2845F0" w:rsidR="00150990" w:rsidRDefault="00150990">
          <w:r>
            <w:rPr>
              <w:b/>
              <w:bCs/>
            </w:rPr>
            <w:fldChar w:fldCharType="end"/>
          </w:r>
        </w:p>
      </w:sdtContent>
    </w:sdt>
    <w:p w14:paraId="1CD8F883" w14:textId="3EAAB896" w:rsidR="001A43DD" w:rsidRPr="00150990" w:rsidRDefault="001A43DD" w:rsidP="00150990">
      <w:pPr>
        <w:ind w:firstLine="0"/>
        <w:jc w:val="center"/>
        <w:rPr>
          <w:shd w:val="clear" w:color="auto" w:fill="FFFFFF"/>
        </w:rPr>
      </w:pPr>
    </w:p>
    <w:p w14:paraId="2D987CE1" w14:textId="77361DBF" w:rsidR="001A43DD" w:rsidRDefault="001A43DD" w:rsidP="001C0C7E">
      <w:pPr>
        <w:pStyle w:val="1"/>
      </w:pPr>
      <w:r>
        <w:br w:type="page"/>
      </w:r>
      <w:bookmarkStart w:id="0" w:name="_Toc5571809"/>
      <w:bookmarkStart w:id="1" w:name="_Toc6939161"/>
      <w:bookmarkStart w:id="2" w:name="_Toc7470103"/>
      <w:r>
        <w:lastRenderedPageBreak/>
        <w:t>Введение</w:t>
      </w:r>
      <w:bookmarkEnd w:id="0"/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66741692" w14:textId="56725698" w:rsidR="006723C8" w:rsidRPr="006723C8" w:rsidRDefault="001A43DD" w:rsidP="00F935CF">
      <w:pPr>
        <w:pStyle w:val="1"/>
      </w:pPr>
      <w:bookmarkStart w:id="3" w:name="_Toc6939162"/>
      <w:bookmarkStart w:id="4" w:name="_Toc7470104"/>
      <w:r>
        <w:lastRenderedPageBreak/>
        <w:t>Глава 1. Изучение литературы</w:t>
      </w:r>
      <w:bookmarkEnd w:id="3"/>
      <w:bookmarkEnd w:id="4"/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5" w:name="_Toc6939163"/>
      <w:bookmarkStart w:id="6" w:name="_Toc7470105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6D9E59F9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E30C38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F77F6F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303FC948" w:rsidR="000B4F36" w:rsidRPr="00A1614F" w:rsidRDefault="00141C49" w:rsidP="00F935CF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F77F6F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>
        <w:rPr>
          <w:lang w:val="en-US"/>
        </w:rPr>
        <w:br/>
      </w: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7" w:name="_Toc6939164"/>
      <w:bookmarkStart w:id="8" w:name="_Toc7470106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7"/>
      <w:bookmarkEnd w:id="8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9"/>
      <w:r>
        <w:t>применения</w:t>
      </w:r>
      <w:commentRangeEnd w:id="9"/>
      <w:r w:rsidR="00F77F6F">
        <w:rPr>
          <w:rStyle w:val="afb"/>
        </w:rPr>
        <w:commentReference w:id="9"/>
      </w:r>
      <w:r>
        <w:t xml:space="preserve">. </w:t>
      </w:r>
    </w:p>
    <w:p w14:paraId="1E6B8853" w14:textId="5AA55FD2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10"/>
      <w:r>
        <w:t xml:space="preserve">ним. </w:t>
      </w:r>
      <w:commentRangeEnd w:id="10"/>
      <w:r w:rsidR="00BA74BD">
        <w:rPr>
          <w:rStyle w:val="afb"/>
        </w:rPr>
        <w:commentReference w:id="10"/>
      </w:r>
      <w:r w:rsidR="001E4E8F">
        <w:t>Подробнее об этом будет сказано далее.</w:t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11" w:name="_Toc6939165"/>
      <w:bookmarkStart w:id="12" w:name="_Toc7470107"/>
      <w:r>
        <w:t xml:space="preserve">Изучение способов отслеживания </w:t>
      </w:r>
      <w:r w:rsidR="00D00A90">
        <w:t>перемещения</w:t>
      </w:r>
      <w:bookmarkEnd w:id="11"/>
      <w:bookmarkEnd w:id="12"/>
      <w:r w:rsidR="00D00A90">
        <w:t xml:space="preserve"> </w:t>
      </w:r>
    </w:p>
    <w:p w14:paraId="455EBCF2" w14:textId="4C7D209C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68124F">
      <w:r>
        <w:lastRenderedPageBreak/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160BDE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160BDE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160BDE">
      <w:pPr>
        <w:pStyle w:val="aff1"/>
        <w:numPr>
          <w:ilvl w:val="0"/>
          <w:numId w:val="12"/>
        </w:numPr>
      </w:pPr>
      <w:r>
        <w:t xml:space="preserve">Магнитные </w:t>
      </w:r>
    </w:p>
    <w:p w14:paraId="2CE915C8" w14:textId="3899EDC8" w:rsidR="00AB4F28" w:rsidRDefault="00AB4F28" w:rsidP="00160BDE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160BDE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160BDE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920977">
      <w:r>
        <w:t>Рассмотрим базовые принципы, на которых построены вышеперечисленные методы.</w:t>
      </w:r>
    </w:p>
    <w:p w14:paraId="6187AEBA" w14:textId="42E2CAFB" w:rsidR="00AB4F28" w:rsidRDefault="00AB4F28" w:rsidP="00AB4F28">
      <w:pPr>
        <w:pStyle w:val="3"/>
      </w:pPr>
      <w:bookmarkStart w:id="13" w:name="_Toc6939166"/>
      <w:bookmarkStart w:id="14" w:name="_Toc7470108"/>
      <w:r>
        <w:t>1.3.1 Акустические методы</w:t>
      </w:r>
      <w:bookmarkEnd w:id="13"/>
      <w:bookmarkEnd w:id="14"/>
    </w:p>
    <w:p w14:paraId="1191D534" w14:textId="6EDFA70D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AB4F28">
      <w:r>
        <w:t xml:space="preserve">Акустические трекеры,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15" w:name="_Toc6939167"/>
      <w:bookmarkStart w:id="16" w:name="_Toc7470109"/>
      <w:r>
        <w:t>1.3.2 Радиочастотные методы</w:t>
      </w:r>
      <w:bookmarkEnd w:id="15"/>
      <w:bookmarkEnd w:id="16"/>
    </w:p>
    <w:p w14:paraId="2F24BB6B" w14:textId="20DE0478" w:rsidR="001A5AFE" w:rsidRDefault="001A5AFE" w:rsidP="001A5AFE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7" w:name="_Toc6939168"/>
      <w:bookmarkStart w:id="18" w:name="_Toc7470110"/>
      <w:r>
        <w:lastRenderedPageBreak/>
        <w:t>1.3.3 Магнитные методы</w:t>
      </w:r>
      <w:bookmarkEnd w:id="17"/>
      <w:bookmarkEnd w:id="18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EF3E36">
      <w:pPr>
        <w:ind w:firstLine="0"/>
      </w:pPr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6078F580" w:rsidR="008750C1" w:rsidRPr="008750C1" w:rsidRDefault="008750C1" w:rsidP="00F935CF">
      <w:pPr>
        <w:pStyle w:val="3"/>
      </w:pPr>
      <w:bookmarkStart w:id="19" w:name="_Toc6939169"/>
      <w:bookmarkStart w:id="20" w:name="_Toc7470111"/>
      <w:r>
        <w:t>1.3.4 Оптические методы</w:t>
      </w:r>
      <w:bookmarkEnd w:id="19"/>
      <w:bookmarkEnd w:id="20"/>
    </w:p>
    <w:p w14:paraId="711CB9CE" w14:textId="5C698A01" w:rsidR="005565E2" w:rsidRDefault="008750C1" w:rsidP="008750C1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сверточных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8750C1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B91EC8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D31006">
      <w:pPr>
        <w:pStyle w:val="aff1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B3DE093" w14:textId="5EC462F9" w:rsidR="000B4F36" w:rsidRPr="00D31006" w:rsidRDefault="000B4F36" w:rsidP="00D31006">
      <w:pPr>
        <w:pStyle w:val="af8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D31006">
        <w:t xml:space="preserve">Рис. </w:t>
      </w:r>
      <w:fldSimple w:instr=" SEQ  Рисунки \* MERGEFORMAT ">
        <w:r w:rsidR="00D31006" w:rsidRPr="00D31006">
          <w:t>4</w:t>
        </w:r>
      </w:fldSimple>
      <w:r w:rsidR="00E30C38" w:rsidRPr="00D31006">
        <w:t>.</w:t>
      </w:r>
    </w:p>
    <w:p w14:paraId="05E7F702" w14:textId="0A0592EC" w:rsidR="000B4F36" w:rsidRPr="000B4F36" w:rsidRDefault="000B4F36" w:rsidP="00D31006">
      <w:pPr>
        <w:pStyle w:val="af8"/>
      </w:pPr>
      <w:r w:rsidRPr="00D31006">
        <w:t>Наглядная демонстрация обоих методов трекинга</w:t>
      </w:r>
    </w:p>
    <w:p w14:paraId="0EE7B6C5" w14:textId="4A16D075" w:rsidR="000B4F36" w:rsidRDefault="000B4F36" w:rsidP="000B4F36">
      <w:pPr>
        <w:pStyle w:val="3"/>
      </w:pPr>
      <w:bookmarkStart w:id="21" w:name="_1.3.5_Инерциальный_трекинг"/>
      <w:bookmarkStart w:id="22" w:name="_Toc6939170"/>
      <w:bookmarkStart w:id="23" w:name="_Toc7470112"/>
      <w:bookmarkEnd w:id="21"/>
      <w:r>
        <w:t>1.3.5 Инерциальный трекинг</w:t>
      </w:r>
      <w:bookmarkEnd w:id="22"/>
      <w:bookmarkEnd w:id="23"/>
    </w:p>
    <w:p w14:paraId="2410586C" w14:textId="40DA58B6" w:rsidR="000B4F36" w:rsidRDefault="000B4F36" w:rsidP="000B4F3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0B4F3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A1614F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</w:t>
      </w:r>
      <w:r w:rsidR="00A1614F">
        <w:lastRenderedPageBreak/>
        <w:t xml:space="preserve">инерциального трекинга. </w:t>
      </w:r>
      <w:r>
        <w:t xml:space="preserve">Объясним свою позицию. </w:t>
      </w:r>
      <w:r w:rsidR="00A1614F">
        <w:t xml:space="preserve">Во-первых, этот способ 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r w:rsidRPr="00AD046F">
        <w:t>Microsoft</w:t>
      </w:r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24" w:name="_Toc6939171"/>
      <w:bookmarkStart w:id="25" w:name="_Toc7470113"/>
      <w:r>
        <w:lastRenderedPageBreak/>
        <w:t>Глава 2. Разработка принципа работы модели</w:t>
      </w:r>
      <w:bookmarkEnd w:id="24"/>
      <w:bookmarkEnd w:id="25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26" w:name="_Toc6939172"/>
      <w:bookmarkStart w:id="27" w:name="_Toc7470114"/>
      <w:r>
        <w:rPr>
          <w:lang w:eastAsia="ja-JP"/>
        </w:rPr>
        <w:t>2.1 Выбор оборудования</w:t>
      </w:r>
      <w:bookmarkEnd w:id="26"/>
      <w:bookmarkEnd w:id="27"/>
    </w:p>
    <w:p w14:paraId="7BE325C3" w14:textId="73C2BD04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>для реализации нашей работы</w:t>
      </w:r>
      <w:r w:rsidR="00CF66D8">
        <w:rPr>
          <w:lang w:eastAsia="ja-JP"/>
        </w:rPr>
        <w:t xml:space="preserve">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</w:t>
      </w:r>
      <w:r w:rsidRPr="00CF66D8">
        <w:rPr>
          <w:lang w:eastAsia="ja-JP"/>
        </w:rPr>
        <w:t>г</w:t>
      </w:r>
      <w:r w:rsidRPr="00CF66D8">
        <w:rPr>
          <w:lang w:eastAsia="ja-JP"/>
        </w:rPr>
        <w:t>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bookmarkStart w:id="28" w:name="_Toc7470115"/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  <w:bookmarkEnd w:id="28"/>
    </w:p>
    <w:p w14:paraId="1B5754F2" w14:textId="10D478C0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E30C38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208065F4" w:rsidR="00977FEF" w:rsidRDefault="00977FEF" w:rsidP="00CF66D8">
      <w:pPr>
        <w:jc w:val="center"/>
        <w:rPr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5545B90A" wp14:editId="104FC73F">
            <wp:extent cx="2995748" cy="2316541"/>
            <wp:effectExtent l="0" t="0" r="0" b="762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62" cy="23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C516EE" w:rsidRPr="00CF66D8">
        <w:rPr>
          <w:rStyle w:val="af9"/>
        </w:rPr>
        <w:fldChar w:fldCharType="begin"/>
      </w:r>
      <w:r w:rsidR="00C516EE" w:rsidRPr="00CF66D8">
        <w:rPr>
          <w:rStyle w:val="af9"/>
        </w:rPr>
        <w:instrText xml:space="preserve"> SEQ  Рисунки \* MERGEFORMAT </w:instrText>
      </w:r>
      <w:r w:rsidR="00C516EE" w:rsidRPr="00CF66D8">
        <w:rPr>
          <w:rStyle w:val="af9"/>
        </w:rPr>
        <w:fldChar w:fldCharType="separate"/>
      </w:r>
      <w:r w:rsidRPr="00CF66D8">
        <w:rPr>
          <w:rStyle w:val="af9"/>
        </w:rPr>
        <w:t>5</w:t>
      </w:r>
      <w:r w:rsidR="00C516EE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1D3BE6A8" w:rsidR="006723C8" w:rsidRDefault="00E30C38" w:rsidP="00977FEF">
      <w:pPr>
        <w:pStyle w:val="3"/>
        <w:rPr>
          <w:lang w:eastAsia="ru-RU"/>
        </w:rPr>
      </w:pPr>
      <w:bookmarkStart w:id="29" w:name="_Toc7470116"/>
      <w:r>
        <w:rPr>
          <w:lang w:eastAsia="ja-JP"/>
        </w:rPr>
        <w:t>2.1.2 Модуль трекинга</w:t>
      </w:r>
      <w:bookmarkEnd w:id="29"/>
    </w:p>
    <w:p w14:paraId="1289E6BA" w14:textId="2DED090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9B7FCE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516D8E87" w:rsidR="00915876" w:rsidRDefault="00E30C38" w:rsidP="009B7FCE">
      <w:pPr>
        <w:ind w:left="708" w:firstLine="1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12AC612B" wp14:editId="6CD3B747">
            <wp:extent cx="2513965" cy="23856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1396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>
        <w:t xml:space="preserve">Рис. </w:t>
      </w:r>
      <w:fldSimple w:instr=" SEQ  Рисунки \* MERGEFORMAT ">
        <w:r w:rsidR="009B7FCE">
          <w:rPr>
            <w:noProof/>
          </w:rPr>
          <w:t>6</w:t>
        </w:r>
      </w:fldSimple>
      <w:r>
        <w:t>.</w:t>
      </w:r>
      <w:r w:rsidR="009B7FCE">
        <w:t xml:space="preserve"> </w:t>
      </w:r>
      <w:r w:rsidR="00F077F6">
        <w:t xml:space="preserve">Модуль </w:t>
      </w:r>
      <w:r w:rsidR="00F077F6">
        <w:rPr>
          <w:lang w:val="en-US"/>
        </w:rPr>
        <w:t>MPU</w:t>
      </w:r>
      <w:r w:rsidR="009B7FCE">
        <w:t>-</w:t>
      </w:r>
      <w:r w:rsidR="00F077F6" w:rsidRPr="00960999">
        <w:t>9250</w:t>
      </w:r>
    </w:p>
    <w:p w14:paraId="2FD54245" w14:textId="5313D6A3" w:rsidR="00960999" w:rsidRPr="00915876" w:rsidRDefault="00960999" w:rsidP="00915876">
      <w:pPr>
        <w:rPr>
          <w:noProof/>
          <w:sz w:val="24"/>
          <w:lang w:eastAsia="ru-RU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8FDB6F5" w:rsidR="001A6846" w:rsidRDefault="001A6846" w:rsidP="00960999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4372BA5F" w:rsidR="00960999" w:rsidRDefault="001A6846" w:rsidP="001A6846">
      <w:pPr>
        <w:pStyle w:val="1"/>
        <w:rPr>
          <w:lang w:eastAsia="ja-JP"/>
        </w:rPr>
      </w:pPr>
      <w:bookmarkStart w:id="30" w:name="_Toc7470117"/>
      <w:r>
        <w:rPr>
          <w:lang w:eastAsia="ja-JP"/>
        </w:rPr>
        <w:lastRenderedPageBreak/>
        <w:t>Глава 3. Написание программного обеспечения модели</w:t>
      </w:r>
      <w:bookmarkEnd w:id="30"/>
    </w:p>
    <w:p w14:paraId="2364AC8C" w14:textId="472E949A" w:rsidR="001A6846" w:rsidRDefault="001A6846" w:rsidP="001A6846">
      <w:pPr>
        <w:pStyle w:val="2"/>
      </w:pPr>
      <w:bookmarkStart w:id="31" w:name="_Toc7470118"/>
      <w:r>
        <w:t xml:space="preserve">3.1 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1"/>
    </w:p>
    <w:p w14:paraId="2B616E1D" w14:textId="79A65101" w:rsidR="001A6846" w:rsidRDefault="001A6846" w:rsidP="001A684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>объекты на экране к</w:t>
      </w:r>
      <w:bookmarkStart w:id="32" w:name="_GoBack"/>
      <w:bookmarkEnd w:id="32"/>
      <w:r>
        <w:t xml:space="preserve">омпьютера. </w:t>
      </w:r>
    </w:p>
    <w:p w14:paraId="62DC2BC7" w14:textId="25020D16" w:rsidR="0039693E" w:rsidRDefault="001A6846" w:rsidP="0039693E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920977">
        <w:rPr>
          <w:rStyle w:val="ad"/>
        </w:rPr>
        <w:footnoteReference w:id="15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51BDE5E7" w:rsidR="00474AD0" w:rsidRPr="0039693E" w:rsidRDefault="005522DB" w:rsidP="0039693E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C516EE" w:rsidRPr="0039693E">
        <w:rPr>
          <w:rStyle w:val="af9"/>
        </w:rPr>
        <w:fldChar w:fldCharType="begin"/>
      </w:r>
      <w:r w:rsidR="00C516EE" w:rsidRPr="0039693E">
        <w:rPr>
          <w:rStyle w:val="af9"/>
        </w:rPr>
        <w:instrText xml:space="preserve"> SEQ  Рисунки \* MERGEFORMAT </w:instrText>
      </w:r>
      <w:r w:rsidR="00C516EE" w:rsidRPr="0039693E">
        <w:rPr>
          <w:rStyle w:val="af9"/>
        </w:rPr>
        <w:fldChar w:fldCharType="separate"/>
      </w:r>
      <w:r w:rsidR="00977FEF" w:rsidRPr="0039693E">
        <w:rPr>
          <w:rStyle w:val="af9"/>
        </w:rPr>
        <w:t>7</w:t>
      </w:r>
      <w:r w:rsidR="00C516EE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474AD0">
      <w:r>
        <w:rPr>
          <w:lang w:val="en-US"/>
        </w:rPr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</w:t>
      </w:r>
      <w:r>
        <w:lastRenderedPageBreak/>
        <w:t xml:space="preserve">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r>
        <w:rPr>
          <w:lang w:val="en-US"/>
        </w:rPr>
        <w:t>Vuforia</w:t>
      </w:r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r>
        <w:rPr>
          <w:lang w:val="en-US"/>
        </w:rPr>
        <w:t>Vuforia</w:t>
      </w:r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4A4D4001" w:rsidR="00570F58" w:rsidRPr="00382A35" w:rsidRDefault="00474AD0" w:rsidP="00382A35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Pr="00382A35">
        <w:rPr>
          <w:rStyle w:val="af9"/>
        </w:rPr>
        <w:t>8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727FB06" w:rsidR="00382A35" w:rsidRDefault="00570F58" w:rsidP="00160BDE">
      <w:pPr>
        <w:rPr>
          <w:lang w:eastAsia="ru-RU"/>
        </w:rPr>
      </w:pPr>
      <w:r>
        <w:rPr>
          <w:lang w:eastAsia="ru-RU"/>
        </w:rPr>
        <w:t>Как мы видим на рисунке выше, 50-ти рублевая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3" w:name="_Список_литературы"/>
      <w:bookmarkEnd w:id="33"/>
    </w:p>
    <w:p w14:paraId="33D5E9C6" w14:textId="104C90F4" w:rsidR="00382A35" w:rsidRDefault="00382A35" w:rsidP="00160BDE">
      <w:pPr>
        <w:rPr>
          <w:lang w:eastAsia="ru-RU"/>
        </w:rPr>
      </w:pPr>
    </w:p>
    <w:p w14:paraId="64619D2E" w14:textId="0FD7E4ED" w:rsidR="00382A35" w:rsidRDefault="00382A35" w:rsidP="00160BDE">
      <w:pPr>
        <w:rPr>
          <w:lang w:eastAsia="ru-RU"/>
        </w:rPr>
      </w:pPr>
    </w:p>
    <w:p w14:paraId="68760B32" w14:textId="139878B9" w:rsidR="00382A35" w:rsidRDefault="00382A35" w:rsidP="00160BDE">
      <w:pPr>
        <w:rPr>
          <w:lang w:eastAsia="ru-RU"/>
        </w:rPr>
      </w:pPr>
    </w:p>
    <w:p w14:paraId="5B5C18D6" w14:textId="77777777" w:rsidR="00382A35" w:rsidRDefault="00382A35" w:rsidP="00160BDE">
      <w:pPr>
        <w:rPr>
          <w:lang w:eastAsia="ru-RU"/>
        </w:rPr>
      </w:pPr>
    </w:p>
    <w:p w14:paraId="7B13EF44" w14:textId="344F0963" w:rsidR="00160BDE" w:rsidRDefault="00382A35" w:rsidP="00382A35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lastRenderedPageBreak/>
        <w:br w:type="page"/>
      </w:r>
    </w:p>
    <w:sdt>
      <w:sdtPr>
        <w:rPr>
          <w:b/>
        </w:rPr>
        <w:id w:val="266506078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512A8AB" w14:textId="56095AC3" w:rsidR="00E63D0A" w:rsidRPr="00160BDE" w:rsidRDefault="00E63D0A" w:rsidP="00382A35">
          <w:pPr>
            <w:ind w:firstLine="0"/>
            <w:rPr>
              <w:lang w:eastAsia="ru-RU"/>
            </w:rPr>
          </w:pPr>
        </w:p>
        <w:p w14:paraId="7611147C" w14:textId="5A85D459" w:rsidR="00936CA5" w:rsidRPr="0068124F" w:rsidRDefault="00936CA5">
          <w:pPr>
            <w:pStyle w:val="1"/>
          </w:pPr>
          <w:bookmarkStart w:id="34" w:name="_Список_литературы_1"/>
          <w:bookmarkStart w:id="35" w:name="_Toc6939173"/>
          <w:bookmarkStart w:id="36" w:name="_Toc7470119"/>
          <w:bookmarkEnd w:id="34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5"/>
          <w:bookmarkEnd w:id="36"/>
        </w:p>
        <w:sdt>
          <w:sdtPr>
            <w:id w:val="111145805"/>
            <w:bibliography/>
          </w:sdtPr>
          <w:sdtEndPr/>
          <w:sdtContent>
            <w:p w14:paraId="6AE90611" w14:textId="77777777" w:rsidR="00920977" w:rsidRDefault="00936CA5" w:rsidP="00920977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20977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089AB3CA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920977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920977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31EFF85E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920977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920977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920977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5E17F986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920977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юнити (по аналогии с п. 1.1) </w:t>
      </w:r>
    </w:p>
  </w:comment>
  <w:comment w:id="10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219ADA" w14:textId="77777777" w:rsidR="00C516EE" w:rsidRDefault="00C516EE" w:rsidP="001C0C7E">
      <w:r>
        <w:separator/>
      </w:r>
    </w:p>
  </w:endnote>
  <w:endnote w:type="continuationSeparator" w:id="0">
    <w:p w14:paraId="49611D59" w14:textId="77777777" w:rsidR="00C516EE" w:rsidRDefault="00C516EE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ECD037" w14:textId="77777777" w:rsidR="00C516EE" w:rsidRDefault="00C516EE" w:rsidP="001C0C7E">
      <w:r>
        <w:separator/>
      </w:r>
    </w:p>
  </w:footnote>
  <w:footnote w:type="continuationSeparator" w:id="0">
    <w:p w14:paraId="6B6BC438" w14:textId="77777777" w:rsidR="00C516EE" w:rsidRDefault="00C516EE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>
            <w:rPr>
              <w:noProof/>
              <w:lang w:val="en-US"/>
            </w:rPr>
            <w:t xml:space="preserve"> (Shiffman,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</w:t>
      </w:r>
      <w:r w:rsidRPr="00D31006">
        <w:t>(</w:t>
      </w:r>
      <w:r>
        <w:t>англ.) – дословно переводится как «</w:t>
      </w:r>
      <w:r>
        <w:t>Внутри – снаружи</w:t>
      </w:r>
      <w:r>
        <w:t>».</w:t>
      </w:r>
    </w:p>
  </w:footnote>
  <w:footnote w:id="13">
    <w:p w14:paraId="4166A631" w14:textId="3C0CC358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2A272B15" w14:textId="03AF0890" w:rsidR="00920977" w:rsidRDefault="00920977" w:rsidP="00920977"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(в </w:t>
      </w:r>
      <w:r>
        <w:rPr>
          <w:lang w:val="en-US"/>
        </w:rPr>
        <w:t>Unity</w:t>
      </w:r>
      <w:r w:rsidR="0039693E">
        <w:t>, англ.) – дословно – ценный вклад, достояние</w:t>
      </w:r>
      <w:r>
        <w:t xml:space="preserve"> </w:t>
      </w:r>
      <w:r w:rsidRPr="004E34E4">
        <w:t>–</w:t>
      </w:r>
      <w:r>
        <w:t xml:space="preserve"> созданный каким-то человеком набор скриптов и моделей для выполнения определенной задачи.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C0C7E"/>
    <w:rsid w:val="001D4D9D"/>
    <w:rsid w:val="001E4E8F"/>
    <w:rsid w:val="002064E1"/>
    <w:rsid w:val="002117FE"/>
    <w:rsid w:val="00243A9B"/>
    <w:rsid w:val="002608B9"/>
    <w:rsid w:val="00267F00"/>
    <w:rsid w:val="002842A9"/>
    <w:rsid w:val="002C5653"/>
    <w:rsid w:val="002E5753"/>
    <w:rsid w:val="0033680E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524D9"/>
    <w:rsid w:val="00656971"/>
    <w:rsid w:val="006723C8"/>
    <w:rsid w:val="0068124F"/>
    <w:rsid w:val="0069757C"/>
    <w:rsid w:val="007437B1"/>
    <w:rsid w:val="00757482"/>
    <w:rsid w:val="007C60B7"/>
    <w:rsid w:val="0084321C"/>
    <w:rsid w:val="008466BE"/>
    <w:rsid w:val="008626CA"/>
    <w:rsid w:val="008750C1"/>
    <w:rsid w:val="008B05E1"/>
    <w:rsid w:val="008C46EF"/>
    <w:rsid w:val="00915876"/>
    <w:rsid w:val="00920977"/>
    <w:rsid w:val="00936CA5"/>
    <w:rsid w:val="00960999"/>
    <w:rsid w:val="00977FEF"/>
    <w:rsid w:val="00981853"/>
    <w:rsid w:val="00982FFE"/>
    <w:rsid w:val="00995D36"/>
    <w:rsid w:val="009B7FCE"/>
    <w:rsid w:val="00A1614F"/>
    <w:rsid w:val="00A57711"/>
    <w:rsid w:val="00A63952"/>
    <w:rsid w:val="00A66B39"/>
    <w:rsid w:val="00A94341"/>
    <w:rsid w:val="00AB4F28"/>
    <w:rsid w:val="00AD046F"/>
    <w:rsid w:val="00AF5E33"/>
    <w:rsid w:val="00B205D6"/>
    <w:rsid w:val="00B60190"/>
    <w:rsid w:val="00B91EC8"/>
    <w:rsid w:val="00BA328E"/>
    <w:rsid w:val="00BA44FC"/>
    <w:rsid w:val="00BA74BD"/>
    <w:rsid w:val="00C3031F"/>
    <w:rsid w:val="00C516EE"/>
    <w:rsid w:val="00C814E4"/>
    <w:rsid w:val="00CC5E37"/>
    <w:rsid w:val="00CC5F2D"/>
    <w:rsid w:val="00CF66D8"/>
    <w:rsid w:val="00D00A90"/>
    <w:rsid w:val="00D05008"/>
    <w:rsid w:val="00D31006"/>
    <w:rsid w:val="00D754B8"/>
    <w:rsid w:val="00DB0208"/>
    <w:rsid w:val="00E13251"/>
    <w:rsid w:val="00E22E14"/>
    <w:rsid w:val="00E30C38"/>
    <w:rsid w:val="00E63D0A"/>
    <w:rsid w:val="00ED505A"/>
    <w:rsid w:val="00EF3E36"/>
    <w:rsid w:val="00F077F6"/>
    <w:rsid w:val="00F704E4"/>
    <w:rsid w:val="00F756C5"/>
    <w:rsid w:val="00F77F6F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35C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31006"/>
    <w:pPr>
      <w:keepNext/>
      <w:keepLines/>
      <w:spacing w:before="240" w:after="12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31006"/>
    <w:pPr>
      <w:keepNext/>
      <w:keepLines/>
      <w:spacing w:before="240" w:after="12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5CF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31006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31006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40353669-2015-418C-BA11-605C16F54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19</Pages>
  <Words>2611</Words>
  <Characters>14884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46</cp:revision>
  <dcterms:created xsi:type="dcterms:W3CDTF">2019-04-07T16:35:00Z</dcterms:created>
  <dcterms:modified xsi:type="dcterms:W3CDTF">2019-04-29T20:20:00Z</dcterms:modified>
</cp:coreProperties>
</file>