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9DC630" w14:textId="77777777" w:rsidR="001A43DD" w:rsidRPr="00F70C16" w:rsidRDefault="001A43DD" w:rsidP="00F70C16"/>
    <w:p w14:paraId="4CC90EA1" w14:textId="77777777" w:rsidR="001A43DD" w:rsidRDefault="001A43DD" w:rsidP="00F70C16">
      <w:pPr>
        <w:pStyle w:val="a9"/>
      </w:pPr>
    </w:p>
    <w:p w14:paraId="23069376" w14:textId="09B2F296" w:rsidR="001A43DD" w:rsidRDefault="001A43DD" w:rsidP="00F70C16">
      <w:pPr>
        <w:pStyle w:val="a9"/>
      </w:pPr>
      <w:r w:rsidRPr="001A43DD">
        <w:t>Создание</w:t>
      </w:r>
      <w:r w:rsidRPr="009A01E6">
        <w:t xml:space="preserve"> </w:t>
      </w:r>
      <w:r>
        <w:t xml:space="preserve">системы </w:t>
      </w:r>
      <w:r w:rsidR="00150990" w:rsidRPr="00150990">
        <w:t xml:space="preserve">динамического </w:t>
      </w:r>
      <w:r>
        <w:t>взаимодействия с объектами дополненной реальности</w:t>
      </w:r>
      <w:r w:rsidR="00150990">
        <w:br/>
      </w:r>
    </w:p>
    <w:p w14:paraId="4E53DBC6" w14:textId="77777777" w:rsidR="001A43DD" w:rsidRDefault="001A43DD" w:rsidP="008C575F">
      <w:pPr>
        <w:jc w:val="center"/>
      </w:pPr>
      <w:r>
        <w:t>Калинин Даниил Евгеньевич</w:t>
      </w:r>
      <w:r w:rsidRPr="009A01E6">
        <w:t xml:space="preserve">, </w:t>
      </w:r>
      <w:r>
        <w:t>Радькин Кирилл Алексеевич</w:t>
      </w:r>
    </w:p>
    <w:p w14:paraId="022326D5" w14:textId="77777777" w:rsidR="001A43DD" w:rsidRPr="009A01E6" w:rsidRDefault="001A43DD" w:rsidP="008C575F">
      <w:pPr>
        <w:jc w:val="center"/>
      </w:pPr>
      <w:r>
        <w:t>МАОУ «Лицей №97 г. Челябинска»</w:t>
      </w:r>
      <w:r w:rsidRPr="009A01E6">
        <w:t>, 10</w:t>
      </w:r>
      <w:r>
        <w:t>м1 класс</w:t>
      </w:r>
    </w:p>
    <w:p w14:paraId="11F9FC34" w14:textId="311113EC" w:rsidR="001A43DD" w:rsidRDefault="001A43DD" w:rsidP="008C575F">
      <w:pPr>
        <w:jc w:val="center"/>
      </w:pPr>
    </w:p>
    <w:p w14:paraId="3E4D2351" w14:textId="77777777" w:rsidR="001A43DD" w:rsidRDefault="001A43DD" w:rsidP="008C575F">
      <w:pPr>
        <w:jc w:val="center"/>
      </w:pPr>
      <w:r>
        <w:t>Научный руководитель:</w:t>
      </w:r>
    </w:p>
    <w:p w14:paraId="3050BEC2" w14:textId="77777777" w:rsidR="001A43DD" w:rsidRDefault="001A43DD" w:rsidP="008C575F">
      <w:pPr>
        <w:jc w:val="center"/>
      </w:pPr>
      <w:r>
        <w:t>Саканов Дамир Муратович</w:t>
      </w:r>
    </w:p>
    <w:p w14:paraId="24B2D445" w14:textId="119EFD29" w:rsidR="001A43DD" w:rsidRPr="00F17BA7" w:rsidRDefault="001A43DD" w:rsidP="008C575F">
      <w:pPr>
        <w:jc w:val="center"/>
        <w:rPr>
          <w:shd w:val="clear" w:color="auto" w:fill="FFFFFF"/>
        </w:rPr>
      </w:pPr>
      <w:r>
        <w:rPr>
          <w:shd w:val="clear" w:color="auto" w:fill="FFFFFF"/>
        </w:rPr>
        <w:t>педагог дополнительного образования</w:t>
      </w:r>
    </w:p>
    <w:p w14:paraId="7B8632F4" w14:textId="77777777" w:rsidR="001A43DD" w:rsidRDefault="001A43DD" w:rsidP="008C575F">
      <w:pPr>
        <w:jc w:val="center"/>
        <w:rPr>
          <w:shd w:val="clear" w:color="auto" w:fill="FFFFFF"/>
        </w:rPr>
      </w:pPr>
      <w:r>
        <w:rPr>
          <w:shd w:val="clear" w:color="auto" w:fill="FFFFFF"/>
        </w:rPr>
        <w:t>МАОУ «Лицей №97 г. Челябинска»</w:t>
      </w:r>
    </w:p>
    <w:p w14:paraId="665DBD50" w14:textId="77777777" w:rsidR="001A43DD" w:rsidRDefault="001A43DD" w:rsidP="008C575F">
      <w:pPr>
        <w:jc w:val="center"/>
        <w:rPr>
          <w:shd w:val="clear" w:color="auto" w:fill="FFFFFF"/>
        </w:rPr>
      </w:pPr>
    </w:p>
    <w:p w14:paraId="35349DE0" w14:textId="77777777" w:rsidR="001A43DD" w:rsidRDefault="001A43DD" w:rsidP="008C575F">
      <w:pPr>
        <w:jc w:val="center"/>
        <w:rPr>
          <w:shd w:val="clear" w:color="auto" w:fill="FFFFFF"/>
        </w:rPr>
      </w:pPr>
    </w:p>
    <w:p w14:paraId="530700FE" w14:textId="6366DE70" w:rsidR="00B75952" w:rsidRPr="00842D3A" w:rsidRDefault="001A43DD" w:rsidP="00842D3A">
      <w:pPr>
        <w:ind w:firstLine="0"/>
        <w:jc w:val="center"/>
      </w:pPr>
      <w:r>
        <w:rPr>
          <w:shd w:val="clear" w:color="auto" w:fill="FFFFFF"/>
        </w:rPr>
        <w:t>Работа к защите допущена _______________ // Саканов Дамир Муратович</w:t>
      </w:r>
      <w:r w:rsidR="008C575F">
        <w:rPr>
          <w:shd w:val="clear" w:color="auto" w:fill="FFFFFF"/>
        </w:rPr>
        <w:br/>
      </w:r>
      <w:r>
        <w:br w:type="page"/>
      </w:r>
    </w:p>
    <w:sdt>
      <w:sdtPr>
        <w:rPr>
          <w:rFonts w:eastAsiaTheme="minorHAnsi" w:cstheme="minorBidi"/>
          <w:sz w:val="28"/>
          <w:szCs w:val="22"/>
          <w:lang w:eastAsia="en-US"/>
        </w:rPr>
        <w:id w:val="395704380"/>
        <w:docPartObj>
          <w:docPartGallery w:val="Table of Contents"/>
          <w:docPartUnique/>
        </w:docPartObj>
      </w:sdtPr>
      <w:sdtEndPr>
        <w:rPr>
          <w:lang w:eastAsia="ru-RU"/>
        </w:rPr>
      </w:sdtEndPr>
      <w:sdtContent>
        <w:p w14:paraId="01093A61" w14:textId="08FA7798" w:rsidR="00B75952" w:rsidRPr="0035692A" w:rsidRDefault="00B75952" w:rsidP="00A048AC">
          <w:pPr>
            <w:pStyle w:val="af1"/>
            <w:numPr>
              <w:ilvl w:val="0"/>
              <w:numId w:val="0"/>
            </w:numPr>
            <w:ind w:left="113"/>
            <w:rPr>
              <w:rStyle w:val="aa"/>
            </w:rPr>
          </w:pPr>
          <w:r w:rsidRPr="0035692A">
            <w:rPr>
              <w:rStyle w:val="aa"/>
            </w:rPr>
            <w:t>Оглавление</w:t>
          </w:r>
        </w:p>
        <w:p w14:paraId="36E01AD4" w14:textId="773BF8F6" w:rsidR="001A7332" w:rsidRDefault="00B75952">
          <w:pPr>
            <w:pStyle w:val="11"/>
            <w:tabs>
              <w:tab w:val="right" w:leader="dot" w:pos="9345"/>
            </w:tabs>
            <w:rPr>
              <w:rFonts w:asciiTheme="minorHAnsi" w:eastAsiaTheme="minorEastAsia" w:hAnsiTheme="minorHAnsi"/>
              <w:noProof/>
              <w:sz w:val="22"/>
            </w:rPr>
          </w:pPr>
          <w:r>
            <w:fldChar w:fldCharType="begin"/>
          </w:r>
          <w:r>
            <w:instrText xml:space="preserve"> TOC \o "1-3" \h \z \u </w:instrText>
          </w:r>
          <w:r>
            <w:fldChar w:fldCharType="separate"/>
          </w:r>
          <w:hyperlink w:anchor="_Toc8283221" w:history="1">
            <w:r w:rsidR="001A7332" w:rsidRPr="005C7CCA">
              <w:rPr>
                <w:rStyle w:val="ae"/>
                <w:noProof/>
              </w:rPr>
              <w:t>Введение</w:t>
            </w:r>
            <w:r w:rsidR="001A7332">
              <w:rPr>
                <w:noProof/>
                <w:webHidden/>
              </w:rPr>
              <w:tab/>
            </w:r>
            <w:r w:rsidR="001A7332">
              <w:rPr>
                <w:noProof/>
                <w:webHidden/>
              </w:rPr>
              <w:fldChar w:fldCharType="begin"/>
            </w:r>
            <w:r w:rsidR="001A7332">
              <w:rPr>
                <w:noProof/>
                <w:webHidden/>
              </w:rPr>
              <w:instrText xml:space="preserve"> PAGEREF _Toc8283221 \h </w:instrText>
            </w:r>
            <w:r w:rsidR="001A7332">
              <w:rPr>
                <w:noProof/>
                <w:webHidden/>
              </w:rPr>
            </w:r>
            <w:r w:rsidR="001A7332">
              <w:rPr>
                <w:noProof/>
                <w:webHidden/>
              </w:rPr>
              <w:fldChar w:fldCharType="separate"/>
            </w:r>
            <w:r w:rsidR="001A7332">
              <w:rPr>
                <w:noProof/>
                <w:webHidden/>
              </w:rPr>
              <w:t>4</w:t>
            </w:r>
            <w:r w:rsidR="001A7332">
              <w:rPr>
                <w:noProof/>
                <w:webHidden/>
              </w:rPr>
              <w:fldChar w:fldCharType="end"/>
            </w:r>
          </w:hyperlink>
        </w:p>
        <w:p w14:paraId="4E71F548" w14:textId="56351F09" w:rsidR="001A7332" w:rsidRDefault="008F090B">
          <w:pPr>
            <w:pStyle w:val="11"/>
            <w:tabs>
              <w:tab w:val="left" w:pos="1891"/>
              <w:tab w:val="right" w:leader="dot" w:pos="9345"/>
            </w:tabs>
            <w:rPr>
              <w:rFonts w:asciiTheme="minorHAnsi" w:eastAsiaTheme="minorEastAsia" w:hAnsiTheme="minorHAnsi"/>
              <w:noProof/>
              <w:sz w:val="22"/>
            </w:rPr>
          </w:pPr>
          <w:hyperlink w:anchor="_Toc8283222" w:history="1">
            <w:r w:rsidR="001A7332" w:rsidRPr="005C7CCA">
              <w:rPr>
                <w:rStyle w:val="ae"/>
                <w:noProof/>
              </w:rPr>
              <w:t>Глава 1.</w:t>
            </w:r>
            <w:r w:rsidR="001A7332">
              <w:rPr>
                <w:rFonts w:asciiTheme="minorHAnsi" w:eastAsiaTheme="minorEastAsia" w:hAnsiTheme="minorHAnsi"/>
                <w:noProof/>
                <w:sz w:val="22"/>
              </w:rPr>
              <w:tab/>
            </w:r>
            <w:r w:rsidR="001A7332" w:rsidRPr="005C7CCA">
              <w:rPr>
                <w:rStyle w:val="ae"/>
                <w:noProof/>
              </w:rPr>
              <w:t>Изучение литературы</w:t>
            </w:r>
            <w:r w:rsidR="001A7332">
              <w:rPr>
                <w:noProof/>
                <w:webHidden/>
              </w:rPr>
              <w:tab/>
            </w:r>
            <w:r w:rsidR="001A7332">
              <w:rPr>
                <w:noProof/>
                <w:webHidden/>
              </w:rPr>
              <w:fldChar w:fldCharType="begin"/>
            </w:r>
            <w:r w:rsidR="001A7332">
              <w:rPr>
                <w:noProof/>
                <w:webHidden/>
              </w:rPr>
              <w:instrText xml:space="preserve"> PAGEREF _Toc8283222 \h </w:instrText>
            </w:r>
            <w:r w:rsidR="001A7332">
              <w:rPr>
                <w:noProof/>
                <w:webHidden/>
              </w:rPr>
            </w:r>
            <w:r w:rsidR="001A7332">
              <w:rPr>
                <w:noProof/>
                <w:webHidden/>
              </w:rPr>
              <w:fldChar w:fldCharType="separate"/>
            </w:r>
            <w:r w:rsidR="001A7332">
              <w:rPr>
                <w:noProof/>
                <w:webHidden/>
              </w:rPr>
              <w:t>6</w:t>
            </w:r>
            <w:r w:rsidR="001A7332">
              <w:rPr>
                <w:noProof/>
                <w:webHidden/>
              </w:rPr>
              <w:fldChar w:fldCharType="end"/>
            </w:r>
          </w:hyperlink>
        </w:p>
        <w:p w14:paraId="04DBA2D4" w14:textId="5D9F8A78" w:rsidR="001A7332" w:rsidRDefault="008F090B">
          <w:pPr>
            <w:pStyle w:val="21"/>
            <w:tabs>
              <w:tab w:val="left" w:pos="1760"/>
              <w:tab w:val="right" w:leader="dot" w:pos="9345"/>
            </w:tabs>
            <w:rPr>
              <w:rFonts w:asciiTheme="minorHAnsi" w:eastAsiaTheme="minorEastAsia" w:hAnsiTheme="minorHAnsi"/>
              <w:noProof/>
              <w:sz w:val="22"/>
            </w:rPr>
          </w:pPr>
          <w:hyperlink w:anchor="_Toc8283223" w:history="1">
            <w:r w:rsidR="001A7332" w:rsidRPr="005C7CCA">
              <w:rPr>
                <w:rStyle w:val="ae"/>
                <w:noProof/>
              </w:rPr>
              <w:t>1.1.</w:t>
            </w:r>
            <w:r w:rsidR="001A7332">
              <w:rPr>
                <w:rFonts w:asciiTheme="minorHAnsi" w:eastAsiaTheme="minorEastAsia" w:hAnsiTheme="minorHAnsi"/>
                <w:noProof/>
                <w:sz w:val="22"/>
              </w:rPr>
              <w:tab/>
            </w:r>
            <w:r w:rsidR="001A7332" w:rsidRPr="005C7CCA">
              <w:rPr>
                <w:rStyle w:val="ae"/>
                <w:noProof/>
              </w:rPr>
              <w:t>Разработка в Processing</w:t>
            </w:r>
            <w:r w:rsidR="001A7332">
              <w:rPr>
                <w:noProof/>
                <w:webHidden/>
              </w:rPr>
              <w:tab/>
            </w:r>
            <w:r w:rsidR="001A7332">
              <w:rPr>
                <w:noProof/>
                <w:webHidden/>
              </w:rPr>
              <w:fldChar w:fldCharType="begin"/>
            </w:r>
            <w:r w:rsidR="001A7332">
              <w:rPr>
                <w:noProof/>
                <w:webHidden/>
              </w:rPr>
              <w:instrText xml:space="preserve"> PAGEREF _Toc8283223 \h </w:instrText>
            </w:r>
            <w:r w:rsidR="001A7332">
              <w:rPr>
                <w:noProof/>
                <w:webHidden/>
              </w:rPr>
            </w:r>
            <w:r w:rsidR="001A7332">
              <w:rPr>
                <w:noProof/>
                <w:webHidden/>
              </w:rPr>
              <w:fldChar w:fldCharType="separate"/>
            </w:r>
            <w:r w:rsidR="001A7332">
              <w:rPr>
                <w:noProof/>
                <w:webHidden/>
              </w:rPr>
              <w:t>6</w:t>
            </w:r>
            <w:r w:rsidR="001A7332">
              <w:rPr>
                <w:noProof/>
                <w:webHidden/>
              </w:rPr>
              <w:fldChar w:fldCharType="end"/>
            </w:r>
          </w:hyperlink>
        </w:p>
        <w:p w14:paraId="7902400E" w14:textId="49C01180" w:rsidR="001A7332" w:rsidRDefault="008F090B">
          <w:pPr>
            <w:pStyle w:val="21"/>
            <w:tabs>
              <w:tab w:val="left" w:pos="1760"/>
              <w:tab w:val="right" w:leader="dot" w:pos="9345"/>
            </w:tabs>
            <w:rPr>
              <w:rFonts w:asciiTheme="minorHAnsi" w:eastAsiaTheme="minorEastAsia" w:hAnsiTheme="minorHAnsi"/>
              <w:noProof/>
              <w:sz w:val="22"/>
            </w:rPr>
          </w:pPr>
          <w:hyperlink w:anchor="_Toc8283224" w:history="1">
            <w:r w:rsidR="001A7332" w:rsidRPr="005C7CCA">
              <w:rPr>
                <w:rStyle w:val="ae"/>
                <w:noProof/>
              </w:rPr>
              <w:t>1.2.</w:t>
            </w:r>
            <w:r w:rsidR="001A7332">
              <w:rPr>
                <w:rFonts w:asciiTheme="minorHAnsi" w:eastAsiaTheme="minorEastAsia" w:hAnsiTheme="minorHAnsi"/>
                <w:noProof/>
                <w:sz w:val="22"/>
              </w:rPr>
              <w:tab/>
            </w:r>
            <w:r w:rsidR="001A7332" w:rsidRPr="005C7CCA">
              <w:rPr>
                <w:rStyle w:val="ae"/>
                <w:noProof/>
              </w:rPr>
              <w:t>Разработка в Unity-3D</w:t>
            </w:r>
            <w:r w:rsidR="001A7332">
              <w:rPr>
                <w:noProof/>
                <w:webHidden/>
              </w:rPr>
              <w:tab/>
            </w:r>
            <w:r w:rsidR="001A7332">
              <w:rPr>
                <w:noProof/>
                <w:webHidden/>
              </w:rPr>
              <w:fldChar w:fldCharType="begin"/>
            </w:r>
            <w:r w:rsidR="001A7332">
              <w:rPr>
                <w:noProof/>
                <w:webHidden/>
              </w:rPr>
              <w:instrText xml:space="preserve"> PAGEREF _Toc8283224 \h </w:instrText>
            </w:r>
            <w:r w:rsidR="001A7332">
              <w:rPr>
                <w:noProof/>
                <w:webHidden/>
              </w:rPr>
            </w:r>
            <w:r w:rsidR="001A7332">
              <w:rPr>
                <w:noProof/>
                <w:webHidden/>
              </w:rPr>
              <w:fldChar w:fldCharType="separate"/>
            </w:r>
            <w:r w:rsidR="001A7332">
              <w:rPr>
                <w:noProof/>
                <w:webHidden/>
              </w:rPr>
              <w:t>9</w:t>
            </w:r>
            <w:r w:rsidR="001A7332">
              <w:rPr>
                <w:noProof/>
                <w:webHidden/>
              </w:rPr>
              <w:fldChar w:fldCharType="end"/>
            </w:r>
          </w:hyperlink>
        </w:p>
        <w:p w14:paraId="66605D42" w14:textId="528F51A1" w:rsidR="001A7332" w:rsidRDefault="008F090B">
          <w:pPr>
            <w:pStyle w:val="21"/>
            <w:tabs>
              <w:tab w:val="left" w:pos="1760"/>
              <w:tab w:val="right" w:leader="dot" w:pos="9345"/>
            </w:tabs>
            <w:rPr>
              <w:rFonts w:asciiTheme="minorHAnsi" w:eastAsiaTheme="minorEastAsia" w:hAnsiTheme="minorHAnsi"/>
              <w:noProof/>
              <w:sz w:val="22"/>
            </w:rPr>
          </w:pPr>
          <w:hyperlink w:anchor="_Toc8283225" w:history="1">
            <w:r w:rsidR="001A7332" w:rsidRPr="005C7CCA">
              <w:rPr>
                <w:rStyle w:val="ae"/>
                <w:noProof/>
              </w:rPr>
              <w:t>1.3.</w:t>
            </w:r>
            <w:r w:rsidR="001A7332">
              <w:rPr>
                <w:rFonts w:asciiTheme="minorHAnsi" w:eastAsiaTheme="minorEastAsia" w:hAnsiTheme="minorHAnsi"/>
                <w:noProof/>
                <w:sz w:val="22"/>
              </w:rPr>
              <w:tab/>
            </w:r>
            <w:r w:rsidR="001A7332" w:rsidRPr="005C7CCA">
              <w:rPr>
                <w:rStyle w:val="ae"/>
                <w:noProof/>
              </w:rPr>
              <w:t>Изучение способов отслеживания перемещения</w:t>
            </w:r>
            <w:r w:rsidR="001A7332">
              <w:rPr>
                <w:noProof/>
                <w:webHidden/>
              </w:rPr>
              <w:tab/>
            </w:r>
            <w:r w:rsidR="001A7332">
              <w:rPr>
                <w:noProof/>
                <w:webHidden/>
              </w:rPr>
              <w:fldChar w:fldCharType="begin"/>
            </w:r>
            <w:r w:rsidR="001A7332">
              <w:rPr>
                <w:noProof/>
                <w:webHidden/>
              </w:rPr>
              <w:instrText xml:space="preserve"> PAGEREF _Toc8283225 \h </w:instrText>
            </w:r>
            <w:r w:rsidR="001A7332">
              <w:rPr>
                <w:noProof/>
                <w:webHidden/>
              </w:rPr>
            </w:r>
            <w:r w:rsidR="001A7332">
              <w:rPr>
                <w:noProof/>
                <w:webHidden/>
              </w:rPr>
              <w:fldChar w:fldCharType="separate"/>
            </w:r>
            <w:r w:rsidR="001A7332">
              <w:rPr>
                <w:noProof/>
                <w:webHidden/>
              </w:rPr>
              <w:t>10</w:t>
            </w:r>
            <w:r w:rsidR="001A7332">
              <w:rPr>
                <w:noProof/>
                <w:webHidden/>
              </w:rPr>
              <w:fldChar w:fldCharType="end"/>
            </w:r>
          </w:hyperlink>
        </w:p>
        <w:p w14:paraId="19E696B4" w14:textId="5359CFC3" w:rsidR="001A7332" w:rsidRDefault="008F090B">
          <w:pPr>
            <w:pStyle w:val="32"/>
            <w:rPr>
              <w:rFonts w:asciiTheme="minorHAnsi" w:eastAsiaTheme="minorEastAsia" w:hAnsiTheme="minorHAnsi"/>
              <w:noProof/>
              <w:sz w:val="22"/>
            </w:rPr>
          </w:pPr>
          <w:hyperlink w:anchor="_Toc8283226" w:history="1">
            <w:r w:rsidR="001A7332" w:rsidRPr="005C7CCA">
              <w:rPr>
                <w:rStyle w:val="ae"/>
                <w:noProof/>
              </w:rPr>
              <w:t>1.3.1.</w:t>
            </w:r>
            <w:r w:rsidR="001A7332">
              <w:rPr>
                <w:rFonts w:asciiTheme="minorHAnsi" w:eastAsiaTheme="minorEastAsia" w:hAnsiTheme="minorHAnsi"/>
                <w:noProof/>
                <w:sz w:val="22"/>
              </w:rPr>
              <w:tab/>
            </w:r>
            <w:r w:rsidR="001A7332" w:rsidRPr="005C7CCA">
              <w:rPr>
                <w:rStyle w:val="ae"/>
                <w:noProof/>
              </w:rPr>
              <w:t>Акустические методы</w:t>
            </w:r>
            <w:r w:rsidR="001A7332">
              <w:rPr>
                <w:noProof/>
                <w:webHidden/>
              </w:rPr>
              <w:tab/>
            </w:r>
            <w:r w:rsidR="001A7332">
              <w:rPr>
                <w:noProof/>
                <w:webHidden/>
              </w:rPr>
              <w:fldChar w:fldCharType="begin"/>
            </w:r>
            <w:r w:rsidR="001A7332">
              <w:rPr>
                <w:noProof/>
                <w:webHidden/>
              </w:rPr>
              <w:instrText xml:space="preserve"> PAGEREF _Toc8283226 \h </w:instrText>
            </w:r>
            <w:r w:rsidR="001A7332">
              <w:rPr>
                <w:noProof/>
                <w:webHidden/>
              </w:rPr>
            </w:r>
            <w:r w:rsidR="001A7332">
              <w:rPr>
                <w:noProof/>
                <w:webHidden/>
              </w:rPr>
              <w:fldChar w:fldCharType="separate"/>
            </w:r>
            <w:r w:rsidR="001A7332">
              <w:rPr>
                <w:noProof/>
                <w:webHidden/>
              </w:rPr>
              <w:t>11</w:t>
            </w:r>
            <w:r w:rsidR="001A7332">
              <w:rPr>
                <w:noProof/>
                <w:webHidden/>
              </w:rPr>
              <w:fldChar w:fldCharType="end"/>
            </w:r>
          </w:hyperlink>
        </w:p>
        <w:p w14:paraId="3E30362E" w14:textId="4870F6A6" w:rsidR="001A7332" w:rsidRDefault="008F090B">
          <w:pPr>
            <w:pStyle w:val="32"/>
            <w:rPr>
              <w:rFonts w:asciiTheme="minorHAnsi" w:eastAsiaTheme="minorEastAsia" w:hAnsiTheme="minorHAnsi"/>
              <w:noProof/>
              <w:sz w:val="22"/>
            </w:rPr>
          </w:pPr>
          <w:hyperlink w:anchor="_Toc8283227" w:history="1">
            <w:r w:rsidR="001A7332" w:rsidRPr="005C7CCA">
              <w:rPr>
                <w:rStyle w:val="ae"/>
                <w:noProof/>
              </w:rPr>
              <w:t>1.3.2.</w:t>
            </w:r>
            <w:r w:rsidR="001A7332">
              <w:rPr>
                <w:rFonts w:asciiTheme="minorHAnsi" w:eastAsiaTheme="minorEastAsia" w:hAnsiTheme="minorHAnsi"/>
                <w:noProof/>
                <w:sz w:val="22"/>
              </w:rPr>
              <w:tab/>
            </w:r>
            <w:r w:rsidR="001A7332" w:rsidRPr="005C7CCA">
              <w:rPr>
                <w:rStyle w:val="ae"/>
                <w:noProof/>
              </w:rPr>
              <w:t>Радиочастотные методы</w:t>
            </w:r>
            <w:r w:rsidR="001A7332">
              <w:rPr>
                <w:noProof/>
                <w:webHidden/>
              </w:rPr>
              <w:tab/>
            </w:r>
            <w:r w:rsidR="001A7332">
              <w:rPr>
                <w:noProof/>
                <w:webHidden/>
              </w:rPr>
              <w:fldChar w:fldCharType="begin"/>
            </w:r>
            <w:r w:rsidR="001A7332">
              <w:rPr>
                <w:noProof/>
                <w:webHidden/>
              </w:rPr>
              <w:instrText xml:space="preserve"> PAGEREF _Toc8283227 \h </w:instrText>
            </w:r>
            <w:r w:rsidR="001A7332">
              <w:rPr>
                <w:noProof/>
                <w:webHidden/>
              </w:rPr>
            </w:r>
            <w:r w:rsidR="001A7332">
              <w:rPr>
                <w:noProof/>
                <w:webHidden/>
              </w:rPr>
              <w:fldChar w:fldCharType="separate"/>
            </w:r>
            <w:r w:rsidR="001A7332">
              <w:rPr>
                <w:noProof/>
                <w:webHidden/>
              </w:rPr>
              <w:t>11</w:t>
            </w:r>
            <w:r w:rsidR="001A7332">
              <w:rPr>
                <w:noProof/>
                <w:webHidden/>
              </w:rPr>
              <w:fldChar w:fldCharType="end"/>
            </w:r>
          </w:hyperlink>
        </w:p>
        <w:p w14:paraId="5A9B64CA" w14:textId="54ED9F1D" w:rsidR="001A7332" w:rsidRDefault="008F090B">
          <w:pPr>
            <w:pStyle w:val="32"/>
            <w:rPr>
              <w:rFonts w:asciiTheme="minorHAnsi" w:eastAsiaTheme="minorEastAsia" w:hAnsiTheme="minorHAnsi"/>
              <w:noProof/>
              <w:sz w:val="22"/>
            </w:rPr>
          </w:pPr>
          <w:hyperlink w:anchor="_Toc8283228" w:history="1">
            <w:r w:rsidR="001A7332" w:rsidRPr="005C7CCA">
              <w:rPr>
                <w:rStyle w:val="ae"/>
                <w:noProof/>
              </w:rPr>
              <w:t>1.3.3.</w:t>
            </w:r>
            <w:r w:rsidR="001A7332">
              <w:rPr>
                <w:rFonts w:asciiTheme="minorHAnsi" w:eastAsiaTheme="minorEastAsia" w:hAnsiTheme="minorHAnsi"/>
                <w:noProof/>
                <w:sz w:val="22"/>
              </w:rPr>
              <w:tab/>
            </w:r>
            <w:r w:rsidR="001A7332" w:rsidRPr="005C7CCA">
              <w:rPr>
                <w:rStyle w:val="ae"/>
                <w:noProof/>
              </w:rPr>
              <w:t>Магнитные методы</w:t>
            </w:r>
            <w:r w:rsidR="001A7332">
              <w:rPr>
                <w:noProof/>
                <w:webHidden/>
              </w:rPr>
              <w:tab/>
            </w:r>
            <w:r w:rsidR="001A7332">
              <w:rPr>
                <w:noProof/>
                <w:webHidden/>
              </w:rPr>
              <w:fldChar w:fldCharType="begin"/>
            </w:r>
            <w:r w:rsidR="001A7332">
              <w:rPr>
                <w:noProof/>
                <w:webHidden/>
              </w:rPr>
              <w:instrText xml:space="preserve"> PAGEREF _Toc8283228 \h </w:instrText>
            </w:r>
            <w:r w:rsidR="001A7332">
              <w:rPr>
                <w:noProof/>
                <w:webHidden/>
              </w:rPr>
            </w:r>
            <w:r w:rsidR="001A7332">
              <w:rPr>
                <w:noProof/>
                <w:webHidden/>
              </w:rPr>
              <w:fldChar w:fldCharType="separate"/>
            </w:r>
            <w:r w:rsidR="001A7332">
              <w:rPr>
                <w:noProof/>
                <w:webHidden/>
              </w:rPr>
              <w:t>12</w:t>
            </w:r>
            <w:r w:rsidR="001A7332">
              <w:rPr>
                <w:noProof/>
                <w:webHidden/>
              </w:rPr>
              <w:fldChar w:fldCharType="end"/>
            </w:r>
          </w:hyperlink>
        </w:p>
        <w:p w14:paraId="167690AC" w14:textId="5024D10C" w:rsidR="001A7332" w:rsidRDefault="008F090B">
          <w:pPr>
            <w:pStyle w:val="32"/>
            <w:rPr>
              <w:rFonts w:asciiTheme="minorHAnsi" w:eastAsiaTheme="minorEastAsia" w:hAnsiTheme="minorHAnsi"/>
              <w:noProof/>
              <w:sz w:val="22"/>
            </w:rPr>
          </w:pPr>
          <w:hyperlink w:anchor="_Toc8283229" w:history="1">
            <w:r w:rsidR="001A7332" w:rsidRPr="005C7CCA">
              <w:rPr>
                <w:rStyle w:val="ae"/>
                <w:noProof/>
              </w:rPr>
              <w:t>1.3.4.</w:t>
            </w:r>
            <w:r w:rsidR="001A7332">
              <w:rPr>
                <w:rFonts w:asciiTheme="minorHAnsi" w:eastAsiaTheme="minorEastAsia" w:hAnsiTheme="minorHAnsi"/>
                <w:noProof/>
                <w:sz w:val="22"/>
              </w:rPr>
              <w:tab/>
            </w:r>
            <w:r w:rsidR="001A7332" w:rsidRPr="005C7CCA">
              <w:rPr>
                <w:rStyle w:val="ae"/>
                <w:noProof/>
              </w:rPr>
              <w:t>Оптические методы</w:t>
            </w:r>
            <w:r w:rsidR="001A7332">
              <w:rPr>
                <w:noProof/>
                <w:webHidden/>
              </w:rPr>
              <w:tab/>
            </w:r>
            <w:r w:rsidR="001A7332">
              <w:rPr>
                <w:noProof/>
                <w:webHidden/>
              </w:rPr>
              <w:fldChar w:fldCharType="begin"/>
            </w:r>
            <w:r w:rsidR="001A7332">
              <w:rPr>
                <w:noProof/>
                <w:webHidden/>
              </w:rPr>
              <w:instrText xml:space="preserve"> PAGEREF _Toc8283229 \h </w:instrText>
            </w:r>
            <w:r w:rsidR="001A7332">
              <w:rPr>
                <w:noProof/>
                <w:webHidden/>
              </w:rPr>
            </w:r>
            <w:r w:rsidR="001A7332">
              <w:rPr>
                <w:noProof/>
                <w:webHidden/>
              </w:rPr>
              <w:fldChar w:fldCharType="separate"/>
            </w:r>
            <w:r w:rsidR="001A7332">
              <w:rPr>
                <w:noProof/>
                <w:webHidden/>
              </w:rPr>
              <w:t>12</w:t>
            </w:r>
            <w:r w:rsidR="001A7332">
              <w:rPr>
                <w:noProof/>
                <w:webHidden/>
              </w:rPr>
              <w:fldChar w:fldCharType="end"/>
            </w:r>
          </w:hyperlink>
        </w:p>
        <w:p w14:paraId="5D98D08D" w14:textId="5BF5AB93" w:rsidR="001A7332" w:rsidRDefault="008F090B">
          <w:pPr>
            <w:pStyle w:val="32"/>
            <w:rPr>
              <w:rFonts w:asciiTheme="minorHAnsi" w:eastAsiaTheme="minorEastAsia" w:hAnsiTheme="minorHAnsi"/>
              <w:noProof/>
              <w:sz w:val="22"/>
            </w:rPr>
          </w:pPr>
          <w:hyperlink w:anchor="_Toc8283230" w:history="1">
            <w:r w:rsidR="001A7332" w:rsidRPr="005C7CCA">
              <w:rPr>
                <w:rStyle w:val="ae"/>
                <w:noProof/>
              </w:rPr>
              <w:t>1.3.5.</w:t>
            </w:r>
            <w:r w:rsidR="001A7332">
              <w:rPr>
                <w:rFonts w:asciiTheme="minorHAnsi" w:eastAsiaTheme="minorEastAsia" w:hAnsiTheme="minorHAnsi"/>
                <w:noProof/>
                <w:sz w:val="22"/>
              </w:rPr>
              <w:tab/>
            </w:r>
            <w:r w:rsidR="001A7332" w:rsidRPr="005C7CCA">
              <w:rPr>
                <w:rStyle w:val="ae"/>
                <w:noProof/>
              </w:rPr>
              <w:t>Инерциальный трекинг</w:t>
            </w:r>
            <w:r w:rsidR="001A7332">
              <w:rPr>
                <w:noProof/>
                <w:webHidden/>
              </w:rPr>
              <w:tab/>
            </w:r>
            <w:r w:rsidR="001A7332">
              <w:rPr>
                <w:noProof/>
                <w:webHidden/>
              </w:rPr>
              <w:fldChar w:fldCharType="begin"/>
            </w:r>
            <w:r w:rsidR="001A7332">
              <w:rPr>
                <w:noProof/>
                <w:webHidden/>
              </w:rPr>
              <w:instrText xml:space="preserve"> PAGEREF _Toc8283230 \h </w:instrText>
            </w:r>
            <w:r w:rsidR="001A7332">
              <w:rPr>
                <w:noProof/>
                <w:webHidden/>
              </w:rPr>
            </w:r>
            <w:r w:rsidR="001A7332">
              <w:rPr>
                <w:noProof/>
                <w:webHidden/>
              </w:rPr>
              <w:fldChar w:fldCharType="separate"/>
            </w:r>
            <w:r w:rsidR="001A7332">
              <w:rPr>
                <w:noProof/>
                <w:webHidden/>
              </w:rPr>
              <w:t>13</w:t>
            </w:r>
            <w:r w:rsidR="001A7332">
              <w:rPr>
                <w:noProof/>
                <w:webHidden/>
              </w:rPr>
              <w:fldChar w:fldCharType="end"/>
            </w:r>
          </w:hyperlink>
        </w:p>
        <w:p w14:paraId="4A85A8A8" w14:textId="26E66922" w:rsidR="001A7332" w:rsidRDefault="008F090B">
          <w:pPr>
            <w:pStyle w:val="11"/>
            <w:tabs>
              <w:tab w:val="left" w:pos="1891"/>
              <w:tab w:val="right" w:leader="dot" w:pos="9345"/>
            </w:tabs>
            <w:rPr>
              <w:rFonts w:asciiTheme="minorHAnsi" w:eastAsiaTheme="minorEastAsia" w:hAnsiTheme="minorHAnsi"/>
              <w:noProof/>
              <w:sz w:val="22"/>
            </w:rPr>
          </w:pPr>
          <w:hyperlink w:anchor="_Toc8283231" w:history="1">
            <w:r w:rsidR="001A7332" w:rsidRPr="005C7CCA">
              <w:rPr>
                <w:rStyle w:val="ae"/>
                <w:noProof/>
              </w:rPr>
              <w:t>Глава 2.</w:t>
            </w:r>
            <w:r w:rsidR="001A7332">
              <w:rPr>
                <w:rFonts w:asciiTheme="minorHAnsi" w:eastAsiaTheme="minorEastAsia" w:hAnsiTheme="minorHAnsi"/>
                <w:noProof/>
                <w:sz w:val="22"/>
              </w:rPr>
              <w:tab/>
            </w:r>
            <w:r w:rsidR="001A7332" w:rsidRPr="005C7CCA">
              <w:rPr>
                <w:rStyle w:val="ae"/>
                <w:noProof/>
              </w:rPr>
              <w:t>Разработка принципа работы модели</w:t>
            </w:r>
            <w:r w:rsidR="001A7332">
              <w:rPr>
                <w:noProof/>
                <w:webHidden/>
              </w:rPr>
              <w:tab/>
            </w:r>
            <w:r w:rsidR="001A7332">
              <w:rPr>
                <w:noProof/>
                <w:webHidden/>
              </w:rPr>
              <w:fldChar w:fldCharType="begin"/>
            </w:r>
            <w:r w:rsidR="001A7332">
              <w:rPr>
                <w:noProof/>
                <w:webHidden/>
              </w:rPr>
              <w:instrText xml:space="preserve"> PAGEREF _Toc8283231 \h </w:instrText>
            </w:r>
            <w:r w:rsidR="001A7332">
              <w:rPr>
                <w:noProof/>
                <w:webHidden/>
              </w:rPr>
            </w:r>
            <w:r w:rsidR="001A7332">
              <w:rPr>
                <w:noProof/>
                <w:webHidden/>
              </w:rPr>
              <w:fldChar w:fldCharType="separate"/>
            </w:r>
            <w:r w:rsidR="001A7332">
              <w:rPr>
                <w:noProof/>
                <w:webHidden/>
              </w:rPr>
              <w:t>15</w:t>
            </w:r>
            <w:r w:rsidR="001A7332">
              <w:rPr>
                <w:noProof/>
                <w:webHidden/>
              </w:rPr>
              <w:fldChar w:fldCharType="end"/>
            </w:r>
          </w:hyperlink>
        </w:p>
        <w:p w14:paraId="04A42368" w14:textId="5BC8DAC6" w:rsidR="001A7332" w:rsidRDefault="008F090B">
          <w:pPr>
            <w:pStyle w:val="21"/>
            <w:tabs>
              <w:tab w:val="left" w:pos="1760"/>
              <w:tab w:val="right" w:leader="dot" w:pos="9345"/>
            </w:tabs>
            <w:rPr>
              <w:rFonts w:asciiTheme="minorHAnsi" w:eastAsiaTheme="minorEastAsia" w:hAnsiTheme="minorHAnsi"/>
              <w:noProof/>
              <w:sz w:val="22"/>
            </w:rPr>
          </w:pPr>
          <w:hyperlink w:anchor="_Toc8283232" w:history="1">
            <w:r w:rsidR="001A7332" w:rsidRPr="005C7CCA">
              <w:rPr>
                <w:rStyle w:val="ae"/>
                <w:noProof/>
                <w:lang w:eastAsia="ja-JP"/>
              </w:rPr>
              <w:t>2.1.</w:t>
            </w:r>
            <w:r w:rsidR="001A7332">
              <w:rPr>
                <w:rFonts w:asciiTheme="minorHAnsi" w:eastAsiaTheme="minorEastAsia" w:hAnsiTheme="minorHAnsi"/>
                <w:noProof/>
                <w:sz w:val="22"/>
              </w:rPr>
              <w:tab/>
            </w:r>
            <w:r w:rsidR="001A7332" w:rsidRPr="005C7CCA">
              <w:rPr>
                <w:rStyle w:val="ae"/>
                <w:noProof/>
                <w:lang w:eastAsia="ja-JP"/>
              </w:rPr>
              <w:t>Выбор оборудования</w:t>
            </w:r>
            <w:r w:rsidR="001A7332">
              <w:rPr>
                <w:noProof/>
                <w:webHidden/>
              </w:rPr>
              <w:tab/>
            </w:r>
            <w:r w:rsidR="001A7332">
              <w:rPr>
                <w:noProof/>
                <w:webHidden/>
              </w:rPr>
              <w:fldChar w:fldCharType="begin"/>
            </w:r>
            <w:r w:rsidR="001A7332">
              <w:rPr>
                <w:noProof/>
                <w:webHidden/>
              </w:rPr>
              <w:instrText xml:space="preserve"> PAGEREF _Toc8283232 \h </w:instrText>
            </w:r>
            <w:r w:rsidR="001A7332">
              <w:rPr>
                <w:noProof/>
                <w:webHidden/>
              </w:rPr>
            </w:r>
            <w:r w:rsidR="001A7332">
              <w:rPr>
                <w:noProof/>
                <w:webHidden/>
              </w:rPr>
              <w:fldChar w:fldCharType="separate"/>
            </w:r>
            <w:r w:rsidR="001A7332">
              <w:rPr>
                <w:noProof/>
                <w:webHidden/>
              </w:rPr>
              <w:t>15</w:t>
            </w:r>
            <w:r w:rsidR="001A7332">
              <w:rPr>
                <w:noProof/>
                <w:webHidden/>
              </w:rPr>
              <w:fldChar w:fldCharType="end"/>
            </w:r>
          </w:hyperlink>
        </w:p>
        <w:p w14:paraId="27EEEF40" w14:textId="2569FFBA" w:rsidR="001A7332" w:rsidRDefault="008F090B">
          <w:pPr>
            <w:pStyle w:val="32"/>
            <w:rPr>
              <w:rFonts w:asciiTheme="minorHAnsi" w:eastAsiaTheme="minorEastAsia" w:hAnsiTheme="minorHAnsi"/>
              <w:noProof/>
              <w:sz w:val="22"/>
            </w:rPr>
          </w:pPr>
          <w:hyperlink w:anchor="_Toc8283233" w:history="1">
            <w:r w:rsidR="001A7332" w:rsidRPr="005C7CCA">
              <w:rPr>
                <w:rStyle w:val="ae"/>
                <w:noProof/>
                <w:lang w:eastAsia="ja-JP"/>
              </w:rPr>
              <w:t>2.1.1.</w:t>
            </w:r>
            <w:r w:rsidR="001A7332">
              <w:rPr>
                <w:rFonts w:asciiTheme="minorHAnsi" w:eastAsiaTheme="minorEastAsia" w:hAnsiTheme="minorHAnsi"/>
                <w:noProof/>
                <w:sz w:val="22"/>
              </w:rPr>
              <w:tab/>
            </w:r>
            <w:r w:rsidR="001A7332" w:rsidRPr="005C7CCA">
              <w:rPr>
                <w:rStyle w:val="ae"/>
                <w:noProof/>
                <w:lang w:eastAsia="ja-JP"/>
              </w:rPr>
              <w:t xml:space="preserve">Микроконтроллер </w:t>
            </w:r>
            <w:r w:rsidR="001A7332" w:rsidRPr="005C7CCA">
              <w:rPr>
                <w:rStyle w:val="ae"/>
                <w:noProof/>
                <w:lang w:val="en-US" w:eastAsia="ja-JP"/>
              </w:rPr>
              <w:t>Arduino</w:t>
            </w:r>
            <w:r w:rsidR="001A7332">
              <w:rPr>
                <w:noProof/>
                <w:webHidden/>
              </w:rPr>
              <w:tab/>
            </w:r>
            <w:r w:rsidR="001A7332">
              <w:rPr>
                <w:noProof/>
                <w:webHidden/>
              </w:rPr>
              <w:fldChar w:fldCharType="begin"/>
            </w:r>
            <w:r w:rsidR="001A7332">
              <w:rPr>
                <w:noProof/>
                <w:webHidden/>
              </w:rPr>
              <w:instrText xml:space="preserve"> PAGEREF _Toc8283233 \h </w:instrText>
            </w:r>
            <w:r w:rsidR="001A7332">
              <w:rPr>
                <w:noProof/>
                <w:webHidden/>
              </w:rPr>
            </w:r>
            <w:r w:rsidR="001A7332">
              <w:rPr>
                <w:noProof/>
                <w:webHidden/>
              </w:rPr>
              <w:fldChar w:fldCharType="separate"/>
            </w:r>
            <w:r w:rsidR="001A7332">
              <w:rPr>
                <w:noProof/>
                <w:webHidden/>
              </w:rPr>
              <w:t>15</w:t>
            </w:r>
            <w:r w:rsidR="001A7332">
              <w:rPr>
                <w:noProof/>
                <w:webHidden/>
              </w:rPr>
              <w:fldChar w:fldCharType="end"/>
            </w:r>
          </w:hyperlink>
        </w:p>
        <w:p w14:paraId="145D3302" w14:textId="13E9D58F" w:rsidR="001A7332" w:rsidRDefault="008F090B">
          <w:pPr>
            <w:pStyle w:val="32"/>
            <w:rPr>
              <w:rFonts w:asciiTheme="minorHAnsi" w:eastAsiaTheme="minorEastAsia" w:hAnsiTheme="minorHAnsi"/>
              <w:noProof/>
              <w:sz w:val="22"/>
            </w:rPr>
          </w:pPr>
          <w:hyperlink w:anchor="_Toc8283234" w:history="1">
            <w:r w:rsidR="001A7332" w:rsidRPr="005C7CCA">
              <w:rPr>
                <w:rStyle w:val="ae"/>
                <w:noProof/>
              </w:rPr>
              <w:t>2.1.2.</w:t>
            </w:r>
            <w:r w:rsidR="001A7332">
              <w:rPr>
                <w:rFonts w:asciiTheme="minorHAnsi" w:eastAsiaTheme="minorEastAsia" w:hAnsiTheme="minorHAnsi"/>
                <w:noProof/>
                <w:sz w:val="22"/>
              </w:rPr>
              <w:tab/>
            </w:r>
            <w:r w:rsidR="001A7332" w:rsidRPr="005C7CCA">
              <w:rPr>
                <w:rStyle w:val="ae"/>
                <w:noProof/>
                <w:lang w:eastAsia="ja-JP"/>
              </w:rPr>
              <w:t>Модуль трекинга</w:t>
            </w:r>
            <w:r w:rsidR="001A7332">
              <w:rPr>
                <w:noProof/>
                <w:webHidden/>
              </w:rPr>
              <w:tab/>
            </w:r>
            <w:r w:rsidR="001A7332">
              <w:rPr>
                <w:noProof/>
                <w:webHidden/>
              </w:rPr>
              <w:fldChar w:fldCharType="begin"/>
            </w:r>
            <w:r w:rsidR="001A7332">
              <w:rPr>
                <w:noProof/>
                <w:webHidden/>
              </w:rPr>
              <w:instrText xml:space="preserve"> PAGEREF _Toc8283234 \h </w:instrText>
            </w:r>
            <w:r w:rsidR="001A7332">
              <w:rPr>
                <w:noProof/>
                <w:webHidden/>
              </w:rPr>
            </w:r>
            <w:r w:rsidR="001A7332">
              <w:rPr>
                <w:noProof/>
                <w:webHidden/>
              </w:rPr>
              <w:fldChar w:fldCharType="separate"/>
            </w:r>
            <w:r w:rsidR="001A7332">
              <w:rPr>
                <w:noProof/>
                <w:webHidden/>
              </w:rPr>
              <w:t>16</w:t>
            </w:r>
            <w:r w:rsidR="001A7332">
              <w:rPr>
                <w:noProof/>
                <w:webHidden/>
              </w:rPr>
              <w:fldChar w:fldCharType="end"/>
            </w:r>
          </w:hyperlink>
        </w:p>
        <w:p w14:paraId="567A9583" w14:textId="6EE8D608" w:rsidR="001A7332" w:rsidRDefault="008F090B">
          <w:pPr>
            <w:pStyle w:val="21"/>
            <w:tabs>
              <w:tab w:val="left" w:pos="1760"/>
              <w:tab w:val="right" w:leader="dot" w:pos="9345"/>
            </w:tabs>
            <w:rPr>
              <w:rFonts w:asciiTheme="minorHAnsi" w:eastAsiaTheme="minorEastAsia" w:hAnsiTheme="minorHAnsi"/>
              <w:noProof/>
              <w:sz w:val="22"/>
            </w:rPr>
          </w:pPr>
          <w:hyperlink w:anchor="_Toc8283235" w:history="1">
            <w:r w:rsidR="001A7332" w:rsidRPr="005C7CCA">
              <w:rPr>
                <w:rStyle w:val="ae"/>
                <w:noProof/>
                <w:lang w:eastAsia="ja-JP"/>
              </w:rPr>
              <w:t>2.2.</w:t>
            </w:r>
            <w:r w:rsidR="001A7332">
              <w:rPr>
                <w:rFonts w:asciiTheme="minorHAnsi" w:eastAsiaTheme="minorEastAsia" w:hAnsiTheme="minorHAnsi"/>
                <w:noProof/>
                <w:sz w:val="22"/>
              </w:rPr>
              <w:tab/>
            </w:r>
            <w:r w:rsidR="001A7332" w:rsidRPr="005C7CCA">
              <w:rPr>
                <w:rStyle w:val="ae"/>
                <w:noProof/>
                <w:lang w:eastAsia="ja-JP"/>
              </w:rPr>
              <w:t>Выбор способа передачи данных</w:t>
            </w:r>
            <w:r w:rsidR="001A7332">
              <w:rPr>
                <w:noProof/>
                <w:webHidden/>
              </w:rPr>
              <w:tab/>
            </w:r>
            <w:r w:rsidR="001A7332">
              <w:rPr>
                <w:noProof/>
                <w:webHidden/>
              </w:rPr>
              <w:fldChar w:fldCharType="begin"/>
            </w:r>
            <w:r w:rsidR="001A7332">
              <w:rPr>
                <w:noProof/>
                <w:webHidden/>
              </w:rPr>
              <w:instrText xml:space="preserve"> PAGEREF _Toc8283235 \h </w:instrText>
            </w:r>
            <w:r w:rsidR="001A7332">
              <w:rPr>
                <w:noProof/>
                <w:webHidden/>
              </w:rPr>
            </w:r>
            <w:r w:rsidR="001A7332">
              <w:rPr>
                <w:noProof/>
                <w:webHidden/>
              </w:rPr>
              <w:fldChar w:fldCharType="separate"/>
            </w:r>
            <w:r w:rsidR="001A7332">
              <w:rPr>
                <w:noProof/>
                <w:webHidden/>
              </w:rPr>
              <w:t>17</w:t>
            </w:r>
            <w:r w:rsidR="001A7332">
              <w:rPr>
                <w:noProof/>
                <w:webHidden/>
              </w:rPr>
              <w:fldChar w:fldCharType="end"/>
            </w:r>
          </w:hyperlink>
        </w:p>
        <w:p w14:paraId="37C6AEDD" w14:textId="0137F51B" w:rsidR="001A7332" w:rsidRDefault="008F090B">
          <w:pPr>
            <w:pStyle w:val="11"/>
            <w:tabs>
              <w:tab w:val="left" w:pos="1891"/>
              <w:tab w:val="right" w:leader="dot" w:pos="9345"/>
            </w:tabs>
            <w:rPr>
              <w:rFonts w:asciiTheme="minorHAnsi" w:eastAsiaTheme="minorEastAsia" w:hAnsiTheme="minorHAnsi"/>
              <w:noProof/>
              <w:sz w:val="22"/>
            </w:rPr>
          </w:pPr>
          <w:hyperlink w:anchor="_Toc8283236" w:history="1">
            <w:r w:rsidR="001A7332" w:rsidRPr="005C7CCA">
              <w:rPr>
                <w:rStyle w:val="ae"/>
                <w:noProof/>
                <w:lang w:eastAsia="ja-JP"/>
              </w:rPr>
              <w:t>Глава 3.</w:t>
            </w:r>
            <w:r w:rsidR="001A7332">
              <w:rPr>
                <w:rFonts w:asciiTheme="minorHAnsi" w:eastAsiaTheme="minorEastAsia" w:hAnsiTheme="minorHAnsi"/>
                <w:noProof/>
                <w:sz w:val="22"/>
              </w:rPr>
              <w:tab/>
            </w:r>
            <w:r w:rsidR="001A7332" w:rsidRPr="005C7CCA">
              <w:rPr>
                <w:rStyle w:val="ae"/>
                <w:noProof/>
                <w:lang w:eastAsia="ja-JP"/>
              </w:rPr>
              <w:t>Написание программного обеспечения</w:t>
            </w:r>
            <w:r w:rsidR="001A7332">
              <w:rPr>
                <w:noProof/>
                <w:webHidden/>
              </w:rPr>
              <w:tab/>
            </w:r>
            <w:r w:rsidR="001A7332">
              <w:rPr>
                <w:noProof/>
                <w:webHidden/>
              </w:rPr>
              <w:fldChar w:fldCharType="begin"/>
            </w:r>
            <w:r w:rsidR="001A7332">
              <w:rPr>
                <w:noProof/>
                <w:webHidden/>
              </w:rPr>
              <w:instrText xml:space="preserve"> PAGEREF _Toc8283236 \h </w:instrText>
            </w:r>
            <w:r w:rsidR="001A7332">
              <w:rPr>
                <w:noProof/>
                <w:webHidden/>
              </w:rPr>
            </w:r>
            <w:r w:rsidR="001A7332">
              <w:rPr>
                <w:noProof/>
                <w:webHidden/>
              </w:rPr>
              <w:fldChar w:fldCharType="separate"/>
            </w:r>
            <w:r w:rsidR="001A7332">
              <w:rPr>
                <w:noProof/>
                <w:webHidden/>
              </w:rPr>
              <w:t>19</w:t>
            </w:r>
            <w:r w:rsidR="001A7332">
              <w:rPr>
                <w:noProof/>
                <w:webHidden/>
              </w:rPr>
              <w:fldChar w:fldCharType="end"/>
            </w:r>
          </w:hyperlink>
        </w:p>
        <w:p w14:paraId="5C2F19D1" w14:textId="08281302" w:rsidR="001A7332" w:rsidRDefault="008F090B">
          <w:pPr>
            <w:pStyle w:val="21"/>
            <w:tabs>
              <w:tab w:val="left" w:pos="1760"/>
              <w:tab w:val="right" w:leader="dot" w:pos="9345"/>
            </w:tabs>
            <w:rPr>
              <w:rFonts w:asciiTheme="minorHAnsi" w:eastAsiaTheme="minorEastAsia" w:hAnsiTheme="minorHAnsi"/>
              <w:noProof/>
              <w:sz w:val="22"/>
            </w:rPr>
          </w:pPr>
          <w:hyperlink w:anchor="_Toc8283237" w:history="1">
            <w:r w:rsidR="001A7332" w:rsidRPr="005C7CCA">
              <w:rPr>
                <w:rStyle w:val="ae"/>
                <w:noProof/>
              </w:rPr>
              <w:t>3.1.</w:t>
            </w:r>
            <w:r w:rsidR="001A7332">
              <w:rPr>
                <w:rFonts w:asciiTheme="minorHAnsi" w:eastAsiaTheme="minorEastAsia" w:hAnsiTheme="minorHAnsi"/>
                <w:noProof/>
                <w:sz w:val="22"/>
              </w:rPr>
              <w:tab/>
            </w:r>
            <w:r w:rsidR="001A7332" w:rsidRPr="005C7CCA">
              <w:rPr>
                <w:rStyle w:val="ae"/>
                <w:noProof/>
              </w:rPr>
              <w:t xml:space="preserve">Программирование на </w:t>
            </w:r>
            <w:r w:rsidR="001A7332" w:rsidRPr="005C7CCA">
              <w:rPr>
                <w:rStyle w:val="ae"/>
                <w:noProof/>
                <w:lang w:val="en-US"/>
              </w:rPr>
              <w:t>Unity</w:t>
            </w:r>
            <w:r w:rsidR="001A7332" w:rsidRPr="005C7CCA">
              <w:rPr>
                <w:rStyle w:val="ae"/>
                <w:noProof/>
              </w:rPr>
              <w:t xml:space="preserve"> и рендеринг модели на экране</w:t>
            </w:r>
            <w:r w:rsidR="001A7332">
              <w:rPr>
                <w:noProof/>
                <w:webHidden/>
              </w:rPr>
              <w:tab/>
            </w:r>
            <w:r w:rsidR="001A7332">
              <w:rPr>
                <w:noProof/>
                <w:webHidden/>
              </w:rPr>
              <w:fldChar w:fldCharType="begin"/>
            </w:r>
            <w:r w:rsidR="001A7332">
              <w:rPr>
                <w:noProof/>
                <w:webHidden/>
              </w:rPr>
              <w:instrText xml:space="preserve"> PAGEREF _Toc8283237 \h </w:instrText>
            </w:r>
            <w:r w:rsidR="001A7332">
              <w:rPr>
                <w:noProof/>
                <w:webHidden/>
              </w:rPr>
            </w:r>
            <w:r w:rsidR="001A7332">
              <w:rPr>
                <w:noProof/>
                <w:webHidden/>
              </w:rPr>
              <w:fldChar w:fldCharType="separate"/>
            </w:r>
            <w:r w:rsidR="001A7332">
              <w:rPr>
                <w:noProof/>
                <w:webHidden/>
              </w:rPr>
              <w:t>19</w:t>
            </w:r>
            <w:r w:rsidR="001A7332">
              <w:rPr>
                <w:noProof/>
                <w:webHidden/>
              </w:rPr>
              <w:fldChar w:fldCharType="end"/>
            </w:r>
          </w:hyperlink>
        </w:p>
        <w:p w14:paraId="15FE5659" w14:textId="17FACF0A" w:rsidR="001A7332" w:rsidRDefault="008F090B">
          <w:pPr>
            <w:pStyle w:val="32"/>
            <w:rPr>
              <w:rFonts w:asciiTheme="minorHAnsi" w:eastAsiaTheme="minorEastAsia" w:hAnsiTheme="minorHAnsi"/>
              <w:noProof/>
              <w:sz w:val="22"/>
            </w:rPr>
          </w:pPr>
          <w:hyperlink w:anchor="_Toc8283238" w:history="1">
            <w:r w:rsidR="001A7332" w:rsidRPr="005C7CCA">
              <w:rPr>
                <w:rStyle w:val="ae"/>
                <w:noProof/>
              </w:rPr>
              <w:t>3.1.1.</w:t>
            </w:r>
            <w:r w:rsidR="001A7332">
              <w:rPr>
                <w:rFonts w:asciiTheme="minorHAnsi" w:eastAsiaTheme="minorEastAsia" w:hAnsiTheme="minorHAnsi"/>
                <w:noProof/>
                <w:sz w:val="22"/>
              </w:rPr>
              <w:tab/>
            </w:r>
            <w:r w:rsidR="001A7332" w:rsidRPr="005C7CCA">
              <w:rPr>
                <w:rStyle w:val="ae"/>
                <w:noProof/>
              </w:rPr>
              <w:t>Динамическое позиционирование модели на изображении</w:t>
            </w:r>
            <w:r w:rsidR="001A7332" w:rsidRPr="005C7CCA">
              <w:rPr>
                <w:rStyle w:val="ae"/>
                <w:rFonts w:cs="Times New Roman"/>
                <w:noProof/>
              </w:rPr>
              <w:t>−</w:t>
            </w:r>
            <w:r w:rsidR="001A7332" w:rsidRPr="005C7CCA">
              <w:rPr>
                <w:rStyle w:val="ae"/>
                <w:noProof/>
              </w:rPr>
              <w:t>метке</w:t>
            </w:r>
            <w:r w:rsidR="001A7332">
              <w:rPr>
                <w:noProof/>
                <w:webHidden/>
              </w:rPr>
              <w:tab/>
            </w:r>
            <w:r w:rsidR="001A7332">
              <w:rPr>
                <w:noProof/>
                <w:webHidden/>
              </w:rPr>
              <w:fldChar w:fldCharType="begin"/>
            </w:r>
            <w:r w:rsidR="001A7332">
              <w:rPr>
                <w:noProof/>
                <w:webHidden/>
              </w:rPr>
              <w:instrText xml:space="preserve"> PAGEREF _Toc8283238 \h </w:instrText>
            </w:r>
            <w:r w:rsidR="001A7332">
              <w:rPr>
                <w:noProof/>
                <w:webHidden/>
              </w:rPr>
            </w:r>
            <w:r w:rsidR="001A7332">
              <w:rPr>
                <w:noProof/>
                <w:webHidden/>
              </w:rPr>
              <w:fldChar w:fldCharType="separate"/>
            </w:r>
            <w:r w:rsidR="001A7332">
              <w:rPr>
                <w:noProof/>
                <w:webHidden/>
              </w:rPr>
              <w:t>19</w:t>
            </w:r>
            <w:r w:rsidR="001A7332">
              <w:rPr>
                <w:noProof/>
                <w:webHidden/>
              </w:rPr>
              <w:fldChar w:fldCharType="end"/>
            </w:r>
          </w:hyperlink>
        </w:p>
        <w:p w14:paraId="59434BA1" w14:textId="30EC25EA" w:rsidR="001A7332" w:rsidRDefault="008F090B">
          <w:pPr>
            <w:pStyle w:val="32"/>
            <w:rPr>
              <w:rFonts w:asciiTheme="minorHAnsi" w:eastAsiaTheme="minorEastAsia" w:hAnsiTheme="minorHAnsi"/>
              <w:noProof/>
              <w:sz w:val="22"/>
            </w:rPr>
          </w:pPr>
          <w:hyperlink w:anchor="_Toc8283239" w:history="1">
            <w:r w:rsidR="001A7332" w:rsidRPr="005C7CCA">
              <w:rPr>
                <w:rStyle w:val="ae"/>
                <w:noProof/>
              </w:rPr>
              <w:t>3.1.2.</w:t>
            </w:r>
            <w:r w:rsidR="001A7332">
              <w:rPr>
                <w:rFonts w:asciiTheme="minorHAnsi" w:eastAsiaTheme="minorEastAsia" w:hAnsiTheme="minorHAnsi"/>
                <w:noProof/>
                <w:sz w:val="22"/>
              </w:rPr>
              <w:tab/>
            </w:r>
            <w:r w:rsidR="001A7332" w:rsidRPr="005C7CCA">
              <w:rPr>
                <w:rStyle w:val="ae"/>
                <w:noProof/>
              </w:rPr>
              <w:t>Перемещение объекта посредством управления виртуальным джойстиком</w:t>
            </w:r>
            <w:r w:rsidR="001A7332">
              <w:rPr>
                <w:noProof/>
                <w:webHidden/>
              </w:rPr>
              <w:tab/>
            </w:r>
            <w:r w:rsidR="001A7332">
              <w:rPr>
                <w:noProof/>
                <w:webHidden/>
              </w:rPr>
              <w:fldChar w:fldCharType="begin"/>
            </w:r>
            <w:r w:rsidR="001A7332">
              <w:rPr>
                <w:noProof/>
                <w:webHidden/>
              </w:rPr>
              <w:instrText xml:space="preserve"> PAGEREF _Toc8283239 \h </w:instrText>
            </w:r>
            <w:r w:rsidR="001A7332">
              <w:rPr>
                <w:noProof/>
                <w:webHidden/>
              </w:rPr>
            </w:r>
            <w:r w:rsidR="001A7332">
              <w:rPr>
                <w:noProof/>
                <w:webHidden/>
              </w:rPr>
              <w:fldChar w:fldCharType="separate"/>
            </w:r>
            <w:r w:rsidR="001A7332">
              <w:rPr>
                <w:noProof/>
                <w:webHidden/>
              </w:rPr>
              <w:t>21</w:t>
            </w:r>
            <w:r w:rsidR="001A7332">
              <w:rPr>
                <w:noProof/>
                <w:webHidden/>
              </w:rPr>
              <w:fldChar w:fldCharType="end"/>
            </w:r>
          </w:hyperlink>
        </w:p>
        <w:p w14:paraId="05B93B48" w14:textId="0F7A4426" w:rsidR="001A7332" w:rsidRDefault="008F090B">
          <w:pPr>
            <w:pStyle w:val="32"/>
            <w:rPr>
              <w:rFonts w:asciiTheme="minorHAnsi" w:eastAsiaTheme="minorEastAsia" w:hAnsiTheme="minorHAnsi"/>
              <w:noProof/>
              <w:sz w:val="22"/>
            </w:rPr>
          </w:pPr>
          <w:hyperlink w:anchor="_Toc8283240" w:history="1">
            <w:r w:rsidR="001A7332" w:rsidRPr="005C7CCA">
              <w:rPr>
                <w:rStyle w:val="ae"/>
                <w:noProof/>
              </w:rPr>
              <w:t>3.1.3.</w:t>
            </w:r>
            <w:r w:rsidR="001A7332">
              <w:rPr>
                <w:rFonts w:asciiTheme="minorHAnsi" w:eastAsiaTheme="minorEastAsia" w:hAnsiTheme="minorHAnsi"/>
                <w:noProof/>
                <w:sz w:val="22"/>
              </w:rPr>
              <w:tab/>
            </w:r>
            <w:r w:rsidR="001A7332" w:rsidRPr="005C7CCA">
              <w:rPr>
                <w:rStyle w:val="ae"/>
                <w:noProof/>
              </w:rPr>
              <w:t>Объединение</w:t>
            </w:r>
            <w:r w:rsidR="001A7332">
              <w:rPr>
                <w:noProof/>
                <w:webHidden/>
              </w:rPr>
              <w:tab/>
            </w:r>
            <w:r w:rsidR="001A7332">
              <w:rPr>
                <w:noProof/>
                <w:webHidden/>
              </w:rPr>
              <w:fldChar w:fldCharType="begin"/>
            </w:r>
            <w:r w:rsidR="001A7332">
              <w:rPr>
                <w:noProof/>
                <w:webHidden/>
              </w:rPr>
              <w:instrText xml:space="preserve"> PAGEREF _Toc8283240 \h </w:instrText>
            </w:r>
            <w:r w:rsidR="001A7332">
              <w:rPr>
                <w:noProof/>
                <w:webHidden/>
              </w:rPr>
            </w:r>
            <w:r w:rsidR="001A7332">
              <w:rPr>
                <w:noProof/>
                <w:webHidden/>
              </w:rPr>
              <w:fldChar w:fldCharType="separate"/>
            </w:r>
            <w:r w:rsidR="001A7332">
              <w:rPr>
                <w:noProof/>
                <w:webHidden/>
              </w:rPr>
              <w:t>22</w:t>
            </w:r>
            <w:r w:rsidR="001A7332">
              <w:rPr>
                <w:noProof/>
                <w:webHidden/>
              </w:rPr>
              <w:fldChar w:fldCharType="end"/>
            </w:r>
          </w:hyperlink>
        </w:p>
        <w:p w14:paraId="2E23D9D4" w14:textId="7185D18E" w:rsidR="001A7332" w:rsidRDefault="008F090B">
          <w:pPr>
            <w:pStyle w:val="21"/>
            <w:tabs>
              <w:tab w:val="left" w:pos="1760"/>
              <w:tab w:val="right" w:leader="dot" w:pos="9345"/>
            </w:tabs>
            <w:rPr>
              <w:rFonts w:asciiTheme="minorHAnsi" w:eastAsiaTheme="minorEastAsia" w:hAnsiTheme="minorHAnsi"/>
              <w:noProof/>
              <w:sz w:val="22"/>
            </w:rPr>
          </w:pPr>
          <w:hyperlink w:anchor="_Toc8283241" w:history="1">
            <w:r w:rsidR="001A7332" w:rsidRPr="005C7CCA">
              <w:rPr>
                <w:rStyle w:val="ae"/>
                <w:noProof/>
              </w:rPr>
              <w:t>3.2.</w:t>
            </w:r>
            <w:r w:rsidR="001A7332">
              <w:rPr>
                <w:rFonts w:asciiTheme="minorHAnsi" w:eastAsiaTheme="minorEastAsia" w:hAnsiTheme="minorHAnsi"/>
                <w:noProof/>
                <w:sz w:val="22"/>
              </w:rPr>
              <w:tab/>
            </w:r>
            <w:r w:rsidR="001A7332" w:rsidRPr="005C7CCA">
              <w:rPr>
                <w:rStyle w:val="ae"/>
                <w:noProof/>
              </w:rPr>
              <w:t xml:space="preserve">Реализация общения микроконтроллера и </w:t>
            </w:r>
            <w:r w:rsidR="001A7332" w:rsidRPr="005C7CCA">
              <w:rPr>
                <w:rStyle w:val="ae"/>
                <w:noProof/>
                <w:lang w:val="en-US"/>
              </w:rPr>
              <w:t>Unity</w:t>
            </w:r>
            <w:r w:rsidR="001A7332">
              <w:rPr>
                <w:noProof/>
                <w:webHidden/>
              </w:rPr>
              <w:tab/>
            </w:r>
            <w:r w:rsidR="001A7332">
              <w:rPr>
                <w:noProof/>
                <w:webHidden/>
              </w:rPr>
              <w:fldChar w:fldCharType="begin"/>
            </w:r>
            <w:r w:rsidR="001A7332">
              <w:rPr>
                <w:noProof/>
                <w:webHidden/>
              </w:rPr>
              <w:instrText xml:space="preserve"> PAGEREF _Toc8283241 \h </w:instrText>
            </w:r>
            <w:r w:rsidR="001A7332">
              <w:rPr>
                <w:noProof/>
                <w:webHidden/>
              </w:rPr>
            </w:r>
            <w:r w:rsidR="001A7332">
              <w:rPr>
                <w:noProof/>
                <w:webHidden/>
              </w:rPr>
              <w:fldChar w:fldCharType="separate"/>
            </w:r>
            <w:r w:rsidR="001A7332">
              <w:rPr>
                <w:noProof/>
                <w:webHidden/>
              </w:rPr>
              <w:t>23</w:t>
            </w:r>
            <w:r w:rsidR="001A7332">
              <w:rPr>
                <w:noProof/>
                <w:webHidden/>
              </w:rPr>
              <w:fldChar w:fldCharType="end"/>
            </w:r>
          </w:hyperlink>
        </w:p>
        <w:p w14:paraId="306854FC" w14:textId="1D8A334E" w:rsidR="001A7332" w:rsidRDefault="008F090B">
          <w:pPr>
            <w:pStyle w:val="32"/>
            <w:rPr>
              <w:rFonts w:asciiTheme="minorHAnsi" w:eastAsiaTheme="minorEastAsia" w:hAnsiTheme="minorHAnsi"/>
              <w:noProof/>
              <w:sz w:val="22"/>
            </w:rPr>
          </w:pPr>
          <w:hyperlink w:anchor="_Toc8283242" w:history="1">
            <w:r w:rsidR="001A7332" w:rsidRPr="005C7CCA">
              <w:rPr>
                <w:rStyle w:val="ae"/>
                <w:noProof/>
              </w:rPr>
              <w:t>3.2.1.</w:t>
            </w:r>
            <w:r w:rsidR="001A7332">
              <w:rPr>
                <w:rFonts w:asciiTheme="minorHAnsi" w:eastAsiaTheme="minorEastAsia" w:hAnsiTheme="minorHAnsi"/>
                <w:noProof/>
                <w:sz w:val="22"/>
              </w:rPr>
              <w:tab/>
            </w:r>
            <w:r w:rsidR="001A7332" w:rsidRPr="005C7CCA">
              <w:rPr>
                <w:rStyle w:val="ae"/>
                <w:noProof/>
              </w:rPr>
              <w:t>Настройка последовательного порта</w:t>
            </w:r>
            <w:r w:rsidR="001A7332">
              <w:rPr>
                <w:noProof/>
                <w:webHidden/>
              </w:rPr>
              <w:tab/>
            </w:r>
            <w:r w:rsidR="001A7332">
              <w:rPr>
                <w:noProof/>
                <w:webHidden/>
              </w:rPr>
              <w:fldChar w:fldCharType="begin"/>
            </w:r>
            <w:r w:rsidR="001A7332">
              <w:rPr>
                <w:noProof/>
                <w:webHidden/>
              </w:rPr>
              <w:instrText xml:space="preserve"> PAGEREF _Toc8283242 \h </w:instrText>
            </w:r>
            <w:r w:rsidR="001A7332">
              <w:rPr>
                <w:noProof/>
                <w:webHidden/>
              </w:rPr>
            </w:r>
            <w:r w:rsidR="001A7332">
              <w:rPr>
                <w:noProof/>
                <w:webHidden/>
              </w:rPr>
              <w:fldChar w:fldCharType="separate"/>
            </w:r>
            <w:r w:rsidR="001A7332">
              <w:rPr>
                <w:noProof/>
                <w:webHidden/>
              </w:rPr>
              <w:t>23</w:t>
            </w:r>
            <w:r w:rsidR="001A7332">
              <w:rPr>
                <w:noProof/>
                <w:webHidden/>
              </w:rPr>
              <w:fldChar w:fldCharType="end"/>
            </w:r>
          </w:hyperlink>
        </w:p>
        <w:p w14:paraId="2D911F84" w14:textId="6ABA0FBD" w:rsidR="001A7332" w:rsidRDefault="008F090B">
          <w:pPr>
            <w:pStyle w:val="32"/>
            <w:rPr>
              <w:rFonts w:asciiTheme="minorHAnsi" w:eastAsiaTheme="minorEastAsia" w:hAnsiTheme="minorHAnsi"/>
              <w:noProof/>
              <w:sz w:val="22"/>
            </w:rPr>
          </w:pPr>
          <w:hyperlink w:anchor="_Toc8283243" w:history="1">
            <w:r w:rsidR="001A7332" w:rsidRPr="005C7CCA">
              <w:rPr>
                <w:rStyle w:val="ae"/>
                <w:noProof/>
              </w:rPr>
              <w:t>3.2.2.</w:t>
            </w:r>
            <w:r w:rsidR="001A7332">
              <w:rPr>
                <w:rFonts w:asciiTheme="minorHAnsi" w:eastAsiaTheme="minorEastAsia" w:hAnsiTheme="minorHAnsi"/>
                <w:noProof/>
                <w:sz w:val="22"/>
              </w:rPr>
              <w:tab/>
            </w:r>
            <w:r w:rsidR="001A7332" w:rsidRPr="005C7CCA">
              <w:rPr>
                <w:rStyle w:val="ae"/>
                <w:noProof/>
              </w:rPr>
              <w:t>Подключение ком-порта к основному проекту.</w:t>
            </w:r>
            <w:r w:rsidR="001A7332">
              <w:rPr>
                <w:noProof/>
                <w:webHidden/>
              </w:rPr>
              <w:tab/>
            </w:r>
            <w:r w:rsidR="001A7332">
              <w:rPr>
                <w:noProof/>
                <w:webHidden/>
              </w:rPr>
              <w:fldChar w:fldCharType="begin"/>
            </w:r>
            <w:r w:rsidR="001A7332">
              <w:rPr>
                <w:noProof/>
                <w:webHidden/>
              </w:rPr>
              <w:instrText xml:space="preserve"> PAGEREF _Toc8283243 \h </w:instrText>
            </w:r>
            <w:r w:rsidR="001A7332">
              <w:rPr>
                <w:noProof/>
                <w:webHidden/>
              </w:rPr>
            </w:r>
            <w:r w:rsidR="001A7332">
              <w:rPr>
                <w:noProof/>
                <w:webHidden/>
              </w:rPr>
              <w:fldChar w:fldCharType="separate"/>
            </w:r>
            <w:r w:rsidR="001A7332">
              <w:rPr>
                <w:noProof/>
                <w:webHidden/>
              </w:rPr>
              <w:t>24</w:t>
            </w:r>
            <w:r w:rsidR="001A7332">
              <w:rPr>
                <w:noProof/>
                <w:webHidden/>
              </w:rPr>
              <w:fldChar w:fldCharType="end"/>
            </w:r>
          </w:hyperlink>
        </w:p>
        <w:p w14:paraId="3372C7DF" w14:textId="073A0FEB" w:rsidR="001A7332" w:rsidRDefault="008F090B">
          <w:pPr>
            <w:pStyle w:val="11"/>
            <w:tabs>
              <w:tab w:val="right" w:leader="dot" w:pos="9345"/>
            </w:tabs>
            <w:rPr>
              <w:rFonts w:asciiTheme="minorHAnsi" w:eastAsiaTheme="minorEastAsia" w:hAnsiTheme="minorHAnsi"/>
              <w:noProof/>
              <w:sz w:val="22"/>
            </w:rPr>
          </w:pPr>
          <w:hyperlink w:anchor="_Toc8283244" w:history="1">
            <w:r w:rsidR="001A7332" w:rsidRPr="005C7CCA">
              <w:rPr>
                <w:rStyle w:val="ae"/>
                <w:noProof/>
              </w:rPr>
              <w:t>Приложение</w:t>
            </w:r>
            <w:r w:rsidR="001A7332">
              <w:rPr>
                <w:noProof/>
                <w:webHidden/>
              </w:rPr>
              <w:tab/>
            </w:r>
            <w:r w:rsidR="001A7332">
              <w:rPr>
                <w:noProof/>
                <w:webHidden/>
              </w:rPr>
              <w:fldChar w:fldCharType="begin"/>
            </w:r>
            <w:r w:rsidR="001A7332">
              <w:rPr>
                <w:noProof/>
                <w:webHidden/>
              </w:rPr>
              <w:instrText xml:space="preserve"> PAGEREF _Toc8283244 \h </w:instrText>
            </w:r>
            <w:r w:rsidR="001A7332">
              <w:rPr>
                <w:noProof/>
                <w:webHidden/>
              </w:rPr>
            </w:r>
            <w:r w:rsidR="001A7332">
              <w:rPr>
                <w:noProof/>
                <w:webHidden/>
              </w:rPr>
              <w:fldChar w:fldCharType="separate"/>
            </w:r>
            <w:r w:rsidR="001A7332">
              <w:rPr>
                <w:noProof/>
                <w:webHidden/>
              </w:rPr>
              <w:t>27</w:t>
            </w:r>
            <w:r w:rsidR="001A7332">
              <w:rPr>
                <w:noProof/>
                <w:webHidden/>
              </w:rPr>
              <w:fldChar w:fldCharType="end"/>
            </w:r>
          </w:hyperlink>
        </w:p>
        <w:p w14:paraId="5A113DC7" w14:textId="3CC13B3A" w:rsidR="00B75952" w:rsidRDefault="00B75952" w:rsidP="00F70C16">
          <w:r>
            <w:fldChar w:fldCharType="end"/>
          </w:r>
        </w:p>
      </w:sdtContent>
    </w:sdt>
    <w:p w14:paraId="2D987CE1" w14:textId="77361DBF" w:rsidR="001A43DD" w:rsidRDefault="001A43DD" w:rsidP="00A048AC">
      <w:pPr>
        <w:pStyle w:val="1"/>
        <w:numPr>
          <w:ilvl w:val="0"/>
          <w:numId w:val="0"/>
        </w:numPr>
        <w:ind w:left="284"/>
      </w:pPr>
      <w:r>
        <w:br w:type="page"/>
      </w:r>
      <w:bookmarkStart w:id="0" w:name="_Toc5571809"/>
      <w:bookmarkStart w:id="1" w:name="_Toc6939161"/>
      <w:bookmarkStart w:id="2" w:name="_Toc8283221"/>
      <w:r>
        <w:lastRenderedPageBreak/>
        <w:t>Введение</w:t>
      </w:r>
      <w:bookmarkEnd w:id="0"/>
      <w:bookmarkEnd w:id="1"/>
      <w:bookmarkEnd w:id="2"/>
    </w:p>
    <w:p w14:paraId="4DFB98B5" w14:textId="54DCD4BD" w:rsidR="001A43DD" w:rsidRDefault="001A43DD" w:rsidP="00F70C16">
      <w:r>
        <w:t xml:space="preserve">Прогресс человечества растет с невероятной скоростью. Прямо сейчас по всему миру происходит столько же научных открытий, сколько произошло за весь </w:t>
      </w:r>
      <w:r w:rsidR="008C575F">
        <w:rPr>
          <w:lang w:val="en-US"/>
        </w:rPr>
        <w:t>XV</w:t>
      </w:r>
      <w:r>
        <w:t xml:space="preserve"> век. Ежеминутно </w:t>
      </w:r>
      <w:r w:rsidRPr="001C0C7E">
        <w:t>создаются новые системы</w:t>
      </w:r>
      <w:r>
        <w:t xml:space="preserve">, призванные упростить повседневную жизнь человека. В качестве примера, приведем несколько таких систем. </w:t>
      </w:r>
      <w:r>
        <w:rPr>
          <w:lang w:val="en-US"/>
        </w:rPr>
        <w:t>IOT</w:t>
      </w:r>
      <w:r>
        <w:rPr>
          <w:rStyle w:val="ad"/>
          <w:lang w:val="en-US"/>
        </w:rPr>
        <w:footnoteReference w:id="1"/>
      </w:r>
      <w:r w:rsidRPr="001A43DD">
        <w:t>-</w:t>
      </w:r>
      <w:r>
        <w:t xml:space="preserve">устройства, расположенные как в доме, так и в промышленном производстве, могут послужить хорошим примером, поскольку получили широкое распространение относительно недавно. Такие устройства позволяют осуществлять автоматический сбор и анализ данных, например, </w:t>
      </w:r>
      <w:r>
        <w:rPr>
          <w:lang w:val="en-US"/>
        </w:rPr>
        <w:t>IOT</w:t>
      </w:r>
      <w:r>
        <w:t xml:space="preserve">-холодильник способен автоматически заказывать в интернет-магазине, а </w:t>
      </w:r>
      <w:r>
        <w:rPr>
          <w:lang w:val="en-US"/>
        </w:rPr>
        <w:t>IOT</w:t>
      </w:r>
      <w:r w:rsidRPr="001A43DD">
        <w:t>-</w:t>
      </w:r>
      <w:r>
        <w:t xml:space="preserve">склад способен автоматически вести учет товара. Еще одним примером может стать технология компьютерного зрения и машинного обучения в целом. Данная система хоть и была разработана довольно давно, в жизнь обычного человека она вошла так же недавно, как и предыдущая. Данная технология используется для анализа больших баз данных и выведения закономерностей. Подборка фильмов, из учета ваших интересов, распознавание номера автомобильного знака по фото, сделанным камерой контроля скорости, распознавание лица для разблокировки смартфона – это алгоритмы машинного обучения. И последняя в списке примеров, но далеко не последняя по значимости технология – технология </w:t>
      </w:r>
      <w:r>
        <w:rPr>
          <w:lang w:val="en-US"/>
        </w:rPr>
        <w:t>AR</w:t>
      </w:r>
      <w:r>
        <w:rPr>
          <w:rStyle w:val="ad"/>
          <w:lang w:val="en-US"/>
        </w:rPr>
        <w:footnoteReference w:id="2"/>
      </w:r>
      <w:r>
        <w:t xml:space="preserve">– дополненной реальности. Технология представляет дополнение нашей с вами реальности (отсюда и название) различными объектами из виртуального мира. От технологий, приведенных выше, эта имеет одно отличие: эта технология почти не используется в нашей повседневной жизни. Эта особенность связана, в первую, по нашему мнению, очередь с тем, что не создано по-настоящему удобной и универсальной системы взаимодействия с </w:t>
      </w:r>
      <w:r>
        <w:rPr>
          <w:lang w:val="en-US"/>
        </w:rPr>
        <w:t>AR</w:t>
      </w:r>
      <w:r>
        <w:t xml:space="preserve">, а без такой системы, </w:t>
      </w:r>
      <w:r>
        <w:lastRenderedPageBreak/>
        <w:t>область применения данной технологии урезается мобильными играми и разными развлекательными приложениями. Отсюда вытекает цель нашей работы: разработать и реализовать универсальную</w:t>
      </w:r>
      <w:r w:rsidRPr="001A43DD">
        <w:t xml:space="preserve"> интуит</w:t>
      </w:r>
      <w:r>
        <w:t xml:space="preserve">ивно-понятную систему управления </w:t>
      </w:r>
      <w:r>
        <w:rPr>
          <w:lang w:val="en-US"/>
        </w:rPr>
        <w:t>AR</w:t>
      </w:r>
      <w:r>
        <w:t xml:space="preserve">-объектами. Актуальность работы заключается в том, что создание такой системы позволит повсеместно распространить </w:t>
      </w:r>
      <w:r>
        <w:rPr>
          <w:lang w:val="en-US"/>
        </w:rPr>
        <w:t>AR</w:t>
      </w:r>
      <w:r>
        <w:t xml:space="preserve">, а также значительно расширить область применения технологии, кроме того, далее будет рассмотрено, что подобных работ в свободном доступе найдено не было, а, значит, данную работу можно считать уникальной в своем роде. По окончании разработки проекта, все материалы будут выложены в </w:t>
      </w:r>
      <w:r>
        <w:rPr>
          <w:lang w:val="en-US"/>
        </w:rPr>
        <w:t>open</w:t>
      </w:r>
      <w:r w:rsidRPr="001A43DD">
        <w:t>-</w:t>
      </w:r>
      <w:r>
        <w:rPr>
          <w:lang w:val="en-US"/>
        </w:rPr>
        <w:t>source</w:t>
      </w:r>
      <w:r w:rsidRPr="001A43DD">
        <w:t>-</w:t>
      </w:r>
      <w:r>
        <w:t>источники</w:t>
      </w:r>
      <w:r>
        <w:rPr>
          <w:rStyle w:val="ad"/>
        </w:rPr>
        <w:footnoteReference w:id="3"/>
      </w:r>
      <w:r>
        <w:t xml:space="preserve"> для того, чтобы каждый желающий мог собрать данное устройство, и технология дополненной реальности получила максимально большое распространение.</w:t>
      </w:r>
    </w:p>
    <w:p w14:paraId="481E30D8" w14:textId="77777777" w:rsidR="001A43DD" w:rsidRDefault="001A43DD" w:rsidP="00F70C16">
      <w:r>
        <w:br w:type="page"/>
      </w:r>
    </w:p>
    <w:p w14:paraId="66741692" w14:textId="1AEFCC5B" w:rsidR="006723C8" w:rsidRPr="006723C8" w:rsidRDefault="001A43DD" w:rsidP="00A048AC">
      <w:pPr>
        <w:pStyle w:val="1"/>
        <w:numPr>
          <w:ilvl w:val="0"/>
          <w:numId w:val="18"/>
        </w:numPr>
      </w:pPr>
      <w:bookmarkStart w:id="3" w:name="_Toc6939162"/>
      <w:bookmarkStart w:id="4" w:name="_Toc8283222"/>
      <w:r>
        <w:lastRenderedPageBreak/>
        <w:t>Изучение литературы</w:t>
      </w:r>
      <w:bookmarkEnd w:id="3"/>
      <w:bookmarkEnd w:id="4"/>
    </w:p>
    <w:p w14:paraId="69CE924F" w14:textId="22382DE1" w:rsidR="00D754B8" w:rsidRDefault="001918DD" w:rsidP="00F70C16">
      <w:r>
        <w:t>Перед началом работы необходимо было изуч</w:t>
      </w:r>
      <w:r w:rsidR="001C0C7E">
        <w:t>и</w:t>
      </w:r>
      <w:r>
        <w:t>ть множес</w:t>
      </w:r>
      <w:r w:rsidR="001C0C7E">
        <w:t>тво различной литературы. Поскольку наш проект представляет собой систему взаимодействия дополненной реальности и физических объектов, первое, чему было уделено время, – выбор языка программирования и среды разработки для отрисовки объектов дополненной реальности.</w:t>
      </w:r>
      <w:r>
        <w:t xml:space="preserve"> После тщательного изучения различных</w:t>
      </w:r>
      <w:r w:rsidR="001C0C7E" w:rsidRPr="001C0C7E">
        <w:t xml:space="preserve"> </w:t>
      </w:r>
      <w:r w:rsidR="001C0C7E">
        <w:rPr>
          <w:lang w:val="en-US"/>
        </w:rPr>
        <w:t>IDE</w:t>
      </w:r>
      <w:r w:rsidR="001C0C7E">
        <w:rPr>
          <w:rStyle w:val="ad"/>
          <w:lang w:val="en-US"/>
        </w:rPr>
        <w:footnoteReference w:id="4"/>
      </w:r>
      <w:r w:rsidR="005B33D0">
        <w:t xml:space="preserve"> и языков программирования</w:t>
      </w:r>
      <w:r>
        <w:t>,</w:t>
      </w:r>
      <w:r w:rsidR="001C0C7E">
        <w:t xml:space="preserve"> среди которых были</w:t>
      </w:r>
      <w:r w:rsidR="005B33D0">
        <w:t>, в том числе:</w:t>
      </w:r>
      <w:r w:rsidR="001C0C7E">
        <w:t xml:space="preserve"> С++, </w:t>
      </w:r>
      <w:r w:rsidR="001C0C7E">
        <w:rPr>
          <w:lang w:val="en-US"/>
        </w:rPr>
        <w:t>Kotlin</w:t>
      </w:r>
      <w:r w:rsidR="001C0C7E" w:rsidRPr="001C0C7E">
        <w:t xml:space="preserve">, </w:t>
      </w:r>
      <w:r w:rsidR="001C0C7E">
        <w:rPr>
          <w:lang w:val="en-US"/>
        </w:rPr>
        <w:t>Java</w:t>
      </w:r>
      <w:r w:rsidR="001C0C7E" w:rsidRPr="001C0C7E">
        <w:t xml:space="preserve">, </w:t>
      </w:r>
      <w:r w:rsidR="001C0C7E">
        <w:rPr>
          <w:lang w:val="en-US"/>
        </w:rPr>
        <w:t>C</w:t>
      </w:r>
      <w:r w:rsidR="001C0C7E">
        <w:t>#</w:t>
      </w:r>
      <w:r w:rsidR="005B33D0">
        <w:t xml:space="preserve"> и Processing, –</w:t>
      </w:r>
      <w:r>
        <w:t xml:space="preserve"> был</w:t>
      </w:r>
      <w:r w:rsidR="00D754B8">
        <w:t xml:space="preserve">и отобраны два варианта: </w:t>
      </w:r>
      <w:r w:rsidR="005B33D0">
        <w:t>Среда</w:t>
      </w:r>
      <w:r w:rsidR="00D754B8">
        <w:t xml:space="preserve"> </w:t>
      </w:r>
      <w:r w:rsidR="00D754B8">
        <w:rPr>
          <w:lang w:val="en-US"/>
        </w:rPr>
        <w:t>Unity</w:t>
      </w:r>
      <w:r w:rsidR="000B16A7" w:rsidRPr="000B16A7">
        <w:t>-</w:t>
      </w:r>
      <w:r w:rsidR="00D754B8" w:rsidRPr="00D754B8">
        <w:t>3</w:t>
      </w:r>
      <w:r w:rsidR="00D754B8">
        <w:rPr>
          <w:lang w:val="en-US"/>
        </w:rPr>
        <w:t>D</w:t>
      </w:r>
      <w:r w:rsidR="00D754B8" w:rsidRPr="00D754B8">
        <w:t xml:space="preserve"> </w:t>
      </w:r>
      <w:r w:rsidR="00D754B8">
        <w:t>или</w:t>
      </w:r>
      <w:r w:rsidR="005B33D0">
        <w:t xml:space="preserve"> язык программирования</w:t>
      </w:r>
      <w:r w:rsidR="00D754B8">
        <w:t xml:space="preserve"> </w:t>
      </w:r>
      <w:r w:rsidR="00D754B8">
        <w:rPr>
          <w:lang w:val="en-US"/>
        </w:rPr>
        <w:t>Processing</w:t>
      </w:r>
      <w:r w:rsidR="00D754B8">
        <w:t>. Чтобы использовать в своем проекте наиболее удобный вариант, бы</w:t>
      </w:r>
      <w:r w:rsidR="005B33D0">
        <w:t>ло решено опробовать обе среды.</w:t>
      </w:r>
    </w:p>
    <w:p w14:paraId="34CFD18B" w14:textId="06AFDFC8" w:rsidR="001918DD" w:rsidRPr="00401DDD" w:rsidRDefault="00E22E14" w:rsidP="00A048AC">
      <w:pPr>
        <w:pStyle w:val="2"/>
      </w:pPr>
      <w:bookmarkStart w:id="5" w:name="_Toc6939163"/>
      <w:bookmarkStart w:id="6" w:name="_Toc8283223"/>
      <w:r>
        <w:t xml:space="preserve">Разработка в </w:t>
      </w:r>
      <w:r w:rsidR="00D754B8" w:rsidRPr="00401DDD">
        <w:t>Processing</w:t>
      </w:r>
      <w:bookmarkEnd w:id="5"/>
      <w:bookmarkEnd w:id="6"/>
    </w:p>
    <w:p w14:paraId="23A68A1B" w14:textId="77777777" w:rsidR="002E5753" w:rsidRDefault="00995D36" w:rsidP="00F70C16">
      <w:pPr>
        <w:rPr>
          <w:noProof/>
        </w:rPr>
      </w:pPr>
      <w:r>
        <w:rPr>
          <w:lang w:val="en-US"/>
        </w:rPr>
        <w:t>Processing</w:t>
      </w:r>
      <w:r w:rsidRPr="007437B1">
        <w:t xml:space="preserve"> </w:t>
      </w:r>
      <w:r w:rsidR="007437B1">
        <w:t>–</w:t>
      </w:r>
      <w:r>
        <w:t xml:space="preserve"> </w:t>
      </w:r>
      <w:r w:rsidR="007437B1">
        <w:t xml:space="preserve">это подъязык программирования, основанный на </w:t>
      </w:r>
      <w:r w:rsidR="007437B1">
        <w:rPr>
          <w:lang w:val="en-US"/>
        </w:rPr>
        <w:t>java</w:t>
      </w:r>
      <w:r w:rsidR="007437B1" w:rsidRPr="007437B1">
        <w:t xml:space="preserve"> </w:t>
      </w:r>
      <w:r w:rsidR="007437B1">
        <w:t>с простым и понятным синтаксисом. Он дает возможность быстро и легко с</w:t>
      </w:r>
      <w:r w:rsidR="005B33D0">
        <w:t>оздавать мультимедиа приложения</w:t>
      </w:r>
      <w:r w:rsidR="00936CA5">
        <w:rPr>
          <w:rStyle w:val="ad"/>
        </w:rPr>
        <w:footnoteReference w:id="5"/>
      </w:r>
      <w:r w:rsidR="005B33D0">
        <w:t xml:space="preserve">. </w:t>
      </w:r>
      <w:r w:rsidR="007437B1">
        <w:t xml:space="preserve">Данный язык используется в основном дизайнерами и художниками. </w:t>
      </w:r>
      <w:r w:rsidR="00936CA5">
        <w:t xml:space="preserve">Ниже приведены примеры арт-объектов, созданных, с помощью </w:t>
      </w:r>
      <w:r w:rsidR="00936CA5">
        <w:rPr>
          <w:lang w:val="en-US"/>
        </w:rPr>
        <w:t>processing</w:t>
      </w:r>
      <w:r w:rsidR="00936CA5" w:rsidRPr="004C1B30">
        <w:t>.</w:t>
      </w:r>
      <w:r w:rsidR="0033680E" w:rsidRPr="0033680E">
        <w:rPr>
          <w:noProof/>
        </w:rPr>
        <w:t xml:space="preserve"> </w:t>
      </w:r>
    </w:p>
    <w:p w14:paraId="1BDB4642" w14:textId="77777777" w:rsidR="004A6644" w:rsidRDefault="0033680E" w:rsidP="00F70C16">
      <w:pPr>
        <w:pStyle w:val="af8"/>
      </w:pPr>
      <w:r>
        <w:lastRenderedPageBreak/>
        <w:drawing>
          <wp:inline distT="0" distB="0" distL="0" distR="0" wp14:anchorId="278BA248" wp14:editId="47D701C4">
            <wp:extent cx="4738183" cy="2551430"/>
            <wp:effectExtent l="0" t="0" r="5715"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0995" t="16419" r="10868" b="16263"/>
                    <a:stretch/>
                  </pic:blipFill>
                  <pic:spPr bwMode="auto">
                    <a:xfrm rot="10800000">
                      <a:off x="0" y="0"/>
                      <a:ext cx="4738183" cy="2551430"/>
                    </a:xfrm>
                    <a:prstGeom prst="rect">
                      <a:avLst/>
                    </a:prstGeom>
                    <a:ln>
                      <a:noFill/>
                    </a:ln>
                    <a:extLst>
                      <a:ext uri="{53640926-AAD7-44D8-BBD7-CCE9431645EC}">
                        <a14:shadowObscured xmlns:a14="http://schemas.microsoft.com/office/drawing/2010/main"/>
                      </a:ext>
                    </a:extLst>
                  </pic:spPr>
                </pic:pic>
              </a:graphicData>
            </a:graphic>
          </wp:inline>
        </w:drawing>
      </w:r>
    </w:p>
    <w:p w14:paraId="470CE1A9" w14:textId="4623047A" w:rsidR="00936CA5" w:rsidRDefault="00F77F6F" w:rsidP="00F70C16">
      <w:pPr>
        <w:pStyle w:val="af8"/>
      </w:pPr>
      <w:bookmarkStart w:id="7" w:name="_Ref8258455"/>
      <w:r>
        <w:t xml:space="preserve">Рис. </w:t>
      </w:r>
      <w:r w:rsidR="000B7B12">
        <w:fldChar w:fldCharType="begin"/>
      </w:r>
      <w:r w:rsidR="000B7B12">
        <w:instrText xml:space="preserve"> SEQ</w:instrText>
      </w:r>
      <w:r w:rsidR="00DF3D0D">
        <w:rPr>
          <w:rStyle w:val="af9"/>
        </w:rPr>
        <w:instrText xml:space="preserve"> </w:instrText>
      </w:r>
      <w:r w:rsidR="00DF3D0D" w:rsidRPr="0039693E">
        <w:rPr>
          <w:rStyle w:val="af9"/>
        </w:rPr>
        <w:instrText>Рисун</w:instrText>
      </w:r>
      <w:r w:rsidR="00DF3D0D">
        <w:rPr>
          <w:rStyle w:val="af9"/>
        </w:rPr>
        <w:instrText>ок</w:instrText>
      </w:r>
      <w:r w:rsidR="000B7B12">
        <w:instrText xml:space="preserve"> \* MERGEFORMAT </w:instrText>
      </w:r>
      <w:r w:rsidR="000B7B12">
        <w:fldChar w:fldCharType="separate"/>
      </w:r>
      <w:r w:rsidR="004A6644">
        <w:t>1</w:t>
      </w:r>
      <w:r w:rsidR="000B7B12">
        <w:fldChar w:fldCharType="end"/>
      </w:r>
      <w:r w:rsidR="00F704E4">
        <w:t xml:space="preserve">. Мультимедийный арт-объект, созданный в </w:t>
      </w:r>
      <w:r w:rsidR="00F704E4">
        <w:rPr>
          <w:lang w:val="en-US"/>
        </w:rPr>
        <w:t>processing</w:t>
      </w:r>
      <w:r w:rsidR="00F704E4" w:rsidRPr="00F704E4">
        <w:t>.</w:t>
      </w:r>
      <w:bookmarkEnd w:id="7"/>
    </w:p>
    <w:p w14:paraId="06C565D2" w14:textId="77777777" w:rsidR="00E30C38" w:rsidRPr="00E30C38" w:rsidRDefault="00E30C38" w:rsidP="00F70C16"/>
    <w:p w14:paraId="5AB5DE7F" w14:textId="77777777" w:rsidR="004A6644" w:rsidRDefault="002E5753" w:rsidP="00F70C16">
      <w:pPr>
        <w:pStyle w:val="af8"/>
      </w:pPr>
      <w:r>
        <w:drawing>
          <wp:inline distT="0" distB="0" distL="0" distR="0" wp14:anchorId="1D69F007" wp14:editId="0429EF80">
            <wp:extent cx="4792324" cy="2489145"/>
            <wp:effectExtent l="0" t="0" r="889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117" t="19001" r="10265" b="14835"/>
                    <a:stretch/>
                  </pic:blipFill>
                  <pic:spPr bwMode="auto">
                    <a:xfrm>
                      <a:off x="0" y="0"/>
                      <a:ext cx="4882905" cy="2536193"/>
                    </a:xfrm>
                    <a:prstGeom prst="rect">
                      <a:avLst/>
                    </a:prstGeom>
                    <a:ln>
                      <a:noFill/>
                    </a:ln>
                    <a:extLst>
                      <a:ext uri="{53640926-AAD7-44D8-BBD7-CCE9431645EC}">
                        <a14:shadowObscured xmlns:a14="http://schemas.microsoft.com/office/drawing/2010/main"/>
                      </a:ext>
                    </a:extLst>
                  </pic:spPr>
                </pic:pic>
              </a:graphicData>
            </a:graphic>
          </wp:inline>
        </w:drawing>
      </w:r>
    </w:p>
    <w:p w14:paraId="5439DE8B" w14:textId="0E25826F" w:rsidR="00F704E4" w:rsidRDefault="00F704E4" w:rsidP="00F70C16">
      <w:pPr>
        <w:pStyle w:val="af8"/>
      </w:pPr>
      <w:r>
        <w:t xml:space="preserve">Рис. </w:t>
      </w:r>
      <w:r w:rsidR="000B7B12">
        <w:fldChar w:fldCharType="begin"/>
      </w:r>
      <w:r w:rsidR="000B7B12">
        <w:instrText xml:space="preserve"> SEQ</w:instrText>
      </w:r>
      <w:r w:rsidR="00DF3D0D">
        <w:rPr>
          <w:rStyle w:val="af9"/>
        </w:rPr>
        <w:instrText xml:space="preserve"> </w:instrText>
      </w:r>
      <w:r w:rsidR="00DF3D0D" w:rsidRPr="0039693E">
        <w:rPr>
          <w:rStyle w:val="af9"/>
        </w:rPr>
        <w:instrText>Рисун</w:instrText>
      </w:r>
      <w:r w:rsidR="00DF3D0D">
        <w:rPr>
          <w:rStyle w:val="af9"/>
        </w:rPr>
        <w:instrText>ок</w:instrText>
      </w:r>
      <w:r w:rsidR="00DF3D0D" w:rsidRPr="0039693E">
        <w:rPr>
          <w:rStyle w:val="af9"/>
        </w:rPr>
        <w:instrText xml:space="preserve"> </w:instrText>
      </w:r>
      <w:r w:rsidR="000B7B12">
        <w:instrText xml:space="preserve">\* MERGEFORMAT </w:instrText>
      </w:r>
      <w:r w:rsidR="000B7B12">
        <w:fldChar w:fldCharType="separate"/>
      </w:r>
      <w:r w:rsidR="004A6644">
        <w:t>2</w:t>
      </w:r>
      <w:r w:rsidR="000B7B12">
        <w:fldChar w:fldCharType="end"/>
      </w:r>
      <w:r w:rsidR="004A6644">
        <w:t xml:space="preserve">. </w:t>
      </w:r>
      <w:r>
        <w:t xml:space="preserve">Мультимедийная динамическая скульптура, созданная в </w:t>
      </w:r>
      <w:r>
        <w:rPr>
          <w:lang w:val="en-US"/>
        </w:rPr>
        <w:t>processing</w:t>
      </w:r>
      <w:r w:rsidRPr="00F704E4">
        <w:t>.</w:t>
      </w:r>
    </w:p>
    <w:p w14:paraId="4B1B65A5" w14:textId="77777777" w:rsidR="00F704E4" w:rsidRPr="00F704E4" w:rsidRDefault="00F704E4" w:rsidP="00F70C16">
      <w:pPr>
        <w:pStyle w:val="af8"/>
      </w:pPr>
    </w:p>
    <w:p w14:paraId="75173B09" w14:textId="77777777" w:rsidR="00CC5E37" w:rsidRDefault="005565E2" w:rsidP="00F70C16">
      <w:r>
        <w:t xml:space="preserve">Разработчики </w:t>
      </w:r>
      <w:r>
        <w:rPr>
          <w:lang w:val="en-US"/>
        </w:rPr>
        <w:t>processing</w:t>
      </w:r>
      <w:r>
        <w:t xml:space="preserve"> создали интерактивный курс, позволяющий изучить основы и синтаксис языка людям, не работавшим р</w:t>
      </w:r>
      <w:r w:rsidR="00F704E4">
        <w:t>анее с программированием вообще</w:t>
      </w:r>
      <w:r w:rsidR="00F704E4">
        <w:rPr>
          <w:rStyle w:val="ad"/>
        </w:rPr>
        <w:footnoteReference w:id="6"/>
      </w:r>
      <w:r>
        <w:t xml:space="preserve">. Этот </w:t>
      </w:r>
      <w:r w:rsidR="00F704E4">
        <w:t>видеокурс</w:t>
      </w:r>
      <w:r>
        <w:t xml:space="preserve"> удобен тем, что для написания программ, которые </w:t>
      </w:r>
      <w:r w:rsidR="00F704E4">
        <w:t>используются</w:t>
      </w:r>
      <w:r>
        <w:t xml:space="preserve"> в качестве примеров</w:t>
      </w:r>
      <w:r w:rsidR="00F704E4">
        <w:t>,</w:t>
      </w:r>
      <w:r>
        <w:t xml:space="preserve"> не нужно ничего скачивать. При просмотре курса человеку будет доступно окно ввода кода и вывода результата, код в которых будет помещаться автоматически, в </w:t>
      </w:r>
      <w:r>
        <w:lastRenderedPageBreak/>
        <w:t xml:space="preserve">зависимости от того примера, который рассматривается в данный момент в видео, но обучающийся сможет </w:t>
      </w:r>
      <w:r w:rsidR="00F704E4">
        <w:t>из</w:t>
      </w:r>
      <w:r>
        <w:t xml:space="preserve">менять </w:t>
      </w:r>
      <w:r w:rsidR="00CC5E37">
        <w:t>его и наблюдать за результатом.</w:t>
      </w:r>
    </w:p>
    <w:p w14:paraId="6597F96A" w14:textId="77777777" w:rsidR="004A6644" w:rsidRDefault="00141C49" w:rsidP="00F70C16">
      <w:pPr>
        <w:pStyle w:val="af8"/>
      </w:pPr>
      <w:r>
        <w:drawing>
          <wp:inline distT="0" distB="0" distL="0" distR="0" wp14:anchorId="57D5A264" wp14:editId="39C3CC91">
            <wp:extent cx="4789170" cy="2724007"/>
            <wp:effectExtent l="0" t="0" r="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606" r="6449" b="2794"/>
                    <a:stretch/>
                  </pic:blipFill>
                  <pic:spPr bwMode="auto">
                    <a:xfrm>
                      <a:off x="0" y="0"/>
                      <a:ext cx="4801031" cy="2730753"/>
                    </a:xfrm>
                    <a:prstGeom prst="rect">
                      <a:avLst/>
                    </a:prstGeom>
                    <a:ln>
                      <a:noFill/>
                    </a:ln>
                    <a:extLst>
                      <a:ext uri="{53640926-AAD7-44D8-BBD7-CCE9431645EC}">
                        <a14:shadowObscured xmlns:a14="http://schemas.microsoft.com/office/drawing/2010/main"/>
                      </a:ext>
                    </a:extLst>
                  </pic:spPr>
                </pic:pic>
              </a:graphicData>
            </a:graphic>
          </wp:inline>
        </w:drawing>
      </w:r>
    </w:p>
    <w:p w14:paraId="3E5953BF" w14:textId="12484A27" w:rsidR="000B4F36" w:rsidRPr="00A1614F" w:rsidRDefault="00B205D6" w:rsidP="00F70C16">
      <w:pPr>
        <w:pStyle w:val="af8"/>
      </w:pPr>
      <w:r>
        <w:t xml:space="preserve">Рис. </w:t>
      </w:r>
      <w:r w:rsidR="000B7B12">
        <w:fldChar w:fldCharType="begin"/>
      </w:r>
      <w:r w:rsidR="000B7B12">
        <w:instrText xml:space="preserve"> SEQ</w:instrText>
      </w:r>
      <w:r w:rsidR="00DF3D0D">
        <w:rPr>
          <w:rStyle w:val="af9"/>
        </w:rPr>
        <w:instrText xml:space="preserve"> </w:instrText>
      </w:r>
      <w:r w:rsidR="00DF3D0D" w:rsidRPr="0039693E">
        <w:rPr>
          <w:rStyle w:val="af9"/>
        </w:rPr>
        <w:instrText>Рисун</w:instrText>
      </w:r>
      <w:r w:rsidR="00DF3D0D">
        <w:rPr>
          <w:rStyle w:val="af9"/>
        </w:rPr>
        <w:instrText>ок</w:instrText>
      </w:r>
      <w:r w:rsidR="00DF3D0D" w:rsidRPr="0039693E">
        <w:rPr>
          <w:rStyle w:val="af9"/>
        </w:rPr>
        <w:instrText xml:space="preserve"> </w:instrText>
      </w:r>
      <w:r w:rsidR="000B7B12">
        <w:instrText xml:space="preserve">\* MERGEFORMAT </w:instrText>
      </w:r>
      <w:r w:rsidR="000B7B12">
        <w:fldChar w:fldCharType="separate"/>
      </w:r>
      <w:r w:rsidR="004A6644">
        <w:t>3</w:t>
      </w:r>
      <w:r w:rsidR="000B7B12">
        <w:fldChar w:fldCharType="end"/>
      </w:r>
      <w:r>
        <w:t xml:space="preserve">. Страница видеокурса </w:t>
      </w:r>
      <w:r>
        <w:rPr>
          <w:lang w:val="en-US"/>
        </w:rPr>
        <w:t>Processing</w:t>
      </w:r>
      <w:r w:rsidR="00F935CF" w:rsidRPr="002410DA">
        <w:br/>
      </w:r>
    </w:p>
    <w:p w14:paraId="2C57701F" w14:textId="4BDFE45B" w:rsidR="00CC5F2D" w:rsidRPr="00E22E14" w:rsidRDefault="00CC5F2D" w:rsidP="00F70C16">
      <w:r>
        <w:t xml:space="preserve">Таким образом, видно, что </w:t>
      </w:r>
      <w:r>
        <w:rPr>
          <w:lang w:val="en-US"/>
        </w:rPr>
        <w:t>Processing</w:t>
      </w:r>
      <w:r w:rsidRPr="00CC5F2D">
        <w:t xml:space="preserve"> </w:t>
      </w:r>
      <w:r>
        <w:t xml:space="preserve">имеет большие возможности в реализации графических приложений, а также прост в обучении. К сожалению, </w:t>
      </w:r>
      <w:r>
        <w:rPr>
          <w:lang w:val="en-US"/>
        </w:rPr>
        <w:t>Processing</w:t>
      </w:r>
      <w:r w:rsidRPr="00CC5F2D">
        <w:t xml:space="preserve"> </w:t>
      </w:r>
      <w:r w:rsidR="00E22E14">
        <w:t xml:space="preserve">– </w:t>
      </w:r>
      <w:r>
        <w:t xml:space="preserve">это только подъязык, иными словами, </w:t>
      </w:r>
      <w:r w:rsidR="00E22E14">
        <w:t xml:space="preserve">– </w:t>
      </w:r>
      <w:r>
        <w:t xml:space="preserve">обертка для </w:t>
      </w:r>
      <w:r>
        <w:rPr>
          <w:lang w:val="en-US"/>
        </w:rPr>
        <w:t>Java</w:t>
      </w:r>
      <w:r>
        <w:t xml:space="preserve">, специализирующийся на графике, то есть его возможности в других областях довольно узки. В этом мы убедились на собственном опыте, попытавшись написать </w:t>
      </w:r>
      <w:r>
        <w:rPr>
          <w:lang w:val="en-US"/>
        </w:rPr>
        <w:t>AR</w:t>
      </w:r>
      <w:r w:rsidRPr="00CC5F2D">
        <w:t>-</w:t>
      </w:r>
      <w:r>
        <w:t xml:space="preserve">приложение со следующим принципом работы: программа получает изображение с веб-камеры, и если на этом изображении присутствует некий маркер – специальное изображение, которое будет распознавать программа, например, купюра определенного достоинства, или уникальный рисунок (вообще, </w:t>
      </w:r>
      <w:r>
        <w:rPr>
          <w:lang w:val="en-US"/>
        </w:rPr>
        <w:t>AR</w:t>
      </w:r>
      <w:r w:rsidRPr="00CC5F2D">
        <w:t>-</w:t>
      </w:r>
      <w:r>
        <w:t>маркером может служить любое изображение, главное – обучить программу отличать его от остального фона) – то программа к изображению с веб-камеры добавляет некую 3</w:t>
      </w:r>
      <w:r>
        <w:rPr>
          <w:lang w:val="en-US"/>
        </w:rPr>
        <w:t>D</w:t>
      </w:r>
      <w:r>
        <w:t xml:space="preserve">-модель. После позиционирования модель на маркере, она должна следовать за маркером, как если бы была настоящей: при повороте маркера – поворачиваться, при перемещении маркера – перемещаться вслед за ним. </w:t>
      </w:r>
      <w:r w:rsidR="00E22E14">
        <w:t xml:space="preserve">В следствии узконаправленности </w:t>
      </w:r>
      <w:r w:rsidR="00E22E14">
        <w:rPr>
          <w:lang w:val="en-US"/>
        </w:rPr>
        <w:t>Processing</w:t>
      </w:r>
      <w:r w:rsidR="00E22E14" w:rsidRPr="00E22E14">
        <w:t>, часть с отрисовкой и перемещением 3</w:t>
      </w:r>
      <w:r w:rsidR="00E22E14">
        <w:rPr>
          <w:lang w:val="en-US"/>
        </w:rPr>
        <w:t>D</w:t>
      </w:r>
      <w:r w:rsidR="00E22E14">
        <w:t xml:space="preserve">-модели была написана нами без особых трудностей, а часть </w:t>
      </w:r>
      <w:r w:rsidR="00E22E14">
        <w:lastRenderedPageBreak/>
        <w:t xml:space="preserve">с добавлением изображения с веб-камеры, распознаванием маркера и вообще внедрением </w:t>
      </w:r>
      <w:r w:rsidR="00E22E14">
        <w:rPr>
          <w:lang w:val="en-US"/>
        </w:rPr>
        <w:t>AR</w:t>
      </w:r>
      <w:r w:rsidR="00E22E14">
        <w:t xml:space="preserve"> вызвала такое множество проблем, что мы решили перейти к </w:t>
      </w:r>
      <w:r w:rsidR="00E22E14">
        <w:rPr>
          <w:lang w:val="en-US"/>
        </w:rPr>
        <w:t>Unity</w:t>
      </w:r>
      <w:r w:rsidR="000B16A7" w:rsidRPr="000B16A7">
        <w:t>-</w:t>
      </w:r>
      <w:r w:rsidR="00E22E14" w:rsidRPr="00E22E14">
        <w:t>3</w:t>
      </w:r>
      <w:r w:rsidR="00E22E14">
        <w:rPr>
          <w:lang w:val="en-US"/>
        </w:rPr>
        <w:t>D</w:t>
      </w:r>
      <w:r w:rsidR="00E22E14">
        <w:t xml:space="preserve">, опробовать разработку там, и только в случае неудачи вернуться к </w:t>
      </w:r>
      <w:r w:rsidR="00E22E14">
        <w:rPr>
          <w:lang w:val="en-US"/>
        </w:rPr>
        <w:t>Processing</w:t>
      </w:r>
      <w:r w:rsidR="00E22E14">
        <w:t xml:space="preserve">, либо при необходимости внедрить часть кода на </w:t>
      </w:r>
      <w:r w:rsidR="00E22E14">
        <w:rPr>
          <w:lang w:val="en-US"/>
        </w:rPr>
        <w:t>Processing</w:t>
      </w:r>
      <w:r w:rsidR="00E22E14">
        <w:t xml:space="preserve"> в наш проект, но, в любом случае, отказаться от него, как от основного средства разработки.</w:t>
      </w:r>
    </w:p>
    <w:p w14:paraId="31751926" w14:textId="43CDCBE0" w:rsidR="005565E2" w:rsidRPr="009049CC" w:rsidRDefault="00E22E14" w:rsidP="00A048AC">
      <w:pPr>
        <w:pStyle w:val="2"/>
      </w:pPr>
      <w:bookmarkStart w:id="8" w:name="_Toc6939164"/>
      <w:bookmarkStart w:id="9" w:name="_Toc8283224"/>
      <w:r w:rsidRPr="009049CC">
        <w:t>Разработка в Unity-3D</w:t>
      </w:r>
      <w:bookmarkEnd w:id="8"/>
      <w:bookmarkEnd w:id="9"/>
    </w:p>
    <w:p w14:paraId="011E7524" w14:textId="77777777" w:rsidR="00E035BA" w:rsidRDefault="00E22E14" w:rsidP="00F70C16">
      <w:r>
        <w:t xml:space="preserve">Следующим нашим шагом был переход к </w:t>
      </w:r>
      <w:r>
        <w:rPr>
          <w:lang w:val="en-US"/>
        </w:rPr>
        <w:t>Unity</w:t>
      </w:r>
      <w:r w:rsidRPr="00E22E14">
        <w:t>-3</w:t>
      </w:r>
      <w:r>
        <w:rPr>
          <w:lang w:val="en-US"/>
        </w:rPr>
        <w:t>D</w:t>
      </w:r>
      <w:r w:rsidRPr="00E22E14">
        <w:t xml:space="preserve">. </w:t>
      </w:r>
      <w:r w:rsidR="00411939">
        <w:rPr>
          <w:lang w:val="en-US"/>
        </w:rPr>
        <w:t>Unity</w:t>
      </w:r>
      <w:r w:rsidR="00411939" w:rsidRPr="00411939">
        <w:t xml:space="preserve"> </w:t>
      </w:r>
      <w:r w:rsidR="00411939">
        <w:t xml:space="preserve">представляет из себя не конкретный язык программирования, а </w:t>
      </w:r>
      <w:r w:rsidR="00FC5BDD">
        <w:t>систему</w:t>
      </w:r>
      <w:r w:rsidR="00411939">
        <w:t>, объединяющую</w:t>
      </w:r>
      <w:r w:rsidR="00FC5BDD">
        <w:t xml:space="preserve"> среду</w:t>
      </w:r>
      <w:r w:rsidR="00411939">
        <w:t xml:space="preserve"> </w:t>
      </w:r>
      <w:r w:rsidR="00FC5BDD">
        <w:t xml:space="preserve">программирование </w:t>
      </w:r>
      <w:r w:rsidR="00411939">
        <w:t>скрип</w:t>
      </w:r>
      <w:r w:rsidR="00FC5BDD">
        <w:t>тов</w:t>
      </w:r>
      <w:r w:rsidR="00411939">
        <w:rPr>
          <w:rStyle w:val="ad"/>
        </w:rPr>
        <w:footnoteReference w:id="7"/>
      </w:r>
      <w:r w:rsidR="00411939">
        <w:t>,</w:t>
      </w:r>
      <w:r w:rsidR="00FC5BDD">
        <w:t xml:space="preserve"> инструменты для дизайна приложения, добавления анимации, и т.д. </w:t>
      </w:r>
      <w:r>
        <w:t xml:space="preserve">Данная </w:t>
      </w:r>
      <w:r>
        <w:rPr>
          <w:lang w:val="en-US"/>
        </w:rPr>
        <w:t>IDE</w:t>
      </w:r>
      <w:r w:rsidRPr="00E22E14">
        <w:t xml:space="preserve"> </w:t>
      </w:r>
      <w:r>
        <w:t>пользуется успехом среди разработчиков игр и мобильных приложений за простоту использования, многофункциональност</w:t>
      </w:r>
      <w:r w:rsidR="00E035BA">
        <w:t>ь и широкую область применения.</w:t>
      </w:r>
    </w:p>
    <w:tbl>
      <w:tblPr>
        <w:tblStyle w:val="aff2"/>
        <w:tblW w:w="0" w:type="auto"/>
        <w:jc w:val="center"/>
        <w:tblLook w:val="04A0" w:firstRow="1" w:lastRow="0" w:firstColumn="1" w:lastColumn="0" w:noHBand="0" w:noVBand="1"/>
      </w:tblPr>
      <w:tblGrid>
        <w:gridCol w:w="4672"/>
        <w:gridCol w:w="4673"/>
      </w:tblGrid>
      <w:tr w:rsidR="00E035BA" w14:paraId="0E1D6283" w14:textId="77777777" w:rsidTr="009B3089">
        <w:trPr>
          <w:trHeight w:val="4564"/>
          <w:jc w:val="center"/>
        </w:trPr>
        <w:tc>
          <w:tcPr>
            <w:tcW w:w="4672" w:type="dxa"/>
            <w:tcBorders>
              <w:top w:val="nil"/>
              <w:left w:val="nil"/>
              <w:bottom w:val="nil"/>
              <w:right w:val="nil"/>
            </w:tcBorders>
          </w:tcPr>
          <w:p w14:paraId="5C985AC3" w14:textId="0218D84D" w:rsidR="00E035BA" w:rsidRDefault="00E035BA" w:rsidP="00F70C16">
            <w:pPr>
              <w:pStyle w:val="af8"/>
            </w:pPr>
            <w:r>
              <w:drawing>
                <wp:inline distT="0" distB="0" distL="0" distR="0" wp14:anchorId="0E2EAC89" wp14:editId="3225E77E">
                  <wp:extent cx="1915886" cy="2831218"/>
                  <wp:effectExtent l="0" t="0" r="8255"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25622" cy="2845605"/>
                          </a:xfrm>
                          <a:prstGeom prst="rect">
                            <a:avLst/>
                          </a:prstGeom>
                          <a:noFill/>
                          <a:ln>
                            <a:noFill/>
                          </a:ln>
                        </pic:spPr>
                      </pic:pic>
                    </a:graphicData>
                  </a:graphic>
                </wp:inline>
              </w:drawing>
            </w:r>
          </w:p>
        </w:tc>
        <w:tc>
          <w:tcPr>
            <w:tcW w:w="4673" w:type="dxa"/>
            <w:tcBorders>
              <w:top w:val="nil"/>
              <w:left w:val="nil"/>
              <w:bottom w:val="nil"/>
              <w:right w:val="nil"/>
            </w:tcBorders>
          </w:tcPr>
          <w:p w14:paraId="5BDED1A4" w14:textId="009C6746" w:rsidR="00E035BA" w:rsidRDefault="00E035BA" w:rsidP="00F70C16">
            <w:pPr>
              <w:pStyle w:val="af8"/>
            </w:pPr>
            <w:r>
              <w:drawing>
                <wp:inline distT="0" distB="0" distL="0" distR="0" wp14:anchorId="0B32873B" wp14:editId="7D538175">
                  <wp:extent cx="2107475" cy="2754778"/>
                  <wp:effectExtent l="0" t="0" r="762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16772" cy="2766931"/>
                          </a:xfrm>
                          <a:prstGeom prst="rect">
                            <a:avLst/>
                          </a:prstGeom>
                          <a:noFill/>
                          <a:ln>
                            <a:noFill/>
                          </a:ln>
                        </pic:spPr>
                      </pic:pic>
                    </a:graphicData>
                  </a:graphic>
                </wp:inline>
              </w:drawing>
            </w:r>
          </w:p>
        </w:tc>
      </w:tr>
      <w:tr w:rsidR="00E035BA" w14:paraId="79C66D96" w14:textId="77777777" w:rsidTr="00E035BA">
        <w:trPr>
          <w:jc w:val="center"/>
        </w:trPr>
        <w:tc>
          <w:tcPr>
            <w:tcW w:w="4672" w:type="dxa"/>
            <w:tcBorders>
              <w:top w:val="nil"/>
              <w:left w:val="nil"/>
              <w:bottom w:val="nil"/>
              <w:right w:val="nil"/>
            </w:tcBorders>
          </w:tcPr>
          <w:p w14:paraId="178BC0EF" w14:textId="77777777" w:rsidR="004A6644" w:rsidRDefault="00E035BA" w:rsidP="004A6644">
            <w:pPr>
              <w:pStyle w:val="af8"/>
            </w:pPr>
            <w:r>
              <w:t xml:space="preserve">Рис. </w:t>
            </w:r>
            <w:r w:rsidR="008F090B">
              <w:fldChar w:fldCharType="begin"/>
            </w:r>
            <w:r w:rsidR="008F090B">
              <w:instrText xml:space="preserve"> SEQ Рисунок \* MERGEFORMAT  \* MERGEFORMAT </w:instrText>
            </w:r>
            <w:r w:rsidR="008F090B">
              <w:fldChar w:fldCharType="separate"/>
            </w:r>
            <w:r w:rsidR="004A6644">
              <w:t>4</w:t>
            </w:r>
            <w:r w:rsidR="008F090B">
              <w:fldChar w:fldCharType="end"/>
            </w:r>
            <w:r>
              <w:t>.</w:t>
            </w:r>
          </w:p>
          <w:p w14:paraId="1858FE94" w14:textId="67754785" w:rsidR="00E035BA" w:rsidRPr="00E035BA" w:rsidRDefault="00E035BA" w:rsidP="004A6644">
            <w:pPr>
              <w:pStyle w:val="af8"/>
            </w:pPr>
            <w:r w:rsidRPr="00E035BA">
              <w:t>Иерархия обьектов внутри проекта в Unity</w:t>
            </w:r>
          </w:p>
        </w:tc>
        <w:tc>
          <w:tcPr>
            <w:tcW w:w="4673" w:type="dxa"/>
            <w:tcBorders>
              <w:top w:val="nil"/>
              <w:left w:val="nil"/>
              <w:bottom w:val="nil"/>
              <w:right w:val="nil"/>
            </w:tcBorders>
          </w:tcPr>
          <w:p w14:paraId="209ACFA2" w14:textId="77777777" w:rsidR="004A6644" w:rsidRDefault="00E035BA" w:rsidP="00F70C16">
            <w:pPr>
              <w:pStyle w:val="af8"/>
            </w:pPr>
            <w:r w:rsidRPr="00E035BA">
              <w:t xml:space="preserve">Рис. </w:t>
            </w:r>
            <w:r w:rsidR="000B7B12">
              <w:fldChar w:fldCharType="begin"/>
            </w:r>
            <w:r w:rsidR="00DF3D0D">
              <w:instrText xml:space="preserve"> SEQ Рисунок</w:instrText>
            </w:r>
            <w:r w:rsidR="000B7B12">
              <w:instrText xml:space="preserve"> \* MERGEFORMAT </w:instrText>
            </w:r>
            <w:r w:rsidR="000B7B12">
              <w:fldChar w:fldCharType="separate"/>
            </w:r>
            <w:r w:rsidR="004A6644">
              <w:t>5</w:t>
            </w:r>
            <w:r w:rsidR="000B7B12">
              <w:fldChar w:fldCharType="end"/>
            </w:r>
            <w:r w:rsidRPr="00B75952">
              <w:t>.</w:t>
            </w:r>
          </w:p>
          <w:p w14:paraId="292B3614" w14:textId="6E1C31D2" w:rsidR="00E035BA" w:rsidRDefault="00E035BA" w:rsidP="00F70C16">
            <w:pPr>
              <w:pStyle w:val="af8"/>
            </w:pPr>
            <w:r>
              <w:t>Иерархия файлов, доступных для использования</w:t>
            </w:r>
          </w:p>
        </w:tc>
      </w:tr>
    </w:tbl>
    <w:p w14:paraId="1E6B8853" w14:textId="1B772EC1" w:rsidR="00F77F6F" w:rsidRDefault="00F77F6F" w:rsidP="00F70C16">
      <w:r>
        <w:lastRenderedPageBreak/>
        <w:t xml:space="preserve">У системы </w:t>
      </w:r>
      <w:r>
        <w:rPr>
          <w:lang w:val="en-US"/>
        </w:rPr>
        <w:t>Unity</w:t>
      </w:r>
      <w:r w:rsidRPr="00F77F6F">
        <w:t>-3</w:t>
      </w:r>
      <w:r>
        <w:rPr>
          <w:lang w:val="en-US"/>
        </w:rPr>
        <w:t>D</w:t>
      </w:r>
      <w:r>
        <w:t xml:space="preserve"> нет официальных систематизированных обучающих курсов, как у </w:t>
      </w:r>
      <w:r>
        <w:rPr>
          <w:lang w:val="en-US"/>
        </w:rPr>
        <w:t>Processing</w:t>
      </w:r>
      <w:r>
        <w:t>, но, благодаря популярности этой среды разработки, существует множество неофициальных уроков о работе в данной среде. Воспользовавшись одним из таких уроков, мы написали приложение, принцип работы которого изложен в предыдущем параграфе. Вкратце, приложение позиционирует 3</w:t>
      </w:r>
      <w:r>
        <w:rPr>
          <w:lang w:val="en-US"/>
        </w:rPr>
        <w:t>D</w:t>
      </w:r>
      <w:r>
        <w:t xml:space="preserve">-модель на специальном маркере, а также отслеживает положение маркера и перемещает модель вслед за ним. </w:t>
      </w:r>
      <w:r w:rsidR="001E4E8F">
        <w:t>Подробнее об этом будет сказано далее.</w:t>
      </w:r>
    </w:p>
    <w:p w14:paraId="75B99370" w14:textId="77777777" w:rsidR="004A6644" w:rsidRDefault="00F67584" w:rsidP="00F70C16">
      <w:pPr>
        <w:pStyle w:val="af8"/>
      </w:pPr>
      <w:r>
        <w:drawing>
          <wp:inline distT="0" distB="0" distL="0" distR="0" wp14:anchorId="7EEE5095" wp14:editId="5D9A5581">
            <wp:extent cx="5932805" cy="322135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2805" cy="3221355"/>
                    </a:xfrm>
                    <a:prstGeom prst="rect">
                      <a:avLst/>
                    </a:prstGeom>
                    <a:noFill/>
                    <a:ln>
                      <a:noFill/>
                    </a:ln>
                  </pic:spPr>
                </pic:pic>
              </a:graphicData>
            </a:graphic>
          </wp:inline>
        </w:drawing>
      </w:r>
    </w:p>
    <w:p w14:paraId="0A27D926" w14:textId="6B5A26AC" w:rsidR="00F67584" w:rsidRDefault="00F67584" w:rsidP="00F70C16">
      <w:pPr>
        <w:pStyle w:val="af8"/>
      </w:pPr>
      <w:r>
        <w:t xml:space="preserve">Рис. </w:t>
      </w:r>
      <w:r w:rsidR="000B7B12">
        <w:fldChar w:fldCharType="begin"/>
      </w:r>
      <w:r w:rsidR="000B7B12">
        <w:instrText xml:space="preserve"> SEQ</w:instrText>
      </w:r>
      <w:r w:rsidR="00DF3D0D">
        <w:rPr>
          <w:rStyle w:val="af9"/>
        </w:rPr>
        <w:instrText xml:space="preserve"> </w:instrText>
      </w:r>
      <w:r w:rsidR="00DF3D0D" w:rsidRPr="0039693E">
        <w:rPr>
          <w:rStyle w:val="af9"/>
        </w:rPr>
        <w:instrText>Рисун</w:instrText>
      </w:r>
      <w:r w:rsidR="00DF3D0D">
        <w:rPr>
          <w:rStyle w:val="af9"/>
        </w:rPr>
        <w:instrText>ок</w:instrText>
      </w:r>
      <w:r w:rsidR="00DF3D0D" w:rsidRPr="0039693E">
        <w:rPr>
          <w:rStyle w:val="af9"/>
        </w:rPr>
        <w:instrText xml:space="preserve"> </w:instrText>
      </w:r>
      <w:r w:rsidR="000B7B12">
        <w:instrText xml:space="preserve">\* MERGEFORMAT </w:instrText>
      </w:r>
      <w:r w:rsidR="000B7B12">
        <w:fldChar w:fldCharType="separate"/>
      </w:r>
      <w:r w:rsidR="004A6644">
        <w:t>6</w:t>
      </w:r>
      <w:r w:rsidR="000B7B12">
        <w:fldChar w:fldCharType="end"/>
      </w:r>
      <w:r w:rsidR="004A6644">
        <w:t xml:space="preserve">. </w:t>
      </w:r>
      <w:r w:rsidR="00CE70BD">
        <w:t xml:space="preserve">Функионал </w:t>
      </w:r>
      <w:r w:rsidR="00CE70BD">
        <w:rPr>
          <w:lang w:val="en-US"/>
        </w:rPr>
        <w:t>Unity</w:t>
      </w:r>
      <w:r w:rsidR="00CE70BD" w:rsidRPr="00CE70BD">
        <w:t xml:space="preserve"> </w:t>
      </w:r>
      <w:r w:rsidR="00CE70BD">
        <w:t>на примере нашего приложения</w:t>
      </w:r>
      <w:r w:rsidR="00E035BA">
        <w:t>.</w:t>
      </w:r>
    </w:p>
    <w:p w14:paraId="6B7FA424" w14:textId="535585F8" w:rsidR="00871AE4" w:rsidRPr="00871AE4" w:rsidRDefault="00C117AA" w:rsidP="00871AE4">
      <w:r>
        <w:t>Стоит упомянуть, что р</w:t>
      </w:r>
      <w:r w:rsidR="00871AE4">
        <w:t xml:space="preserve">азработка скриптов в </w:t>
      </w:r>
      <w:r w:rsidR="00871AE4">
        <w:rPr>
          <w:lang w:val="en-US"/>
        </w:rPr>
        <w:t>Unity</w:t>
      </w:r>
      <w:r w:rsidR="00871AE4" w:rsidRPr="00871AE4">
        <w:t xml:space="preserve"> </w:t>
      </w:r>
      <w:r w:rsidR="00871AE4">
        <w:t>осуществляется на языке С</w:t>
      </w:r>
      <w:r w:rsidR="00871AE4" w:rsidRPr="00871AE4">
        <w:t>#</w:t>
      </w:r>
      <w:r w:rsidR="00871AE4">
        <w:t xml:space="preserve"> в среде разработки </w:t>
      </w:r>
      <w:r w:rsidR="00871AE4">
        <w:rPr>
          <w:lang w:val="en-US"/>
        </w:rPr>
        <w:t>Visual</w:t>
      </w:r>
      <w:r w:rsidR="00871AE4" w:rsidRPr="00871AE4">
        <w:t xml:space="preserve"> </w:t>
      </w:r>
      <w:r w:rsidR="00871AE4">
        <w:rPr>
          <w:lang w:val="en-US"/>
        </w:rPr>
        <w:t>Studio</w:t>
      </w:r>
      <w:r>
        <w:t>, что несколько упрощает нашу задачу, ведь, как язык, так и среда, довольно популярны в среде разработчиков, поэтому ответы на возникшие вопросы мы наверняка сможем найти в интернете.</w:t>
      </w:r>
    </w:p>
    <w:p w14:paraId="1E59ABB3" w14:textId="713D9AF7" w:rsidR="00FC5BDD" w:rsidRDefault="0068124F" w:rsidP="00A048AC">
      <w:pPr>
        <w:pStyle w:val="2"/>
      </w:pPr>
      <w:r w:rsidRPr="0068124F">
        <w:t xml:space="preserve"> </w:t>
      </w:r>
      <w:bookmarkStart w:id="10" w:name="_Toc6939165"/>
      <w:bookmarkStart w:id="11" w:name="_Toc8283225"/>
      <w:r>
        <w:t xml:space="preserve">Изучение способов отслеживания </w:t>
      </w:r>
      <w:r w:rsidR="00D00A90">
        <w:t>перемещения</w:t>
      </w:r>
      <w:bookmarkEnd w:id="10"/>
      <w:bookmarkEnd w:id="11"/>
      <w:r w:rsidR="00D00A90">
        <w:t xml:space="preserve"> </w:t>
      </w:r>
    </w:p>
    <w:p w14:paraId="455EBCF2" w14:textId="4C7D209C" w:rsidR="00D00A90" w:rsidRDefault="00D00A90" w:rsidP="00F70C16">
      <w:r>
        <w:t xml:space="preserve">Отслеживание </w:t>
      </w:r>
      <w:r w:rsidR="008750C1">
        <w:t>перемещения (</w:t>
      </w:r>
      <w:r w:rsidR="00AB4F28">
        <w:rPr>
          <w:lang w:val="en-US"/>
        </w:rPr>
        <w:t>positional</w:t>
      </w:r>
      <w:r w:rsidR="00AB4F28" w:rsidRPr="00AB4F28">
        <w:t xml:space="preserve"> </w:t>
      </w:r>
      <w:r w:rsidR="00AB4F28">
        <w:rPr>
          <w:lang w:val="en-US"/>
        </w:rPr>
        <w:t>tracking</w:t>
      </w:r>
      <w:r w:rsidR="00AB4F28" w:rsidRPr="00AB4F28">
        <w:t>)</w:t>
      </w:r>
      <w:r>
        <w:t xml:space="preserve"> объектов в пространстве – достаточно сложная задача, и</w:t>
      </w:r>
      <w:r w:rsidR="00160BDE">
        <w:t>,</w:t>
      </w:r>
      <w:r>
        <w:t xml:space="preserve"> чтобы делать это с достаточно </w:t>
      </w:r>
      <w:r>
        <w:lastRenderedPageBreak/>
        <w:t>большой точностью</w:t>
      </w:r>
      <w:r w:rsidR="00160BDE">
        <w:t>,</w:t>
      </w:r>
      <w:r>
        <w:t xml:space="preserve"> необходимо реа</w:t>
      </w:r>
      <w:r w:rsidR="00AB4F28">
        <w:t>лизовать сочетание аппаратных средств и программного обеспечения.</w:t>
      </w:r>
    </w:p>
    <w:p w14:paraId="18389FB9" w14:textId="396DBE63" w:rsidR="00AB4F28" w:rsidRDefault="00920977" w:rsidP="00F70C16">
      <w:r>
        <w:t>Методы решения</w:t>
      </w:r>
      <w:r w:rsidR="00AB4F28">
        <w:t xml:space="preserve"> такой задачи можно поделить на несколько групп:</w:t>
      </w:r>
    </w:p>
    <w:p w14:paraId="303EC17C" w14:textId="17FDA063" w:rsidR="00AB4F28" w:rsidRDefault="00AB4F28" w:rsidP="00F70C16">
      <w:pPr>
        <w:pStyle w:val="aff1"/>
        <w:numPr>
          <w:ilvl w:val="0"/>
          <w:numId w:val="12"/>
        </w:numPr>
      </w:pPr>
      <w:r>
        <w:t xml:space="preserve">Акустические </w:t>
      </w:r>
    </w:p>
    <w:p w14:paraId="77FEAEC2" w14:textId="0971D7DA" w:rsidR="00AB4F28" w:rsidRDefault="00AB4F28" w:rsidP="00F70C16">
      <w:pPr>
        <w:pStyle w:val="aff1"/>
        <w:numPr>
          <w:ilvl w:val="0"/>
          <w:numId w:val="12"/>
        </w:numPr>
      </w:pPr>
      <w:r>
        <w:t xml:space="preserve">Радиочастотные </w:t>
      </w:r>
    </w:p>
    <w:p w14:paraId="6F72885B" w14:textId="4729E2A8" w:rsidR="00AB4F28" w:rsidRDefault="00AB4F28" w:rsidP="00F70C16">
      <w:pPr>
        <w:pStyle w:val="aff1"/>
        <w:numPr>
          <w:ilvl w:val="0"/>
          <w:numId w:val="12"/>
        </w:numPr>
      </w:pPr>
      <w:r>
        <w:t xml:space="preserve">Магнитные </w:t>
      </w:r>
    </w:p>
    <w:p w14:paraId="2CE915C8" w14:textId="3899EDC8" w:rsidR="00AB4F28" w:rsidRDefault="00AB4F28" w:rsidP="00F70C16">
      <w:pPr>
        <w:pStyle w:val="aff1"/>
        <w:numPr>
          <w:ilvl w:val="0"/>
          <w:numId w:val="12"/>
        </w:numPr>
      </w:pPr>
      <w:r>
        <w:t>Оптические</w:t>
      </w:r>
    </w:p>
    <w:p w14:paraId="0443DE16" w14:textId="36428246" w:rsidR="00AB4F28" w:rsidRDefault="00AB4F28" w:rsidP="00F70C16">
      <w:pPr>
        <w:pStyle w:val="aff1"/>
        <w:numPr>
          <w:ilvl w:val="0"/>
          <w:numId w:val="12"/>
        </w:numPr>
      </w:pPr>
      <w:r>
        <w:t xml:space="preserve">Инерциальные </w:t>
      </w:r>
    </w:p>
    <w:p w14:paraId="308C929E" w14:textId="09C3A140" w:rsidR="00AB4F28" w:rsidRDefault="00AB4F28" w:rsidP="00F70C16">
      <w:pPr>
        <w:pStyle w:val="aff1"/>
        <w:numPr>
          <w:ilvl w:val="0"/>
          <w:numId w:val="12"/>
        </w:numPr>
      </w:pPr>
      <w:r>
        <w:t>Гибридные</w:t>
      </w:r>
    </w:p>
    <w:p w14:paraId="06E6BF0D" w14:textId="21D4DB9C" w:rsidR="00AB4F28" w:rsidRDefault="00AB4F28" w:rsidP="00F70C16">
      <w:r>
        <w:t>Рассмотрим базовые принципы, на которых построены вышеперечисленные методы.</w:t>
      </w:r>
    </w:p>
    <w:p w14:paraId="6187AEBA" w14:textId="49132B43" w:rsidR="00AB4F28" w:rsidRDefault="00AB4F28" w:rsidP="00F70C16">
      <w:pPr>
        <w:pStyle w:val="3"/>
      </w:pPr>
      <w:bookmarkStart w:id="12" w:name="_Toc6939166"/>
      <w:bookmarkStart w:id="13" w:name="_Toc8283226"/>
      <w:r>
        <w:t>Акустические методы</w:t>
      </w:r>
      <w:bookmarkEnd w:id="12"/>
      <w:bookmarkEnd w:id="13"/>
    </w:p>
    <w:p w14:paraId="1191D534" w14:textId="6EDFA70D" w:rsidR="00AB4F28" w:rsidRDefault="00AB4F28" w:rsidP="00F70C16">
      <w:r>
        <w:t>Акустические приборы слежения используют высокочастотные волны для определения положения объекта в пространстве</w:t>
      </w:r>
      <w:r w:rsidR="00920977">
        <w:t>. А</w:t>
      </w:r>
      <w:r w:rsidR="001A5AFE">
        <w:t xml:space="preserve"> именно,</w:t>
      </w:r>
      <w:r w:rsidR="00920977">
        <w:t xml:space="preserve"> они замеряют</w:t>
      </w:r>
      <w:r w:rsidR="001A5AFE">
        <w:t xml:space="preserve"> время пролета волны от объекта к одному из датчиков системы, которое пропорционально расстоянию до этого датчика. Измерив эти расстояния, можно однозначно определить положения объекта относительно датчиков. </w:t>
      </w:r>
    </w:p>
    <w:p w14:paraId="5B00D8BB" w14:textId="6ED725F8" w:rsidR="001A5AFE" w:rsidRDefault="001A5AFE" w:rsidP="00F70C16">
      <w:r>
        <w:t xml:space="preserve">Акустические трекеры, как правило, имеют низкую скорость обновления, вызванную </w:t>
      </w:r>
      <w:r w:rsidR="00920977">
        <w:t xml:space="preserve">относительно </w:t>
      </w:r>
      <w:r>
        <w:t>низкой скоростью звука в воздухе.</w:t>
      </w:r>
    </w:p>
    <w:p w14:paraId="40B9EB67" w14:textId="4A096996" w:rsidR="001A5AFE" w:rsidRDefault="001A5AFE" w:rsidP="00F70C16">
      <w:pPr>
        <w:pStyle w:val="3"/>
      </w:pPr>
      <w:bookmarkStart w:id="14" w:name="_Toc6939167"/>
      <w:bookmarkStart w:id="15" w:name="_Toc8283227"/>
      <w:r>
        <w:t>Радиочастотные методы</w:t>
      </w:r>
      <w:bookmarkEnd w:id="14"/>
      <w:bookmarkEnd w:id="15"/>
    </w:p>
    <w:p w14:paraId="2F24BB6B" w14:textId="20DE0478" w:rsidR="001A5AFE" w:rsidRDefault="001A5AFE" w:rsidP="00F70C16">
      <w:r>
        <w:t xml:space="preserve">Методов, основанных на радиоволнах множество, и по принципам работы они схожи с акустическими, только работают с другими типами волн. </w:t>
      </w:r>
      <w:r w:rsidR="00920977">
        <w:t xml:space="preserve">Также существует система </w:t>
      </w:r>
      <w:r w:rsidR="00F935CF">
        <w:t>устройств</w:t>
      </w:r>
      <w:r w:rsidR="00920977">
        <w:t>, измеряющие время прол</w:t>
      </w:r>
      <w:r w:rsidR="00F935CF">
        <w:t>ета волны от объекта до датчика</w:t>
      </w:r>
      <w:r w:rsidR="00920977">
        <w:t xml:space="preserve">. </w:t>
      </w:r>
      <w:r w:rsidR="00F935CF">
        <w:t xml:space="preserve">Данный способ, подобно предыдущему, </w:t>
      </w:r>
      <w:r>
        <w:t>является недостаточно точным (точность порядка сантиметров, что является некомфортным для восприятия человеческим глазом).</w:t>
      </w:r>
    </w:p>
    <w:p w14:paraId="70C50037" w14:textId="66248DB6" w:rsidR="001A5AFE" w:rsidRDefault="001A5AFE" w:rsidP="00F70C16">
      <w:pPr>
        <w:pStyle w:val="3"/>
      </w:pPr>
      <w:bookmarkStart w:id="16" w:name="_Toc6939168"/>
      <w:bookmarkStart w:id="17" w:name="_Toc8283228"/>
      <w:r>
        <w:lastRenderedPageBreak/>
        <w:t>Магнитные методы</w:t>
      </w:r>
      <w:bookmarkEnd w:id="16"/>
      <w:bookmarkEnd w:id="17"/>
    </w:p>
    <w:p w14:paraId="1FAB5246" w14:textId="4FB0DC73" w:rsidR="001A5AFE" w:rsidRDefault="0069757C" w:rsidP="00F70C16">
      <w:r>
        <w:t>Магнитный трекинг</w:t>
      </w:r>
      <w:r w:rsidR="008750C1">
        <w:rPr>
          <w:rStyle w:val="ad"/>
        </w:rPr>
        <w:footnoteReference w:id="8"/>
      </w:r>
      <w:r>
        <w:t xml:space="preserve"> основан на измерении интенсивности</w:t>
      </w:r>
      <w:r w:rsidR="00A57711">
        <w:t xml:space="preserve"> магнитного поля в различных направлениях. Как правило, в таких системах существует генератор переменного или постоянного магнитного поля. </w:t>
      </w:r>
    </w:p>
    <w:p w14:paraId="7194F7CB" w14:textId="0F84801E" w:rsidR="00B91EC8" w:rsidRPr="00B91EC8" w:rsidRDefault="00A57711" w:rsidP="00F70C16">
      <w:r>
        <w:t>Точность такого метода может быть достаточно высока</w:t>
      </w:r>
      <w:r w:rsidR="008750C1" w:rsidRPr="008750C1">
        <w:t xml:space="preserve"> </w:t>
      </w:r>
      <w:r>
        <w:t>в контролируемых условиях, однако в обычных помещениях точность может нарушаться из-за различных проводящих поверхностей и</w:t>
      </w:r>
      <w:r w:rsidR="00EF3E36">
        <w:t>ли других электронных устройств, например, из-за металлических стержней в блоках железобетона, из которого строятся некоторые здания.</w:t>
      </w:r>
    </w:p>
    <w:p w14:paraId="5FEBB343" w14:textId="235D6060" w:rsidR="008750C1" w:rsidRPr="008750C1" w:rsidRDefault="008750C1" w:rsidP="00F70C16">
      <w:pPr>
        <w:pStyle w:val="3"/>
      </w:pPr>
      <w:bookmarkStart w:id="18" w:name="_Toc6939169"/>
      <w:bookmarkStart w:id="19" w:name="_Toc8283229"/>
      <w:r>
        <w:t>Оптические методы</w:t>
      </w:r>
      <w:bookmarkEnd w:id="18"/>
      <w:bookmarkEnd w:id="19"/>
    </w:p>
    <w:p w14:paraId="711CB9CE" w14:textId="5C698A01" w:rsidR="005565E2" w:rsidRDefault="008750C1" w:rsidP="00F70C16">
      <w:r>
        <w:t>Оптические методы представляют</w:t>
      </w:r>
      <w:r w:rsidR="00EF3E36">
        <w:t xml:space="preserve"> собой комбинацию из алгоритмов машинного обучения (в частности, алгоритмы сверточных нейронных сетей, или, как их еще называют, компьютерного зрения</w:t>
      </w:r>
      <w:r>
        <w:t>) и различных отслеживающих устройств, в роли которых могут выступать различные камеры</w:t>
      </w:r>
      <w:r w:rsidR="00EF3E36">
        <w:t xml:space="preserve">: </w:t>
      </w:r>
      <w:r>
        <w:t>видимого или инфракрасного диапазона, стерео-камеры</w:t>
      </w:r>
      <w:r>
        <w:rPr>
          <w:rStyle w:val="ad"/>
        </w:rPr>
        <w:footnoteReference w:id="9"/>
      </w:r>
      <w:r w:rsidR="00EF3E36">
        <w:t xml:space="preserve"> и камеры глубины</w:t>
      </w:r>
      <w:r>
        <w:t>.</w:t>
      </w:r>
      <w:r w:rsidR="00A1614F">
        <w:t xml:space="preserve"> </w:t>
      </w:r>
    </w:p>
    <w:p w14:paraId="5B2A610B" w14:textId="6B23A5D4" w:rsidR="00B91EC8" w:rsidRDefault="00B91EC8" w:rsidP="00F70C16">
      <w:r>
        <w:t>В</w:t>
      </w:r>
      <w:r w:rsidR="00EF3E36">
        <w:t xml:space="preserve"> оптических методах трекинга в</w:t>
      </w:r>
      <w:r>
        <w:t>ыделяют два подхода:</w:t>
      </w:r>
    </w:p>
    <w:p w14:paraId="4B10718D" w14:textId="5FD6D4CE" w:rsidR="00B91EC8" w:rsidRPr="00BA328E" w:rsidRDefault="00B91EC8" w:rsidP="00F70C16">
      <w:pPr>
        <w:pStyle w:val="aff1"/>
        <w:numPr>
          <w:ilvl w:val="0"/>
          <w:numId w:val="8"/>
        </w:numPr>
        <w:rPr>
          <w:i/>
        </w:rPr>
      </w:pPr>
      <w:r w:rsidRPr="00B91EC8">
        <w:rPr>
          <w:i/>
          <w:lang w:val="en-US"/>
        </w:rPr>
        <w:t>Outside</w:t>
      </w:r>
      <w:r w:rsidRPr="00B91EC8">
        <w:rPr>
          <w:i/>
        </w:rPr>
        <w:t>-</w:t>
      </w:r>
      <w:r w:rsidRPr="00B91EC8">
        <w:rPr>
          <w:i/>
          <w:lang w:val="en-US"/>
        </w:rPr>
        <w:t>in</w:t>
      </w:r>
      <w:r w:rsidR="00D31006">
        <w:rPr>
          <w:rStyle w:val="ad"/>
          <w:i/>
          <w:lang w:val="en-US"/>
        </w:rPr>
        <w:footnoteReference w:id="10"/>
      </w:r>
      <w:r w:rsidRPr="00B91EC8">
        <w:rPr>
          <w:i/>
        </w:rPr>
        <w:t xml:space="preserve"> </w:t>
      </w:r>
      <w:r>
        <w:t>– в качестве точки отсчета присутствует внешняя камера, определяющая положение объекта по определенным маякам</w:t>
      </w:r>
      <w:r>
        <w:rPr>
          <w:rStyle w:val="ad"/>
        </w:rPr>
        <w:footnoteReference w:id="11"/>
      </w:r>
      <w:r w:rsidR="00D31006">
        <w:t>, расположенным на нем самом</w:t>
      </w:r>
      <w:r>
        <w:t>.</w:t>
      </w:r>
    </w:p>
    <w:p w14:paraId="2FBA42AC" w14:textId="10E00813" w:rsidR="00D31006" w:rsidRPr="00D31006" w:rsidRDefault="00BA328E" w:rsidP="00F70C16">
      <w:pPr>
        <w:pStyle w:val="aff1"/>
        <w:numPr>
          <w:ilvl w:val="0"/>
          <w:numId w:val="8"/>
        </w:numPr>
        <w:rPr>
          <w:i/>
        </w:rPr>
      </w:pPr>
      <w:r>
        <w:rPr>
          <w:i/>
          <w:lang w:val="en-US"/>
        </w:rPr>
        <w:lastRenderedPageBreak/>
        <w:t>Inside</w:t>
      </w:r>
      <w:r w:rsidRPr="00BA328E">
        <w:rPr>
          <w:i/>
        </w:rPr>
        <w:t>-</w:t>
      </w:r>
      <w:r>
        <w:rPr>
          <w:i/>
          <w:lang w:val="en-US"/>
        </w:rPr>
        <w:t>out</w:t>
      </w:r>
      <w:r w:rsidR="00D31006">
        <w:rPr>
          <w:rStyle w:val="ad"/>
          <w:i/>
          <w:lang w:val="en-US"/>
        </w:rPr>
        <w:footnoteReference w:id="12"/>
      </w:r>
      <w:r w:rsidRPr="00BA328E">
        <w:rPr>
          <w:i/>
        </w:rPr>
        <w:t xml:space="preserve"> </w:t>
      </w:r>
      <w:r>
        <w:t>– обратный метод, точкой отсчета является сам объект, на котором закреплен определенный оптический сенсор,</w:t>
      </w:r>
      <w:r w:rsidR="00D31006">
        <w:t xml:space="preserve"> а маяки расположено около отслеживаемого тела.</w:t>
      </w:r>
    </w:p>
    <w:p w14:paraId="453274BC" w14:textId="77777777" w:rsidR="004A6644" w:rsidRDefault="000B4F36" w:rsidP="00F70C16">
      <w:pPr>
        <w:pStyle w:val="af8"/>
      </w:pPr>
      <w:r>
        <w:drawing>
          <wp:inline distT="0" distB="0" distL="0" distR="0" wp14:anchorId="5A24C219" wp14:editId="4F370FD9">
            <wp:extent cx="5924550" cy="20193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4550" cy="2019300"/>
                    </a:xfrm>
                    <a:prstGeom prst="rect">
                      <a:avLst/>
                    </a:prstGeom>
                    <a:noFill/>
                    <a:ln>
                      <a:noFill/>
                    </a:ln>
                  </pic:spPr>
                </pic:pic>
              </a:graphicData>
            </a:graphic>
          </wp:inline>
        </w:drawing>
      </w:r>
    </w:p>
    <w:p w14:paraId="05E7F702" w14:textId="3BB53620" w:rsidR="000B4F36" w:rsidRPr="000B4F36" w:rsidRDefault="00E30C38" w:rsidP="00F70C16">
      <w:pPr>
        <w:pStyle w:val="af8"/>
      </w:pPr>
      <w:r w:rsidRPr="002F1110">
        <w:t xml:space="preserve">Рис. </w:t>
      </w:r>
      <w:r w:rsidR="000B7B12">
        <w:fldChar w:fldCharType="begin"/>
      </w:r>
      <w:r w:rsidR="000B7B12">
        <w:instrText xml:space="preserve"> SEQ</w:instrText>
      </w:r>
      <w:r w:rsidR="00DF3D0D">
        <w:rPr>
          <w:rStyle w:val="af9"/>
        </w:rPr>
        <w:instrText xml:space="preserve"> </w:instrText>
      </w:r>
      <w:r w:rsidR="00DF3D0D" w:rsidRPr="0039693E">
        <w:rPr>
          <w:rStyle w:val="af9"/>
        </w:rPr>
        <w:instrText>Рисун</w:instrText>
      </w:r>
      <w:r w:rsidR="00DF3D0D">
        <w:rPr>
          <w:rStyle w:val="af9"/>
        </w:rPr>
        <w:instrText>ок</w:instrText>
      </w:r>
      <w:r w:rsidR="00DF3D0D" w:rsidRPr="0039693E">
        <w:rPr>
          <w:rStyle w:val="af9"/>
        </w:rPr>
        <w:instrText xml:space="preserve"> </w:instrText>
      </w:r>
      <w:r w:rsidR="000B7B12">
        <w:instrText xml:space="preserve">\* MERGEFORMAT </w:instrText>
      </w:r>
      <w:r w:rsidR="000B7B12">
        <w:fldChar w:fldCharType="separate"/>
      </w:r>
      <w:r w:rsidR="004A6644">
        <w:t>7</w:t>
      </w:r>
      <w:r w:rsidR="000B7B12">
        <w:fldChar w:fldCharType="end"/>
      </w:r>
      <w:r w:rsidRPr="002F1110">
        <w:t>.</w:t>
      </w:r>
      <w:r w:rsidR="000B4F36" w:rsidRPr="002F1110">
        <w:t>Наглядная демонстрация обоих методов трекинга</w:t>
      </w:r>
    </w:p>
    <w:p w14:paraId="0EE7B6C5" w14:textId="504713DF" w:rsidR="000B4F36" w:rsidRDefault="000B4F36" w:rsidP="00F70C16">
      <w:pPr>
        <w:pStyle w:val="3"/>
      </w:pPr>
      <w:bookmarkStart w:id="20" w:name="_1.3.5_Инерциальный_трекинг"/>
      <w:bookmarkStart w:id="21" w:name="_Toc6939170"/>
      <w:bookmarkStart w:id="22" w:name="_Toc8283230"/>
      <w:bookmarkEnd w:id="20"/>
      <w:r w:rsidRPr="00A44E59">
        <w:t>Инерциальный</w:t>
      </w:r>
      <w:r>
        <w:t xml:space="preserve"> трекинг</w:t>
      </w:r>
      <w:bookmarkEnd w:id="21"/>
      <w:bookmarkEnd w:id="22"/>
    </w:p>
    <w:p w14:paraId="2410586C" w14:textId="40DA58B6" w:rsidR="000B4F36" w:rsidRDefault="000B4F36" w:rsidP="00F70C16">
      <w:r>
        <w:t>Современные инерциальные измерительные системы позволяют отслеживать ориентацию и положение в пространстве с большой точностью и минимальными задержками с помощью таких датчико</w:t>
      </w:r>
      <w:r w:rsidR="00AD046F">
        <w:t>в, как гироскоп и акселерометр.</w:t>
      </w:r>
    </w:p>
    <w:p w14:paraId="4259C93A" w14:textId="0831BC5F" w:rsidR="000B4F36" w:rsidRDefault="000B4F36" w:rsidP="00F70C16">
      <w:r>
        <w:t>Акселерометр</w:t>
      </w:r>
      <w:r w:rsidR="00AD046F">
        <w:t xml:space="preserve"> </w:t>
      </w:r>
      <w:r>
        <w:t>– прибор, измеряющий проекцию разности истинного ускорения объекта и гравитационного ускорения по каждой из трех осей</w:t>
      </w:r>
      <w:r w:rsidR="001455ED">
        <w:t xml:space="preserve">. </w:t>
      </w:r>
      <w:r w:rsidR="004A47F7">
        <w:t>Многие акселерометры оснащены электронной составляющей, способной передавать их показания на различные контроллеры.</w:t>
      </w:r>
    </w:p>
    <w:p w14:paraId="43759179" w14:textId="0D02F49F" w:rsidR="00A1614F" w:rsidRDefault="00D05008" w:rsidP="00F70C16">
      <w:r>
        <w:t>Гироскоп</w:t>
      </w:r>
      <w:r w:rsidR="004A47F7">
        <w:t xml:space="preserve"> – устройство, способное реагировать на изменение углов ориентации тела, на котором оно установлено, относительно инерциальной системы отсчета. Термин впервые был введен Ж. Фуко в своем докладе в 1852 году во Французской академии наук.</w:t>
      </w:r>
    </w:p>
    <w:p w14:paraId="456F3DAB" w14:textId="071F5288" w:rsidR="006723C8" w:rsidRDefault="00AD046F" w:rsidP="00F70C16">
      <w:r>
        <w:t>Р</w:t>
      </w:r>
      <w:r w:rsidR="00A1614F">
        <w:t>ассмотрев</w:t>
      </w:r>
      <w:r w:rsidRPr="00AD046F">
        <w:t xml:space="preserve"> </w:t>
      </w:r>
      <w:r>
        <w:t xml:space="preserve">таким образом, </w:t>
      </w:r>
      <w:r w:rsidR="00A1614F">
        <w:t xml:space="preserve">возможные способы отслеживания перемещения, мы пришли к выводу, что для нас наиболее удобен способ </w:t>
      </w:r>
      <w:r w:rsidR="00A1614F">
        <w:lastRenderedPageBreak/>
        <w:t xml:space="preserve">инерциального трекинга. </w:t>
      </w:r>
      <w:r>
        <w:t xml:space="preserve">Объясним свою позицию. </w:t>
      </w:r>
      <w:r w:rsidR="00A1614F">
        <w:t xml:space="preserve">Во-первых, этот способ является достаточно точным, его точность сравнима с точностью оптического метода, который использует большинство корпораций, разрабатывающих </w:t>
      </w:r>
      <w:r w:rsidR="00A1614F">
        <w:rPr>
          <w:lang w:val="en-US"/>
        </w:rPr>
        <w:t>VR</w:t>
      </w:r>
      <w:r w:rsidR="00A1614F">
        <w:t xml:space="preserve">-шлемы, а именно: </w:t>
      </w:r>
      <w:r w:rsidR="00A1614F">
        <w:rPr>
          <w:lang w:val="en-US"/>
        </w:rPr>
        <w:t>HTC</w:t>
      </w:r>
      <w:r w:rsidR="00A1614F" w:rsidRPr="00A1614F">
        <w:t xml:space="preserve">, </w:t>
      </w:r>
      <w:r w:rsidR="00A1614F">
        <w:rPr>
          <w:lang w:val="en-US"/>
        </w:rPr>
        <w:t>Valve</w:t>
      </w:r>
      <w:r w:rsidR="00A1614F" w:rsidRPr="00A1614F">
        <w:t xml:space="preserve">, </w:t>
      </w:r>
      <w:r w:rsidR="00A1614F">
        <w:rPr>
          <w:lang w:val="en-US"/>
        </w:rPr>
        <w:t>Oculus</w:t>
      </w:r>
      <w:r w:rsidR="00A1614F" w:rsidRPr="00A1614F">
        <w:t xml:space="preserve"> </w:t>
      </w:r>
      <w:r w:rsidR="00A1614F">
        <w:rPr>
          <w:lang w:val="en-US"/>
        </w:rPr>
        <w:t>VR</w:t>
      </w:r>
      <w:r w:rsidR="00A1614F" w:rsidRPr="00A1614F">
        <w:t xml:space="preserve">, </w:t>
      </w:r>
      <w:r>
        <w:rPr>
          <w:lang w:val="en-US"/>
        </w:rPr>
        <w:t>Sony</w:t>
      </w:r>
      <w:r w:rsidRPr="00AD046F">
        <w:t xml:space="preserve"> </w:t>
      </w:r>
      <w:r w:rsidR="00A1614F">
        <w:rPr>
          <w:lang w:val="en-US"/>
        </w:rPr>
        <w:t>PlaySta</w:t>
      </w:r>
      <w:r>
        <w:rPr>
          <w:lang w:val="en-US"/>
        </w:rPr>
        <w:t>t</w:t>
      </w:r>
      <w:r w:rsidR="00A1614F">
        <w:rPr>
          <w:lang w:val="en-US"/>
        </w:rPr>
        <w:t>ion</w:t>
      </w:r>
      <w:r>
        <w:t xml:space="preserve">, </w:t>
      </w:r>
      <w:r w:rsidRPr="00AD046F">
        <w:t>Microsoft</w:t>
      </w:r>
      <w:r>
        <w:t xml:space="preserve"> </w:t>
      </w:r>
      <w:r w:rsidR="00A1614F">
        <w:t>и другие. Во-вторых, он имеет достаточно высокую частоту опроса</w:t>
      </w:r>
      <w:r w:rsidR="00A1614F">
        <w:rPr>
          <w:rStyle w:val="ad"/>
        </w:rPr>
        <w:footnoteReference w:id="13"/>
      </w:r>
      <w:r w:rsidR="00A1614F">
        <w:t>. В</w:t>
      </w:r>
      <w:r w:rsidR="00026E3A">
        <w:t>-третьих, это одно из самых дешевых решений в современных реалиях. Существуют специальные модули, которые содержат в себе все датчики, необходимые для инерциального трекинга, один из таких модулей</w:t>
      </w:r>
      <w:r w:rsidR="00CF66D8">
        <w:t xml:space="preserve"> был использован в нашей работе.</w:t>
      </w:r>
    </w:p>
    <w:p w14:paraId="3DC5813E" w14:textId="77777777" w:rsidR="006723C8" w:rsidRDefault="006723C8" w:rsidP="00F70C16">
      <w:r>
        <w:br w:type="page"/>
      </w:r>
    </w:p>
    <w:p w14:paraId="5DE055A2" w14:textId="69D231D8" w:rsidR="00A1614F" w:rsidRDefault="006723C8" w:rsidP="00A048AC">
      <w:pPr>
        <w:pStyle w:val="1"/>
      </w:pPr>
      <w:bookmarkStart w:id="23" w:name="_Toc6939171"/>
      <w:bookmarkStart w:id="24" w:name="_Toc8283231"/>
      <w:r>
        <w:lastRenderedPageBreak/>
        <w:t>Разработка принципа работы модели</w:t>
      </w:r>
      <w:bookmarkEnd w:id="23"/>
      <w:bookmarkEnd w:id="24"/>
    </w:p>
    <w:p w14:paraId="7F11BE93" w14:textId="77777777" w:rsidR="00964DAA" w:rsidRDefault="00964DAA" w:rsidP="00964DAA">
      <w:pPr>
        <w:pStyle w:val="2"/>
        <w:rPr>
          <w:lang w:eastAsia="ja-JP"/>
        </w:rPr>
      </w:pPr>
      <w:bookmarkStart w:id="25" w:name="_Toc6939172"/>
      <w:bookmarkStart w:id="26" w:name="_Toc8283232"/>
      <w:r>
        <w:rPr>
          <w:lang w:eastAsia="ja-JP"/>
        </w:rPr>
        <w:t>Общее представление о работе модели</w:t>
      </w:r>
    </w:p>
    <w:p w14:paraId="66C909B5" w14:textId="1D0EA33C" w:rsidR="00964DAA" w:rsidRDefault="00964DAA" w:rsidP="00964DAA">
      <w:pPr>
        <w:rPr>
          <w:lang w:eastAsia="ja-JP"/>
        </w:rPr>
      </w:pPr>
      <w:r>
        <w:rPr>
          <w:lang w:eastAsia="ja-JP"/>
        </w:rPr>
        <w:t>После изучения литературы</w:t>
      </w:r>
      <w:r>
        <w:rPr>
          <w:lang w:eastAsia="ja-JP"/>
        </w:rPr>
        <w:t xml:space="preserve"> мы занялись разработкой устройства управления </w:t>
      </w:r>
      <w:r>
        <w:rPr>
          <w:lang w:val="en-US" w:eastAsia="ja-JP"/>
        </w:rPr>
        <w:t>AR</w:t>
      </w:r>
      <w:r w:rsidRPr="006737BD">
        <w:rPr>
          <w:lang w:eastAsia="ja-JP"/>
        </w:rPr>
        <w:t>-</w:t>
      </w:r>
      <w:r>
        <w:rPr>
          <w:lang w:eastAsia="ja-JP"/>
        </w:rPr>
        <w:t>объектами. Для того, чтобы иметь представление о внешнем виде, а также функциях устройства, мы определили для себя критерии, которым это устройство должно соответствовать, а также функции, которое оно должно выполнять. Приведем их ниже.</w:t>
      </w:r>
    </w:p>
    <w:p w14:paraId="49864BC8" w14:textId="77777777" w:rsidR="00964DAA" w:rsidRDefault="00964DAA" w:rsidP="00964DAA">
      <w:pPr>
        <w:rPr>
          <w:lang w:eastAsia="ja-JP"/>
        </w:rPr>
      </w:pPr>
      <w:r>
        <w:rPr>
          <w:lang w:eastAsia="ja-JP"/>
        </w:rPr>
        <w:t>Итак, устройство должно:</w:t>
      </w:r>
    </w:p>
    <w:p w14:paraId="40160821" w14:textId="77777777" w:rsidR="00964DAA" w:rsidRDefault="00964DAA" w:rsidP="00964DAA">
      <w:pPr>
        <w:pStyle w:val="aff1"/>
        <w:numPr>
          <w:ilvl w:val="0"/>
          <w:numId w:val="21"/>
        </w:numPr>
        <w:rPr>
          <w:lang w:eastAsia="ja-JP"/>
        </w:rPr>
      </w:pPr>
      <w:r>
        <w:rPr>
          <w:lang w:eastAsia="ja-JP"/>
        </w:rPr>
        <w:t>Отслеживать свое местоположение.</w:t>
      </w:r>
    </w:p>
    <w:p w14:paraId="2842B6FA" w14:textId="77777777" w:rsidR="00964DAA" w:rsidRDefault="00964DAA" w:rsidP="00964DAA">
      <w:pPr>
        <w:pStyle w:val="aff1"/>
        <w:numPr>
          <w:ilvl w:val="0"/>
          <w:numId w:val="21"/>
        </w:numPr>
        <w:rPr>
          <w:lang w:eastAsia="ja-JP"/>
        </w:rPr>
      </w:pPr>
      <w:r>
        <w:rPr>
          <w:lang w:eastAsia="ja-JP"/>
        </w:rPr>
        <w:t>Передавать данные на ЭВМ, а также получать их оттуда.</w:t>
      </w:r>
    </w:p>
    <w:p w14:paraId="22725842" w14:textId="77777777" w:rsidR="00964DAA" w:rsidRDefault="00964DAA" w:rsidP="00964DAA">
      <w:pPr>
        <w:pStyle w:val="aff1"/>
        <w:numPr>
          <w:ilvl w:val="0"/>
          <w:numId w:val="21"/>
        </w:numPr>
        <w:rPr>
          <w:lang w:eastAsia="ja-JP"/>
        </w:rPr>
      </w:pPr>
      <w:r>
        <w:rPr>
          <w:lang w:eastAsia="ja-JP"/>
        </w:rPr>
        <w:t>Быть легким.</w:t>
      </w:r>
    </w:p>
    <w:p w14:paraId="17B0A1BD" w14:textId="77777777" w:rsidR="00964DAA" w:rsidRDefault="00964DAA" w:rsidP="00964DAA">
      <w:pPr>
        <w:pStyle w:val="aff1"/>
        <w:numPr>
          <w:ilvl w:val="0"/>
          <w:numId w:val="21"/>
        </w:numPr>
        <w:rPr>
          <w:lang w:eastAsia="ja-JP"/>
        </w:rPr>
      </w:pPr>
      <w:r>
        <w:rPr>
          <w:lang w:eastAsia="ja-JP"/>
        </w:rPr>
        <w:t>Быть мобильным.</w:t>
      </w:r>
    </w:p>
    <w:p w14:paraId="6E398741" w14:textId="77777777" w:rsidR="00964DAA" w:rsidRDefault="00964DAA" w:rsidP="00964DAA">
      <w:pPr>
        <w:pStyle w:val="aff1"/>
        <w:numPr>
          <w:ilvl w:val="0"/>
          <w:numId w:val="21"/>
        </w:numPr>
        <w:rPr>
          <w:lang w:eastAsia="ja-JP"/>
        </w:rPr>
      </w:pPr>
      <w:r>
        <w:rPr>
          <w:lang w:eastAsia="ja-JP"/>
        </w:rPr>
        <w:t>Простым в использовании (после настройки и отладки).</w:t>
      </w:r>
    </w:p>
    <w:p w14:paraId="3006C046" w14:textId="77777777" w:rsidR="00964DAA" w:rsidRDefault="00964DAA" w:rsidP="00964DAA">
      <w:pPr>
        <w:pStyle w:val="aff1"/>
        <w:numPr>
          <w:ilvl w:val="0"/>
          <w:numId w:val="21"/>
        </w:numPr>
        <w:rPr>
          <w:lang w:eastAsia="ja-JP"/>
        </w:rPr>
      </w:pPr>
      <w:r>
        <w:rPr>
          <w:lang w:val="en-US" w:eastAsia="ja-JP"/>
        </w:rPr>
        <w:t>Unisize</w:t>
      </w:r>
      <w:r>
        <w:rPr>
          <w:rStyle w:val="ad"/>
          <w:lang w:val="en-US" w:eastAsia="ja-JP"/>
        </w:rPr>
        <w:footnoteReference w:id="14"/>
      </w:r>
      <w:r>
        <w:rPr>
          <w:lang w:eastAsia="ja-JP"/>
        </w:rPr>
        <w:t>. То есть, одно и то же устройство могут использовать разные люди, вне зависимости от их размера.</w:t>
      </w:r>
    </w:p>
    <w:p w14:paraId="0E0B1A6B" w14:textId="77777777" w:rsidR="00964DAA" w:rsidRPr="00882DA4" w:rsidRDefault="00964DAA" w:rsidP="00964DAA">
      <w:pPr>
        <w:rPr>
          <w:lang w:eastAsia="ja-JP"/>
        </w:rPr>
      </w:pPr>
      <w:r>
        <w:rPr>
          <w:lang w:eastAsia="ja-JP"/>
        </w:rPr>
        <w:t xml:space="preserve">Учитывая данные требования, мы пришли к выводу, что лучше всего будет создать устройство в виде перчатки, надеваемой на руку и содержащей на себе всю необходимую аппаратуру. Таким образом, надевая перчатку на руку, подключая ее к ЭВМ, человек, двигая рукой сможет управлять некоторым </w:t>
      </w:r>
      <w:r>
        <w:rPr>
          <w:lang w:val="en-US" w:eastAsia="ja-JP"/>
        </w:rPr>
        <w:t>AR</w:t>
      </w:r>
      <w:r w:rsidRPr="00882DA4">
        <w:rPr>
          <w:lang w:eastAsia="ja-JP"/>
        </w:rPr>
        <w:t>-</w:t>
      </w:r>
      <w:r>
        <w:rPr>
          <w:lang w:eastAsia="ja-JP"/>
        </w:rPr>
        <w:t>объектом.</w:t>
      </w:r>
    </w:p>
    <w:p w14:paraId="5B013E4E" w14:textId="77777777" w:rsidR="00964DAA" w:rsidRDefault="00964DAA" w:rsidP="00964DAA">
      <w:pPr>
        <w:rPr>
          <w:lang w:eastAsia="ja-JP"/>
        </w:rPr>
      </w:pPr>
      <w:r>
        <w:rPr>
          <w:lang w:eastAsia="ja-JP"/>
        </w:rPr>
        <w:br w:type="page"/>
      </w:r>
    </w:p>
    <w:p w14:paraId="6DFDC000" w14:textId="6CCE8108" w:rsidR="006723C8" w:rsidRDefault="006723C8" w:rsidP="00A048AC">
      <w:pPr>
        <w:pStyle w:val="2"/>
        <w:rPr>
          <w:lang w:eastAsia="ja-JP"/>
        </w:rPr>
      </w:pPr>
      <w:r>
        <w:rPr>
          <w:lang w:eastAsia="ja-JP"/>
        </w:rPr>
        <w:lastRenderedPageBreak/>
        <w:t>Выбор оборудования</w:t>
      </w:r>
      <w:bookmarkEnd w:id="25"/>
      <w:bookmarkEnd w:id="26"/>
    </w:p>
    <w:p w14:paraId="7BE325C3" w14:textId="20FDE82D" w:rsidR="006723C8" w:rsidRDefault="006723C8" w:rsidP="00F70C16">
      <w:pPr>
        <w:rPr>
          <w:lang w:eastAsia="ja-JP"/>
        </w:rPr>
      </w:pPr>
      <w:r>
        <w:rPr>
          <w:lang w:eastAsia="ja-JP"/>
        </w:rPr>
        <w:t xml:space="preserve">Как было сказано выше, </w:t>
      </w:r>
      <w:r w:rsidR="00CF66D8">
        <w:rPr>
          <w:lang w:eastAsia="ja-JP"/>
        </w:rPr>
        <w:t xml:space="preserve">для реализации нашей работы </w:t>
      </w:r>
      <w:r>
        <w:rPr>
          <w:lang w:eastAsia="ja-JP"/>
        </w:rPr>
        <w:t xml:space="preserve">нами был выбран способ </w:t>
      </w:r>
      <w:r w:rsidRPr="00CF66D8">
        <w:rPr>
          <w:lang w:eastAsia="ja-JP"/>
        </w:rPr>
        <w:t>инерциального трекинга</w:t>
      </w:r>
      <w:r>
        <w:rPr>
          <w:lang w:eastAsia="ja-JP"/>
        </w:rPr>
        <w:t xml:space="preserve">. Соответственно, было необходимо подобрать оборудование, которое бы позволило нам </w:t>
      </w:r>
      <w:r w:rsidR="00964DAA">
        <w:rPr>
          <w:lang w:eastAsia="ja-JP"/>
        </w:rPr>
        <w:t>его</w:t>
      </w:r>
      <w:r>
        <w:rPr>
          <w:lang w:eastAsia="ja-JP"/>
        </w:rPr>
        <w:t xml:space="preserve"> реализовать.</w:t>
      </w:r>
    </w:p>
    <w:p w14:paraId="38172992" w14:textId="35784C0D" w:rsidR="00192830" w:rsidRDefault="00192830" w:rsidP="00F70C16">
      <w:pPr>
        <w:pStyle w:val="3"/>
        <w:rPr>
          <w:lang w:eastAsia="ja-JP"/>
        </w:rPr>
      </w:pPr>
      <w:bookmarkStart w:id="27" w:name="_Toc8283233"/>
      <w:r>
        <w:rPr>
          <w:lang w:eastAsia="ja-JP"/>
        </w:rPr>
        <w:t xml:space="preserve">Микроконтроллер </w:t>
      </w:r>
      <w:r>
        <w:rPr>
          <w:lang w:val="en-US" w:eastAsia="ja-JP"/>
        </w:rPr>
        <w:t>Arduino</w:t>
      </w:r>
      <w:bookmarkEnd w:id="27"/>
    </w:p>
    <w:p w14:paraId="1B5754F2" w14:textId="10D478C0" w:rsidR="004E3E43" w:rsidRDefault="00192830" w:rsidP="00F70C16">
      <w:pPr>
        <w:rPr>
          <w:lang w:eastAsia="ja-JP"/>
        </w:rPr>
      </w:pPr>
      <w:r>
        <w:rPr>
          <w:lang w:val="en-US" w:eastAsia="ja-JP"/>
        </w:rPr>
        <w:t>Arduino</w:t>
      </w:r>
      <w:r w:rsidRPr="00192830">
        <w:rPr>
          <w:lang w:eastAsia="ja-JP"/>
        </w:rPr>
        <w:t xml:space="preserve"> –</w:t>
      </w:r>
      <w:r>
        <w:rPr>
          <w:lang w:eastAsia="ja-JP"/>
        </w:rPr>
        <w:t xml:space="preserve"> торговая марка аппаратно-программных средств для создания различных систем автоматики и робототехники. В частности, </w:t>
      </w:r>
      <w:r>
        <w:rPr>
          <w:lang w:val="en-US" w:eastAsia="ja-JP"/>
        </w:rPr>
        <w:t>Arduino</w:t>
      </w:r>
      <w:r w:rsidRPr="004E3E43">
        <w:rPr>
          <w:lang w:eastAsia="ja-JP"/>
        </w:rPr>
        <w:t xml:space="preserve"> </w:t>
      </w:r>
      <w:r>
        <w:rPr>
          <w:lang w:eastAsia="ja-JP"/>
        </w:rPr>
        <w:t>выпускает одноименные микроконтроллеры</w:t>
      </w:r>
      <w:r w:rsidR="004E3E43">
        <w:rPr>
          <w:lang w:eastAsia="ja-JP"/>
        </w:rPr>
        <w:t>, линеек которы</w:t>
      </w:r>
      <w:r w:rsidR="00CF66D8">
        <w:rPr>
          <w:lang w:eastAsia="ja-JP"/>
        </w:rPr>
        <w:t>х существует великое множество, приведем самые популярные из них:</w:t>
      </w:r>
    </w:p>
    <w:p w14:paraId="46747DBB" w14:textId="0005AC59" w:rsidR="00192830" w:rsidRDefault="004E3E43" w:rsidP="00F70C16">
      <w:pPr>
        <w:pStyle w:val="aff1"/>
        <w:numPr>
          <w:ilvl w:val="0"/>
          <w:numId w:val="9"/>
        </w:numPr>
        <w:rPr>
          <w:lang w:eastAsia="ja-JP"/>
        </w:rPr>
      </w:pPr>
      <w:r w:rsidRPr="004E3E43">
        <w:rPr>
          <w:lang w:val="en-US" w:eastAsia="ja-JP"/>
        </w:rPr>
        <w:t>Uno</w:t>
      </w:r>
      <w:r w:rsidRPr="004E3E43">
        <w:rPr>
          <w:lang w:eastAsia="ja-JP"/>
        </w:rPr>
        <w:t xml:space="preserve"> </w:t>
      </w:r>
      <w:r>
        <w:rPr>
          <w:lang w:eastAsia="ja-JP"/>
        </w:rPr>
        <w:t>–</w:t>
      </w:r>
      <w:r w:rsidRPr="004E3E43">
        <w:rPr>
          <w:lang w:eastAsia="ja-JP"/>
        </w:rPr>
        <w:t xml:space="preserve"> </w:t>
      </w:r>
      <w:r>
        <w:rPr>
          <w:lang w:eastAsia="ja-JP"/>
        </w:rPr>
        <w:t>классический вариант, один из самых дешевых, но обладающий достаточной производительностью</w:t>
      </w:r>
      <w:r w:rsidR="00964DAA">
        <w:rPr>
          <w:lang w:eastAsia="ja-JP"/>
        </w:rPr>
        <w:t>.</w:t>
      </w:r>
    </w:p>
    <w:p w14:paraId="1EB43E66" w14:textId="2086A659" w:rsidR="004E3E43" w:rsidRDefault="004E3E43" w:rsidP="00F70C16">
      <w:pPr>
        <w:pStyle w:val="aff1"/>
        <w:numPr>
          <w:ilvl w:val="0"/>
          <w:numId w:val="9"/>
        </w:numPr>
        <w:rPr>
          <w:lang w:eastAsia="ja-JP"/>
        </w:rPr>
      </w:pPr>
      <w:r>
        <w:rPr>
          <w:lang w:val="en-US" w:eastAsia="ja-JP"/>
        </w:rPr>
        <w:t>Mega</w:t>
      </w:r>
      <w:r w:rsidRPr="004E3E43">
        <w:rPr>
          <w:lang w:eastAsia="ja-JP"/>
        </w:rPr>
        <w:t xml:space="preserve"> – </w:t>
      </w:r>
      <w:r>
        <w:rPr>
          <w:lang w:eastAsia="ja-JP"/>
        </w:rPr>
        <w:t xml:space="preserve">вариант, обладающий большей, чем </w:t>
      </w:r>
      <w:r>
        <w:rPr>
          <w:lang w:val="en-US" w:eastAsia="ja-JP"/>
        </w:rPr>
        <w:t>Uno</w:t>
      </w:r>
      <w:r w:rsidRPr="004E3E43">
        <w:rPr>
          <w:lang w:eastAsia="ja-JP"/>
        </w:rPr>
        <w:t xml:space="preserve"> </w:t>
      </w:r>
      <w:r>
        <w:rPr>
          <w:lang w:eastAsia="ja-JP"/>
        </w:rPr>
        <w:t>мощностью, но и уступающий ему в цене и по размерам</w:t>
      </w:r>
      <w:r w:rsidR="00964DAA">
        <w:rPr>
          <w:lang w:eastAsia="ja-JP"/>
        </w:rPr>
        <w:t>.</w:t>
      </w:r>
    </w:p>
    <w:p w14:paraId="79737B14" w14:textId="75F7B7CF" w:rsidR="004E3E43" w:rsidRDefault="004E3E43" w:rsidP="00F70C16">
      <w:pPr>
        <w:pStyle w:val="aff1"/>
        <w:numPr>
          <w:ilvl w:val="0"/>
          <w:numId w:val="9"/>
        </w:numPr>
        <w:rPr>
          <w:lang w:eastAsia="ja-JP"/>
        </w:rPr>
      </w:pPr>
      <w:r>
        <w:rPr>
          <w:lang w:val="en-US" w:eastAsia="ja-JP"/>
        </w:rPr>
        <w:t>Due</w:t>
      </w:r>
      <w:r w:rsidRPr="004E3E43">
        <w:rPr>
          <w:lang w:eastAsia="ja-JP"/>
        </w:rPr>
        <w:t xml:space="preserve"> – </w:t>
      </w:r>
      <w:r>
        <w:rPr>
          <w:lang w:eastAsia="ja-JP"/>
        </w:rPr>
        <w:t>самый мощный контроллер, однако обладающий отличной от остальных архитектурой, соответственно не приспособлен для использования некоторых библиотек и работы в связке с другими контроллерами</w:t>
      </w:r>
      <w:r w:rsidR="00964DAA">
        <w:rPr>
          <w:lang w:eastAsia="ja-JP"/>
        </w:rPr>
        <w:t>.</w:t>
      </w:r>
    </w:p>
    <w:p w14:paraId="7BA84918" w14:textId="6EA165AC" w:rsidR="004E3E43" w:rsidRDefault="004E3E43" w:rsidP="00F70C16">
      <w:pPr>
        <w:pStyle w:val="aff1"/>
        <w:numPr>
          <w:ilvl w:val="0"/>
          <w:numId w:val="9"/>
        </w:numPr>
        <w:rPr>
          <w:lang w:eastAsia="ja-JP"/>
        </w:rPr>
      </w:pPr>
      <w:r>
        <w:rPr>
          <w:lang w:val="en-US" w:eastAsia="ja-JP"/>
        </w:rPr>
        <w:t>Nano</w:t>
      </w:r>
      <w:r w:rsidRPr="004E3E43">
        <w:rPr>
          <w:lang w:eastAsia="ja-JP"/>
        </w:rPr>
        <w:t xml:space="preserve"> </w:t>
      </w:r>
      <w:r>
        <w:rPr>
          <w:lang w:eastAsia="ja-JP"/>
        </w:rPr>
        <w:t>– миниатюрная плата размером около 5-ти сантиметров, используется для проектов, которым не нужны большие мощности</w:t>
      </w:r>
      <w:r w:rsidR="00964DAA">
        <w:rPr>
          <w:lang w:eastAsia="ja-JP"/>
        </w:rPr>
        <w:t>.</w:t>
      </w:r>
    </w:p>
    <w:p w14:paraId="65C5238B" w14:textId="1E9A8D1D" w:rsidR="00E30C38" w:rsidRDefault="00CF66D8" w:rsidP="00F70C16">
      <w:pPr>
        <w:rPr>
          <w:lang w:eastAsia="ja-JP"/>
        </w:rPr>
      </w:pPr>
      <w:r>
        <w:rPr>
          <w:lang w:eastAsia="ja-JP"/>
        </w:rPr>
        <w:t>Изначально мы не знали, насколько большими</w:t>
      </w:r>
      <w:r w:rsidR="00E30C38">
        <w:rPr>
          <w:lang w:eastAsia="ja-JP"/>
        </w:rPr>
        <w:t xml:space="preserve"> </w:t>
      </w:r>
      <w:r>
        <w:rPr>
          <w:lang w:eastAsia="ja-JP"/>
        </w:rPr>
        <w:t xml:space="preserve">окажутся </w:t>
      </w:r>
      <w:r w:rsidR="00E30C38">
        <w:rPr>
          <w:lang w:eastAsia="ja-JP"/>
        </w:rPr>
        <w:t>затрат</w:t>
      </w:r>
      <w:r>
        <w:rPr>
          <w:lang w:eastAsia="ja-JP"/>
        </w:rPr>
        <w:t>ы</w:t>
      </w:r>
      <w:r w:rsidR="00E30C38">
        <w:rPr>
          <w:lang w:eastAsia="ja-JP"/>
        </w:rPr>
        <w:t xml:space="preserve"> </w:t>
      </w:r>
      <w:r>
        <w:rPr>
          <w:lang w:eastAsia="ja-JP"/>
        </w:rPr>
        <w:t xml:space="preserve">вычислительных </w:t>
      </w:r>
      <w:r w:rsidR="00E30C38">
        <w:rPr>
          <w:lang w:eastAsia="ja-JP"/>
        </w:rPr>
        <w:t>ресурсов у контроллера,</w:t>
      </w:r>
      <w:r>
        <w:rPr>
          <w:lang w:eastAsia="ja-JP"/>
        </w:rPr>
        <w:t xml:space="preserve"> поэтому</w:t>
      </w:r>
      <w:r w:rsidR="00E30C38">
        <w:rPr>
          <w:lang w:eastAsia="ja-JP"/>
        </w:rPr>
        <w:t xml:space="preserve"> решили использовать </w:t>
      </w:r>
      <w:r w:rsidR="00E30C38">
        <w:rPr>
          <w:lang w:val="en-US" w:eastAsia="ja-JP"/>
        </w:rPr>
        <w:t>Arduino</w:t>
      </w:r>
      <w:r w:rsidR="00E30C38" w:rsidRPr="00E30C38">
        <w:rPr>
          <w:lang w:eastAsia="ja-JP"/>
        </w:rPr>
        <w:t xml:space="preserve"> </w:t>
      </w:r>
      <w:r w:rsidR="00E30C38">
        <w:rPr>
          <w:lang w:val="en-US" w:eastAsia="ja-JP"/>
        </w:rPr>
        <w:t>Mega</w:t>
      </w:r>
      <w:r w:rsidR="00964DAA">
        <w:rPr>
          <w:lang w:eastAsia="ja-JP"/>
        </w:rPr>
        <w:t xml:space="preserve"> –</w:t>
      </w:r>
      <w:r w:rsidR="00E30C38">
        <w:rPr>
          <w:lang w:eastAsia="ja-JP"/>
        </w:rPr>
        <w:t xml:space="preserve"> </w:t>
      </w:r>
      <w:r>
        <w:rPr>
          <w:lang w:eastAsia="ja-JP"/>
        </w:rPr>
        <w:t xml:space="preserve">достаточно мощную, имеющуюся у нас на руках, плату, </w:t>
      </w:r>
      <w:r w:rsidR="00E30C38">
        <w:rPr>
          <w:lang w:eastAsia="ja-JP"/>
        </w:rPr>
        <w:t>к работе с котор</w:t>
      </w:r>
      <w:r>
        <w:rPr>
          <w:lang w:eastAsia="ja-JP"/>
        </w:rPr>
        <w:t xml:space="preserve">ой мы привыкли и, пожалуй, </w:t>
      </w:r>
      <w:r w:rsidR="00E30C38">
        <w:rPr>
          <w:lang w:eastAsia="ja-JP"/>
        </w:rPr>
        <w:t xml:space="preserve">все «подводные камни» нам </w:t>
      </w:r>
      <w:r>
        <w:rPr>
          <w:lang w:eastAsia="ja-JP"/>
        </w:rPr>
        <w:t xml:space="preserve">уже </w:t>
      </w:r>
      <w:r w:rsidR="00E30C38">
        <w:rPr>
          <w:lang w:eastAsia="ja-JP"/>
        </w:rPr>
        <w:t>известны.</w:t>
      </w:r>
    </w:p>
    <w:p w14:paraId="52555B1B" w14:textId="77777777" w:rsidR="004A6644" w:rsidRDefault="00977FEF" w:rsidP="00DF3D0D">
      <w:pPr>
        <w:pStyle w:val="af8"/>
      </w:pPr>
      <w:r>
        <w:lastRenderedPageBreak/>
        <w:drawing>
          <wp:inline distT="0" distB="0" distL="0" distR="0" wp14:anchorId="5545B90A" wp14:editId="429AFA1D">
            <wp:extent cx="3198384" cy="2473235"/>
            <wp:effectExtent l="0" t="0" r="2540" b="3810"/>
            <wp:docPr id="7" name="Рисунок 7" descr="https://radioprog.ru/uploads/media/shop/0001/01/f2fa35d0d94aeffb93608b1663894fed1c5a7f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dioprog.ru/uploads/media/shop/0001/01/f2fa35d0d94aeffb93608b1663894fed1c5a7feb.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09815" cy="2482074"/>
                    </a:xfrm>
                    <a:prstGeom prst="rect">
                      <a:avLst/>
                    </a:prstGeom>
                    <a:noFill/>
                    <a:ln>
                      <a:noFill/>
                    </a:ln>
                  </pic:spPr>
                </pic:pic>
              </a:graphicData>
            </a:graphic>
          </wp:inline>
        </w:drawing>
      </w:r>
    </w:p>
    <w:p w14:paraId="1E0C6FB5" w14:textId="2F94EA02" w:rsidR="00977FEF" w:rsidRDefault="00977FEF" w:rsidP="00DF3D0D">
      <w:pPr>
        <w:pStyle w:val="af8"/>
        <w:rPr>
          <w:lang w:eastAsia="ja-JP"/>
        </w:rPr>
      </w:pPr>
      <w:r w:rsidRPr="00CF66D8">
        <w:rPr>
          <w:rStyle w:val="af9"/>
        </w:rPr>
        <w:t xml:space="preserve">Рис. </w:t>
      </w:r>
      <w:r w:rsidR="00790292" w:rsidRPr="00CF66D8">
        <w:rPr>
          <w:rStyle w:val="af9"/>
        </w:rPr>
        <w:fldChar w:fldCharType="begin"/>
      </w:r>
      <w:r w:rsidR="00790292" w:rsidRPr="00CF66D8">
        <w:rPr>
          <w:rStyle w:val="af9"/>
        </w:rPr>
        <w:instrText xml:space="preserve"> SEQ </w:instrText>
      </w:r>
      <w:r w:rsidR="00DF3D0D" w:rsidRPr="0039693E">
        <w:rPr>
          <w:rStyle w:val="af9"/>
        </w:rPr>
        <w:instrText>Рисун</w:instrText>
      </w:r>
      <w:r w:rsidR="00DF3D0D">
        <w:rPr>
          <w:rStyle w:val="af9"/>
        </w:rPr>
        <w:instrText>ок</w:instrText>
      </w:r>
      <w:r w:rsidR="00790292" w:rsidRPr="00CF66D8">
        <w:rPr>
          <w:rStyle w:val="af9"/>
        </w:rPr>
        <w:instrText xml:space="preserve"> \* MERGEFORMAT </w:instrText>
      </w:r>
      <w:r w:rsidR="00790292" w:rsidRPr="00CF66D8">
        <w:rPr>
          <w:rStyle w:val="af9"/>
        </w:rPr>
        <w:fldChar w:fldCharType="separate"/>
      </w:r>
      <w:r w:rsidR="004A6644">
        <w:rPr>
          <w:rStyle w:val="af9"/>
        </w:rPr>
        <w:t>8</w:t>
      </w:r>
      <w:r w:rsidR="00790292" w:rsidRPr="00CF66D8">
        <w:rPr>
          <w:rStyle w:val="af9"/>
        </w:rPr>
        <w:fldChar w:fldCharType="end"/>
      </w:r>
      <w:r w:rsidRPr="00CF66D8">
        <w:rPr>
          <w:rStyle w:val="af9"/>
        </w:rPr>
        <w:t>. Arduino Mega</w:t>
      </w:r>
    </w:p>
    <w:p w14:paraId="2760EC27" w14:textId="630A7140" w:rsidR="006723C8" w:rsidRDefault="00E30C38" w:rsidP="00F70C16">
      <w:pPr>
        <w:pStyle w:val="3"/>
      </w:pPr>
      <w:bookmarkStart w:id="28" w:name="_Toc8283234"/>
      <w:r>
        <w:rPr>
          <w:lang w:eastAsia="ja-JP"/>
        </w:rPr>
        <w:t>Модуль трекинга</w:t>
      </w:r>
      <w:bookmarkEnd w:id="28"/>
    </w:p>
    <w:p w14:paraId="1289E6BA" w14:textId="2DED0906" w:rsidR="00E30C38" w:rsidRDefault="00E30C38" w:rsidP="00F70C16">
      <w:pPr>
        <w:rPr>
          <w:lang w:eastAsia="ja-JP"/>
        </w:rPr>
      </w:pPr>
      <w:r>
        <w:rPr>
          <w:lang w:eastAsia="ja-JP"/>
        </w:rPr>
        <w:t xml:space="preserve">В качестве модуля </w:t>
      </w:r>
      <w:r w:rsidR="001A6846">
        <w:rPr>
          <w:lang w:eastAsia="ja-JP"/>
        </w:rPr>
        <w:t>трекинга</w:t>
      </w:r>
      <w:r>
        <w:rPr>
          <w:lang w:eastAsia="ja-JP"/>
        </w:rPr>
        <w:t>,</w:t>
      </w:r>
      <w:r w:rsidR="00CF66D8">
        <w:rPr>
          <w:lang w:eastAsia="ja-JP"/>
        </w:rPr>
        <w:t xml:space="preserve"> т.е.</w:t>
      </w:r>
      <w:r>
        <w:rPr>
          <w:lang w:eastAsia="ja-JP"/>
        </w:rPr>
        <w:t xml:space="preserve"> датчика для отслеживания перемещений</w:t>
      </w:r>
      <w:r w:rsidR="00CF66D8">
        <w:rPr>
          <w:lang w:eastAsia="ja-JP"/>
        </w:rPr>
        <w:t>,</w:t>
      </w:r>
      <w:r>
        <w:rPr>
          <w:lang w:eastAsia="ja-JP"/>
        </w:rPr>
        <w:t xml:space="preserve"> мы решили использовать </w:t>
      </w:r>
      <w:r w:rsidR="00CF66D8">
        <w:rPr>
          <w:lang w:eastAsia="ja-JP"/>
        </w:rPr>
        <w:t xml:space="preserve">плату </w:t>
      </w:r>
      <w:r>
        <w:rPr>
          <w:lang w:val="en-US" w:eastAsia="ja-JP"/>
        </w:rPr>
        <w:t>MPU</w:t>
      </w:r>
      <w:r w:rsidRPr="00E30C38">
        <w:rPr>
          <w:lang w:eastAsia="ja-JP"/>
        </w:rPr>
        <w:t>-9250</w:t>
      </w:r>
      <w:r>
        <w:rPr>
          <w:lang w:eastAsia="ja-JP"/>
        </w:rPr>
        <w:t>. Этот модуль содержит в себе такие датчики, как гироскоп, акселерометр</w:t>
      </w:r>
      <w:r w:rsidR="00CF66D8">
        <w:rPr>
          <w:lang w:eastAsia="ja-JP"/>
        </w:rPr>
        <w:t xml:space="preserve"> </w:t>
      </w:r>
      <w:r>
        <w:rPr>
          <w:lang w:eastAsia="ja-JP"/>
        </w:rPr>
        <w:t>и магнитометр.</w:t>
      </w:r>
    </w:p>
    <w:p w14:paraId="562BCFDB" w14:textId="6FABF8E0" w:rsidR="009B7FCE" w:rsidRDefault="00977FEF" w:rsidP="00F70C16">
      <w:pPr>
        <w:rPr>
          <w:lang w:eastAsia="ja-JP"/>
        </w:rPr>
      </w:pPr>
      <w:r>
        <w:rPr>
          <w:lang w:eastAsia="ja-JP"/>
        </w:rPr>
        <w:t>Магнитометр – прибор для измерения характеристик магнитного поля и магнитных свойств материалов, например, направления поля, градиента поля</w:t>
      </w:r>
      <w:r w:rsidR="009B7FCE">
        <w:rPr>
          <w:rStyle w:val="ad"/>
          <w:lang w:eastAsia="ja-JP"/>
        </w:rPr>
        <w:footnoteReference w:id="15"/>
      </w:r>
      <w:r>
        <w:rPr>
          <w:lang w:eastAsia="ja-JP"/>
        </w:rPr>
        <w:t>, магнитной индукции, магнитного потока и т.д.</w:t>
      </w:r>
    </w:p>
    <w:p w14:paraId="22DCC619" w14:textId="77777777" w:rsidR="004A6644" w:rsidRDefault="00E30C38" w:rsidP="00DF3D0D">
      <w:pPr>
        <w:pStyle w:val="af8"/>
        <w:ind w:left="284" w:firstLine="0"/>
      </w:pPr>
      <w:r>
        <w:drawing>
          <wp:inline distT="0" distB="0" distL="0" distR="0" wp14:anchorId="12AC612B" wp14:editId="25BCA88E">
            <wp:extent cx="2595155" cy="246274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18449" t="18127" r="13371" b="17167"/>
                    <a:stretch/>
                  </pic:blipFill>
                  <pic:spPr bwMode="auto">
                    <a:xfrm>
                      <a:off x="0" y="0"/>
                      <a:ext cx="2596647" cy="2464158"/>
                    </a:xfrm>
                    <a:prstGeom prst="rect">
                      <a:avLst/>
                    </a:prstGeom>
                    <a:noFill/>
                    <a:ln>
                      <a:noFill/>
                    </a:ln>
                    <a:extLst>
                      <a:ext uri="{53640926-AAD7-44D8-BBD7-CCE9431645EC}">
                        <a14:shadowObscured xmlns:a14="http://schemas.microsoft.com/office/drawing/2010/main"/>
                      </a:ext>
                    </a:extLst>
                  </pic:spPr>
                </pic:pic>
              </a:graphicData>
            </a:graphic>
          </wp:inline>
        </w:drawing>
      </w:r>
    </w:p>
    <w:p w14:paraId="1F132ACC" w14:textId="0AA87F6F" w:rsidR="00915876" w:rsidRDefault="00E30C38" w:rsidP="00DF3D0D">
      <w:pPr>
        <w:pStyle w:val="af8"/>
        <w:ind w:left="284" w:firstLine="0"/>
        <w:rPr>
          <w:rStyle w:val="af9"/>
        </w:rPr>
      </w:pPr>
      <w:r w:rsidRPr="002F1110">
        <w:rPr>
          <w:rStyle w:val="af9"/>
        </w:rPr>
        <w:t xml:space="preserve">Рис. </w:t>
      </w:r>
      <w:r w:rsidR="00A94341" w:rsidRPr="002F1110">
        <w:rPr>
          <w:rStyle w:val="af9"/>
        </w:rPr>
        <w:fldChar w:fldCharType="begin"/>
      </w:r>
      <w:r w:rsidR="00A94341" w:rsidRPr="002F1110">
        <w:rPr>
          <w:rStyle w:val="af9"/>
        </w:rPr>
        <w:instrText xml:space="preserve"> SEQ </w:instrText>
      </w:r>
      <w:r w:rsidR="00DF3D0D" w:rsidRPr="0039693E">
        <w:rPr>
          <w:rStyle w:val="af9"/>
        </w:rPr>
        <w:instrText>Рисун</w:instrText>
      </w:r>
      <w:r w:rsidR="00DF3D0D">
        <w:rPr>
          <w:rStyle w:val="af9"/>
        </w:rPr>
        <w:instrText>ок</w:instrText>
      </w:r>
      <w:r w:rsidR="00DF3D0D" w:rsidRPr="0039693E">
        <w:rPr>
          <w:rStyle w:val="af9"/>
        </w:rPr>
        <w:instrText xml:space="preserve"> </w:instrText>
      </w:r>
      <w:r w:rsidR="00A94341" w:rsidRPr="002F1110">
        <w:rPr>
          <w:rStyle w:val="af9"/>
        </w:rPr>
        <w:instrText xml:space="preserve">\* MERGEFORMAT </w:instrText>
      </w:r>
      <w:r w:rsidR="00A94341" w:rsidRPr="002F1110">
        <w:rPr>
          <w:rStyle w:val="af9"/>
        </w:rPr>
        <w:fldChar w:fldCharType="separate"/>
      </w:r>
      <w:r w:rsidR="004A6644">
        <w:rPr>
          <w:rStyle w:val="af9"/>
        </w:rPr>
        <w:t>9</w:t>
      </w:r>
      <w:r w:rsidR="00A94341" w:rsidRPr="002F1110">
        <w:rPr>
          <w:rStyle w:val="af9"/>
        </w:rPr>
        <w:fldChar w:fldCharType="end"/>
      </w:r>
      <w:r w:rsidRPr="002F1110">
        <w:rPr>
          <w:rStyle w:val="af9"/>
        </w:rPr>
        <w:t>.</w:t>
      </w:r>
      <w:r w:rsidR="009B7FCE" w:rsidRPr="002F1110">
        <w:rPr>
          <w:rStyle w:val="af9"/>
        </w:rPr>
        <w:t xml:space="preserve"> </w:t>
      </w:r>
      <w:r w:rsidR="00F077F6" w:rsidRPr="002F1110">
        <w:rPr>
          <w:rStyle w:val="af9"/>
        </w:rPr>
        <w:t>Модуль MPU</w:t>
      </w:r>
      <w:r w:rsidR="009B7FCE" w:rsidRPr="002F1110">
        <w:rPr>
          <w:rStyle w:val="af9"/>
        </w:rPr>
        <w:t>-</w:t>
      </w:r>
      <w:r w:rsidR="00F077F6" w:rsidRPr="002F1110">
        <w:rPr>
          <w:rStyle w:val="af9"/>
        </w:rPr>
        <w:t>9250</w:t>
      </w:r>
    </w:p>
    <w:p w14:paraId="11C5CEBE" w14:textId="77777777" w:rsidR="00DF3D0D" w:rsidRPr="00DF3D0D" w:rsidRDefault="00DF3D0D" w:rsidP="00DF3D0D"/>
    <w:p w14:paraId="2FD54245" w14:textId="5313D6A3" w:rsidR="00960999" w:rsidRPr="00915876" w:rsidRDefault="00960999" w:rsidP="00F70C16">
      <w:pPr>
        <w:rPr>
          <w:noProof/>
          <w:sz w:val="24"/>
        </w:rPr>
      </w:pPr>
      <w:r>
        <w:rPr>
          <w:lang w:eastAsia="ja-JP"/>
        </w:rPr>
        <w:lastRenderedPageBreak/>
        <w:t>Магнитометры применяются в таких областях, как:</w:t>
      </w:r>
    </w:p>
    <w:p w14:paraId="3D9A79FE" w14:textId="2B24153A" w:rsidR="00960999" w:rsidRDefault="00960999" w:rsidP="00F70C16">
      <w:pPr>
        <w:pStyle w:val="aff1"/>
        <w:numPr>
          <w:ilvl w:val="0"/>
          <w:numId w:val="11"/>
        </w:numPr>
        <w:rPr>
          <w:lang w:eastAsia="ja-JP"/>
        </w:rPr>
      </w:pPr>
      <w:r>
        <w:rPr>
          <w:lang w:eastAsia="ja-JP"/>
        </w:rPr>
        <w:t>Геология</w:t>
      </w:r>
      <w:r w:rsidR="00964DAA">
        <w:rPr>
          <w:lang w:eastAsia="ja-JP"/>
        </w:rPr>
        <w:t>.</w:t>
      </w:r>
    </w:p>
    <w:p w14:paraId="591BADE9" w14:textId="767BA975" w:rsidR="00960999" w:rsidRDefault="00960999" w:rsidP="00F70C16">
      <w:pPr>
        <w:pStyle w:val="aff1"/>
        <w:numPr>
          <w:ilvl w:val="0"/>
          <w:numId w:val="11"/>
        </w:numPr>
        <w:rPr>
          <w:lang w:eastAsia="ja-JP"/>
        </w:rPr>
      </w:pPr>
      <w:r>
        <w:rPr>
          <w:lang w:eastAsia="ja-JP"/>
        </w:rPr>
        <w:t>Археология</w:t>
      </w:r>
      <w:r w:rsidR="00964DAA">
        <w:rPr>
          <w:lang w:eastAsia="ja-JP"/>
        </w:rPr>
        <w:t>.</w:t>
      </w:r>
    </w:p>
    <w:p w14:paraId="6D91B3F5" w14:textId="63DD9854" w:rsidR="00960999" w:rsidRDefault="00960999" w:rsidP="00F70C16">
      <w:pPr>
        <w:pStyle w:val="aff1"/>
        <w:numPr>
          <w:ilvl w:val="0"/>
          <w:numId w:val="11"/>
        </w:numPr>
        <w:rPr>
          <w:lang w:eastAsia="ja-JP"/>
        </w:rPr>
      </w:pPr>
      <w:r>
        <w:rPr>
          <w:lang w:eastAsia="ja-JP"/>
        </w:rPr>
        <w:t>Навигация</w:t>
      </w:r>
      <w:r w:rsidR="00964DAA">
        <w:rPr>
          <w:lang w:eastAsia="ja-JP"/>
        </w:rPr>
        <w:t>.</w:t>
      </w:r>
    </w:p>
    <w:p w14:paraId="5B928754" w14:textId="60B9E205" w:rsidR="00960999" w:rsidRDefault="00960999" w:rsidP="00F70C16">
      <w:pPr>
        <w:pStyle w:val="aff1"/>
        <w:numPr>
          <w:ilvl w:val="0"/>
          <w:numId w:val="11"/>
        </w:numPr>
        <w:rPr>
          <w:lang w:eastAsia="ja-JP"/>
        </w:rPr>
      </w:pPr>
      <w:r>
        <w:rPr>
          <w:lang w:eastAsia="ja-JP"/>
        </w:rPr>
        <w:t>Военная разведка</w:t>
      </w:r>
      <w:r w:rsidR="00964DAA">
        <w:rPr>
          <w:lang w:eastAsia="ja-JP"/>
        </w:rPr>
        <w:t>.</w:t>
      </w:r>
    </w:p>
    <w:p w14:paraId="24C3911D" w14:textId="4E8A474A" w:rsidR="00960999" w:rsidRDefault="00960999" w:rsidP="00F70C16">
      <w:pPr>
        <w:pStyle w:val="aff1"/>
        <w:numPr>
          <w:ilvl w:val="0"/>
          <w:numId w:val="11"/>
        </w:numPr>
        <w:rPr>
          <w:lang w:eastAsia="ja-JP"/>
        </w:rPr>
      </w:pPr>
      <w:r>
        <w:rPr>
          <w:lang w:eastAsia="ja-JP"/>
        </w:rPr>
        <w:t>Биология и медицина</w:t>
      </w:r>
      <w:r w:rsidR="00964DAA">
        <w:rPr>
          <w:lang w:eastAsia="ja-JP"/>
        </w:rPr>
        <w:t>.</w:t>
      </w:r>
    </w:p>
    <w:p w14:paraId="2664EC75" w14:textId="5215C5E2" w:rsidR="00960999" w:rsidRDefault="00960999" w:rsidP="00F70C16">
      <w:pPr>
        <w:pStyle w:val="aff1"/>
        <w:numPr>
          <w:ilvl w:val="0"/>
          <w:numId w:val="11"/>
        </w:numPr>
        <w:rPr>
          <w:lang w:eastAsia="ja-JP"/>
        </w:rPr>
      </w:pPr>
      <w:r>
        <w:rPr>
          <w:lang w:eastAsia="ja-JP"/>
        </w:rPr>
        <w:t>Сейсмология</w:t>
      </w:r>
      <w:r w:rsidR="00964DAA">
        <w:rPr>
          <w:lang w:eastAsia="ja-JP"/>
        </w:rPr>
        <w:t>.</w:t>
      </w:r>
    </w:p>
    <w:p w14:paraId="6B279D0C" w14:textId="78397511" w:rsidR="001A6846" w:rsidRDefault="001A6846" w:rsidP="00F70C16">
      <w:pPr>
        <w:rPr>
          <w:lang w:eastAsia="ja-JP"/>
        </w:rPr>
      </w:pPr>
      <w:r>
        <w:rPr>
          <w:lang w:eastAsia="ja-JP"/>
        </w:rPr>
        <w:t>Используя данные с этого модуля, мы можем отслеживать перемещение и вращение объекта в пространстве с учетом некоторой погрешности, от которой можно избавиться с помощью программы</w:t>
      </w:r>
      <w:r w:rsidR="009B7FCE">
        <w:rPr>
          <w:lang w:eastAsia="ja-JP"/>
        </w:rPr>
        <w:t>-фильтра</w:t>
      </w:r>
      <w:r>
        <w:rPr>
          <w:lang w:eastAsia="ja-JP"/>
        </w:rPr>
        <w:t>, которая подробнее будет описана в следующей главе.</w:t>
      </w:r>
    </w:p>
    <w:p w14:paraId="4F4D04E9" w14:textId="452F9464" w:rsidR="00F17BA7" w:rsidRDefault="00F17BA7" w:rsidP="00A048AC">
      <w:pPr>
        <w:pStyle w:val="2"/>
        <w:rPr>
          <w:lang w:eastAsia="ja-JP"/>
        </w:rPr>
      </w:pPr>
      <w:bookmarkStart w:id="29" w:name="_Toc8283235"/>
      <w:r>
        <w:rPr>
          <w:lang w:eastAsia="ja-JP"/>
        </w:rPr>
        <w:t>Выбор способа передачи данных</w:t>
      </w:r>
      <w:bookmarkEnd w:id="29"/>
    </w:p>
    <w:p w14:paraId="4D5C92F9" w14:textId="02C1529F" w:rsidR="00F17BA7" w:rsidRDefault="00F17BA7" w:rsidP="00F17BA7">
      <w:pPr>
        <w:rPr>
          <w:lang w:eastAsia="ja-JP"/>
        </w:rPr>
      </w:pPr>
      <w:r>
        <w:rPr>
          <w:lang w:eastAsia="ja-JP"/>
        </w:rPr>
        <w:t>Очевидно, что, имея внешнее устройство, определяющее свое положение, нам необходимо передавать эти данные на некоторую ЭВМ, где будут производится вычисления. Для осуществления такой операции необходимо определить два параметра: способ и протокол передачи данных.</w:t>
      </w:r>
    </w:p>
    <w:p w14:paraId="1A1ABE1C" w14:textId="4E527E38" w:rsidR="004E66AE" w:rsidRDefault="00F17BA7" w:rsidP="00F17BA7">
      <w:pPr>
        <w:rPr>
          <w:lang w:eastAsia="ja-JP"/>
        </w:rPr>
      </w:pPr>
      <w:r>
        <w:rPr>
          <w:lang w:eastAsia="ja-JP"/>
        </w:rPr>
        <w:t>Основываясь как на изученных источниках информации, так и на личном опыте работы с некоторыми способами передачи данных, мы пришли к выводу, что наиболее простым в р</w:t>
      </w:r>
      <w:r w:rsidR="004E66AE">
        <w:rPr>
          <w:lang w:eastAsia="ja-JP"/>
        </w:rPr>
        <w:t>еализации будет последовательный</w:t>
      </w:r>
      <w:r>
        <w:rPr>
          <w:lang w:eastAsia="ja-JP"/>
        </w:rPr>
        <w:t xml:space="preserve"> </w:t>
      </w:r>
      <w:r>
        <w:rPr>
          <w:lang w:val="en-US" w:eastAsia="ja-JP"/>
        </w:rPr>
        <w:t>com</w:t>
      </w:r>
      <w:r w:rsidRPr="00F17BA7">
        <w:rPr>
          <w:lang w:eastAsia="ja-JP"/>
        </w:rPr>
        <w:t>-</w:t>
      </w:r>
      <w:r>
        <w:rPr>
          <w:lang w:eastAsia="ja-JP"/>
        </w:rPr>
        <w:t>порт</w:t>
      </w:r>
      <w:r w:rsidR="004E66AE">
        <w:rPr>
          <w:rStyle w:val="ad"/>
          <w:lang w:eastAsia="ja-JP"/>
        </w:rPr>
        <w:footnoteReference w:id="16"/>
      </w:r>
      <w:r w:rsidR="004E66AE">
        <w:rPr>
          <w:lang w:eastAsia="ja-JP"/>
        </w:rPr>
        <w:t xml:space="preserve">. </w:t>
      </w:r>
    </w:p>
    <w:p w14:paraId="4DC1138B" w14:textId="2AD5E76E" w:rsidR="00E621E8" w:rsidRDefault="00E621E8" w:rsidP="00F17BA7">
      <w:pPr>
        <w:rPr>
          <w:lang w:eastAsia="ja-JP"/>
        </w:rPr>
      </w:pPr>
      <w:r>
        <w:rPr>
          <w:lang w:eastAsia="ja-JP"/>
        </w:rPr>
        <w:t>Последовательный порт – способ проводной передачи данных, при котором данные записываются в пакеты, установленного размера, отправляются на другое устройство, где пакеты распаковываются и данные восстанавливаются в единое целое.</w:t>
      </w:r>
    </w:p>
    <w:p w14:paraId="4D8B4553" w14:textId="6B1C2812" w:rsidR="00F17BA7" w:rsidRDefault="004E66AE" w:rsidP="00F17BA7">
      <w:pPr>
        <w:rPr>
          <w:lang w:eastAsia="ja-JP"/>
        </w:rPr>
      </w:pPr>
      <w:r>
        <w:rPr>
          <w:lang w:eastAsia="ja-JP"/>
        </w:rPr>
        <w:lastRenderedPageBreak/>
        <w:t xml:space="preserve">Объясним свой выбор. Во-первых, для реализации общения по ком-порту не нужно никакого дополнительного (и, конечно, дорогостоящего) оборудования. Это существенный плюс, поскольку одна из наших целей – сделать проект общедоступны, т.е. таким, чтобы любой желающий, используя наше программное обеспечение и минимальный перечень оборудования, смог собрать такое устройство у себя дома. Во-вторых, из нашего опыта работы с </w:t>
      </w:r>
      <w:r>
        <w:rPr>
          <w:lang w:val="en-US" w:eastAsia="ja-JP"/>
        </w:rPr>
        <w:t>Bluetooth</w:t>
      </w:r>
      <w:r>
        <w:rPr>
          <w:lang w:eastAsia="ja-JP"/>
        </w:rPr>
        <w:t xml:space="preserve"> мы знаем, что при беспроводной передачи данных возникает множество проблем</w:t>
      </w:r>
      <w:r w:rsidR="00E621E8">
        <w:rPr>
          <w:lang w:eastAsia="ja-JP"/>
        </w:rPr>
        <w:t>.</w:t>
      </w:r>
      <w:r>
        <w:rPr>
          <w:lang w:eastAsia="ja-JP"/>
        </w:rPr>
        <w:t xml:space="preserve"> </w:t>
      </w:r>
      <w:r w:rsidR="00E621E8">
        <w:rPr>
          <w:lang w:eastAsia="ja-JP"/>
        </w:rPr>
        <w:t>Н</w:t>
      </w:r>
      <w:r>
        <w:rPr>
          <w:lang w:eastAsia="ja-JP"/>
        </w:rPr>
        <w:t xml:space="preserve">апример, пакеты с информацией </w:t>
      </w:r>
      <w:r w:rsidR="00E621E8">
        <w:rPr>
          <w:lang w:eastAsia="ja-JP"/>
        </w:rPr>
        <w:t>необходимо шифровать, а также разрабатывать фильтры для обработки не до конца переданных пакетов, или для защиты от дублирования информации, что довольно часто возникает, в силу сложности системы. В-третьих, как программная, так и техническая реализация ком-порта намного проще, что также важно для обеспечения возможности повторения проекта.</w:t>
      </w:r>
    </w:p>
    <w:p w14:paraId="323A34D3" w14:textId="284A18DE" w:rsidR="00E621E8" w:rsidRDefault="00E621E8" w:rsidP="00F17BA7">
      <w:pPr>
        <w:rPr>
          <w:lang w:eastAsia="ja-JP"/>
        </w:rPr>
      </w:pPr>
      <w:r>
        <w:rPr>
          <w:lang w:eastAsia="ja-JP"/>
        </w:rPr>
        <w:t xml:space="preserve">Стоит отметить, что у способа есть недостатки, </w:t>
      </w:r>
      <w:r w:rsidR="00A80E89">
        <w:rPr>
          <w:lang w:eastAsia="ja-JP"/>
        </w:rPr>
        <w:t>но несущественные. Главный недостаток в том, что способ проводной, а устройство должно обладать достаточной мобильностью. Тем не менее, провод всего один, и подобрать его можно достаточно длинным. По отношению ко всем плюсам, недостаток действительно несущественный</w:t>
      </w:r>
      <w:r w:rsidR="00543F82">
        <w:rPr>
          <w:lang w:eastAsia="ja-JP"/>
        </w:rPr>
        <w:t>, поэтому ком-порт нам подходит.</w:t>
      </w:r>
      <w:r w:rsidR="00A80E89" w:rsidRPr="00A80E89">
        <w:rPr>
          <w:lang w:eastAsia="ja-JP"/>
        </w:rPr>
        <w:t xml:space="preserve"> </w:t>
      </w:r>
    </w:p>
    <w:p w14:paraId="2C315678" w14:textId="7C7F7933" w:rsidR="00960999" w:rsidRDefault="001A6846" w:rsidP="00A048AC">
      <w:pPr>
        <w:pStyle w:val="1"/>
        <w:rPr>
          <w:lang w:eastAsia="ja-JP"/>
        </w:rPr>
      </w:pPr>
      <w:bookmarkStart w:id="30" w:name="_Toc8283236"/>
      <w:r>
        <w:rPr>
          <w:lang w:eastAsia="ja-JP"/>
        </w:rPr>
        <w:lastRenderedPageBreak/>
        <w:t>Написание программного обеспечения</w:t>
      </w:r>
      <w:bookmarkEnd w:id="30"/>
    </w:p>
    <w:p w14:paraId="2364AC8C" w14:textId="1777D98B" w:rsidR="001A6846" w:rsidRDefault="001A6846" w:rsidP="00A048AC">
      <w:pPr>
        <w:pStyle w:val="2"/>
      </w:pPr>
      <w:bookmarkStart w:id="31" w:name="_Toc8283237"/>
      <w:r>
        <w:t xml:space="preserve">Программирование на </w:t>
      </w:r>
      <w:r>
        <w:rPr>
          <w:lang w:val="en-US"/>
        </w:rPr>
        <w:t>Unity</w:t>
      </w:r>
      <w:r w:rsidRPr="001A6846">
        <w:t xml:space="preserve"> </w:t>
      </w:r>
      <w:r>
        <w:t>и рендеринг модели на экране</w:t>
      </w:r>
      <w:bookmarkEnd w:id="31"/>
    </w:p>
    <w:p w14:paraId="578148FA" w14:textId="27FE3CE1" w:rsidR="00A44E59" w:rsidRPr="00A44E59" w:rsidRDefault="00A44E59" w:rsidP="00F70C16">
      <w:pPr>
        <w:pStyle w:val="3"/>
      </w:pPr>
      <w:bookmarkStart w:id="32" w:name="_Toc8283238"/>
      <w:r>
        <w:t>Динамическое позиционирование модели на изображении</w:t>
      </w:r>
      <w:r w:rsidR="00842D3A">
        <w:rPr>
          <w:rFonts w:cs="Times New Roman"/>
        </w:rPr>
        <w:t>−</w:t>
      </w:r>
      <w:r>
        <w:t>метке</w:t>
      </w:r>
      <w:bookmarkEnd w:id="32"/>
    </w:p>
    <w:p w14:paraId="2B616E1D" w14:textId="79A65101" w:rsidR="001A6846" w:rsidRDefault="001A6846" w:rsidP="00F70C16">
      <w:r>
        <w:t xml:space="preserve">Как было сказано в </w:t>
      </w:r>
      <w:r w:rsidRPr="00920977">
        <w:t>введении</w:t>
      </w:r>
      <w:r>
        <w:t xml:space="preserve">, цель нашего проекта – создать удобную систему взаимодействия с </w:t>
      </w:r>
      <w:r>
        <w:rPr>
          <w:lang w:val="en-US"/>
        </w:rPr>
        <w:t>AR</w:t>
      </w:r>
      <w:r w:rsidRPr="001A6846">
        <w:t>-</w:t>
      </w:r>
      <w:r>
        <w:t xml:space="preserve">объектами. Соответственно, первой нашей задачей было научиться генерировать </w:t>
      </w:r>
      <w:r>
        <w:rPr>
          <w:lang w:val="en-US"/>
        </w:rPr>
        <w:t>AR</w:t>
      </w:r>
      <w:r w:rsidRPr="001A6846">
        <w:t>-</w:t>
      </w:r>
      <w:r>
        <w:t xml:space="preserve">объекты на экране компьютера. </w:t>
      </w:r>
    </w:p>
    <w:p w14:paraId="62DC2BC7" w14:textId="4E47113E" w:rsidR="0039693E" w:rsidRDefault="001A6846" w:rsidP="00F70C16">
      <w:r>
        <w:rPr>
          <w:lang w:val="en-US"/>
        </w:rPr>
        <w:t>Unity</w:t>
      </w:r>
      <w:r w:rsidRPr="001A6846">
        <w:t xml:space="preserve"> </w:t>
      </w:r>
      <w:r>
        <w:t xml:space="preserve">– сложная, многогранная и постоянно развивающаяся среда разработки и, разумеется, среди </w:t>
      </w:r>
      <w:r>
        <w:rPr>
          <w:lang w:val="en-US"/>
        </w:rPr>
        <w:t>asset</w:t>
      </w:r>
      <w:r w:rsidR="00920977">
        <w:t>-ов</w:t>
      </w:r>
      <w:r w:rsidR="00A32BAC">
        <w:rPr>
          <w:rStyle w:val="ad"/>
        </w:rPr>
        <w:footnoteReference w:id="17"/>
      </w:r>
      <w:r>
        <w:t xml:space="preserve"> к </w:t>
      </w:r>
      <w:r>
        <w:rPr>
          <w:lang w:val="en-US"/>
        </w:rPr>
        <w:t>Unity</w:t>
      </w:r>
      <w:r>
        <w:t>, нашлось то, что нам необходимо.</w:t>
      </w:r>
    </w:p>
    <w:p w14:paraId="6AD92FC1" w14:textId="77777777" w:rsidR="004A6644" w:rsidRDefault="005522DB" w:rsidP="005171D0">
      <w:pPr>
        <w:jc w:val="center"/>
        <w:rPr>
          <w:rStyle w:val="af9"/>
        </w:rPr>
      </w:pPr>
      <w:r>
        <w:rPr>
          <w:noProof/>
        </w:rPr>
        <w:drawing>
          <wp:inline distT="0" distB="0" distL="0" distR="0" wp14:anchorId="553CD2D9" wp14:editId="4844C050">
            <wp:extent cx="5177269" cy="2812869"/>
            <wp:effectExtent l="0" t="0" r="4445"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3408"/>
                    <a:stretch/>
                  </pic:blipFill>
                  <pic:spPr bwMode="auto">
                    <a:xfrm>
                      <a:off x="0" y="0"/>
                      <a:ext cx="5182866" cy="2815910"/>
                    </a:xfrm>
                    <a:prstGeom prst="rect">
                      <a:avLst/>
                    </a:prstGeom>
                    <a:ln>
                      <a:noFill/>
                    </a:ln>
                    <a:extLst>
                      <a:ext uri="{53640926-AAD7-44D8-BBD7-CCE9431645EC}">
                        <a14:shadowObscured xmlns:a14="http://schemas.microsoft.com/office/drawing/2010/main"/>
                      </a:ext>
                    </a:extLst>
                  </pic:spPr>
                </pic:pic>
              </a:graphicData>
            </a:graphic>
          </wp:inline>
        </w:drawing>
      </w:r>
      <w:bookmarkStart w:id="33" w:name="_Hlk8226924"/>
      <w:r w:rsidR="004A6644">
        <w:rPr>
          <w:rStyle w:val="af9"/>
        </w:rPr>
        <w:t>.</w:t>
      </w:r>
    </w:p>
    <w:p w14:paraId="6A60BB75" w14:textId="2909E16C" w:rsidR="00474AD0" w:rsidRPr="0039693E" w:rsidRDefault="005171D0" w:rsidP="005171D0">
      <w:pPr>
        <w:jc w:val="center"/>
        <w:rPr>
          <w:noProof/>
        </w:rPr>
      </w:pPr>
      <w:r w:rsidRPr="0039693E">
        <w:rPr>
          <w:rStyle w:val="af9"/>
        </w:rPr>
        <w:t xml:space="preserve">Рис </w:t>
      </w:r>
      <w:r w:rsidR="00790292" w:rsidRPr="0039693E">
        <w:rPr>
          <w:rStyle w:val="af9"/>
        </w:rPr>
        <w:fldChar w:fldCharType="begin"/>
      </w:r>
      <w:r w:rsidR="00790292" w:rsidRPr="0039693E">
        <w:rPr>
          <w:rStyle w:val="af9"/>
        </w:rPr>
        <w:instrText xml:space="preserve"> SEQ</w:instrText>
      </w:r>
      <w:r w:rsidR="00DF3D0D">
        <w:rPr>
          <w:rStyle w:val="af9"/>
        </w:rPr>
        <w:instrText xml:space="preserve"> </w:instrText>
      </w:r>
      <w:r w:rsidR="00DF3D0D" w:rsidRPr="0039693E">
        <w:rPr>
          <w:rStyle w:val="af9"/>
        </w:rPr>
        <w:instrText>Рисун</w:instrText>
      </w:r>
      <w:r w:rsidR="00DF3D0D">
        <w:rPr>
          <w:rStyle w:val="af9"/>
        </w:rPr>
        <w:instrText>ок</w:instrText>
      </w:r>
      <w:r w:rsidR="00DF3D0D" w:rsidRPr="0039693E">
        <w:rPr>
          <w:rStyle w:val="af9"/>
        </w:rPr>
        <w:instrText xml:space="preserve"> </w:instrText>
      </w:r>
      <w:r w:rsidR="00790292" w:rsidRPr="0039693E">
        <w:rPr>
          <w:rStyle w:val="af9"/>
        </w:rPr>
        <w:instrText xml:space="preserve">\* MERGEFORMAT </w:instrText>
      </w:r>
      <w:r w:rsidR="00790292" w:rsidRPr="0039693E">
        <w:rPr>
          <w:rStyle w:val="af9"/>
        </w:rPr>
        <w:fldChar w:fldCharType="separate"/>
      </w:r>
      <w:r w:rsidR="004A6644">
        <w:rPr>
          <w:rStyle w:val="af9"/>
        </w:rPr>
        <w:t>10</w:t>
      </w:r>
      <w:r w:rsidR="00790292" w:rsidRPr="0039693E">
        <w:rPr>
          <w:rStyle w:val="af9"/>
        </w:rPr>
        <w:fldChar w:fldCharType="end"/>
      </w:r>
      <w:bookmarkEnd w:id="33"/>
      <w:r w:rsidR="005522DB" w:rsidRPr="0039693E">
        <w:rPr>
          <w:rStyle w:val="af9"/>
        </w:rPr>
        <w:t>. Интерфейс разработки на Unity</w:t>
      </w:r>
    </w:p>
    <w:p w14:paraId="222BF32F" w14:textId="5E80B674" w:rsidR="00474AD0" w:rsidRDefault="00474AD0" w:rsidP="00F70C16">
      <w:r>
        <w:rPr>
          <w:lang w:val="en-US"/>
        </w:rPr>
        <w:lastRenderedPageBreak/>
        <w:t>Asset</w:t>
      </w:r>
      <w:r w:rsidRPr="004E34E4">
        <w:t xml:space="preserve">, </w:t>
      </w:r>
      <w:r>
        <w:t xml:space="preserve">который мы использовали для нашего проекта, называется </w:t>
      </w:r>
      <w:r>
        <w:rPr>
          <w:lang w:val="en-US"/>
        </w:rPr>
        <w:t>Vuforia</w:t>
      </w:r>
      <w:r>
        <w:t>. С помощью нескольких простых шагов он позволяет создать необходимую нам программу, а именно</w:t>
      </w:r>
      <w:r w:rsidR="00382A35">
        <w:t>, алгоритм</w:t>
      </w:r>
      <w:r>
        <w:t xml:space="preserve"> проецирования выбранной пользователем модели на специальные маркеры, в качестве которых может выступать любое изображение. Чем больше на выбранном изображении различных уникальных элементов, расположенных в разных </w:t>
      </w:r>
      <w:r w:rsidR="00382A35">
        <w:t xml:space="preserve">его </w:t>
      </w:r>
      <w:r>
        <w:t xml:space="preserve">частях, тем эффективнее </w:t>
      </w:r>
      <w:r w:rsidR="00382A35">
        <w:t>оно</w:t>
      </w:r>
      <w:r>
        <w:t xml:space="preserve"> будет работать в качестве маркера. При работе с </w:t>
      </w:r>
      <w:r>
        <w:rPr>
          <w:lang w:val="en-US"/>
        </w:rPr>
        <w:t>Vuforia</w:t>
      </w:r>
      <w:r>
        <w:t>, необходимо создавать базы данных, в которых, кроме самой 3</w:t>
      </w:r>
      <w:r>
        <w:rPr>
          <w:lang w:val="en-US"/>
        </w:rPr>
        <w:t>D</w:t>
      </w:r>
      <w:r w:rsidRPr="00474AD0">
        <w:t>-</w:t>
      </w:r>
      <w:r>
        <w:t xml:space="preserve">модели, должно находиться наше изображение-маркер. </w:t>
      </w:r>
      <w:r>
        <w:rPr>
          <w:lang w:val="en-US"/>
        </w:rPr>
        <w:t>Vuforia</w:t>
      </w:r>
      <w:r w:rsidRPr="00474AD0">
        <w:t xml:space="preserve"> </w:t>
      </w:r>
      <w:r>
        <w:t>автоматически оценивает эффективность вашего изображения по пятибалльной шкале и показывает вам местонахождение тех уникальных мест по которым будет ориентироваться программа.</w:t>
      </w:r>
    </w:p>
    <w:p w14:paraId="06A78E32" w14:textId="77777777" w:rsidR="004A6644" w:rsidRDefault="00474AD0" w:rsidP="00F70C16">
      <w:pPr>
        <w:ind w:left="708" w:firstLine="1"/>
        <w:jc w:val="center"/>
        <w:rPr>
          <w:rStyle w:val="af9"/>
        </w:rPr>
      </w:pPr>
      <w:r>
        <w:rPr>
          <w:noProof/>
        </w:rPr>
        <w:drawing>
          <wp:inline distT="0" distB="0" distL="0" distR="0" wp14:anchorId="751ABE75" wp14:editId="6EF17925">
            <wp:extent cx="5255033" cy="2955851"/>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62656" cy="2960139"/>
                    </a:xfrm>
                    <a:prstGeom prst="rect">
                      <a:avLst/>
                    </a:prstGeom>
                  </pic:spPr>
                </pic:pic>
              </a:graphicData>
            </a:graphic>
          </wp:inline>
        </w:drawing>
      </w:r>
    </w:p>
    <w:p w14:paraId="6DA4A5AC" w14:textId="6506B548" w:rsidR="00570F58" w:rsidRPr="00382A35" w:rsidRDefault="00474AD0" w:rsidP="00F70C16">
      <w:pPr>
        <w:ind w:left="708" w:firstLine="1"/>
        <w:jc w:val="center"/>
        <w:rPr>
          <w:noProof/>
        </w:rPr>
      </w:pPr>
      <w:r w:rsidRPr="00382A35">
        <w:rPr>
          <w:rStyle w:val="af9"/>
        </w:rPr>
        <w:t xml:space="preserve">Рис. </w:t>
      </w:r>
      <w:r w:rsidRPr="00382A35">
        <w:rPr>
          <w:rStyle w:val="af9"/>
        </w:rPr>
        <w:fldChar w:fldCharType="begin"/>
      </w:r>
      <w:r w:rsidRPr="00382A35">
        <w:rPr>
          <w:rStyle w:val="af9"/>
        </w:rPr>
        <w:instrText xml:space="preserve"> SEQ</w:instrText>
      </w:r>
      <w:r w:rsidR="00DF3D0D">
        <w:rPr>
          <w:rStyle w:val="af9"/>
        </w:rPr>
        <w:instrText xml:space="preserve"> </w:instrText>
      </w:r>
      <w:r w:rsidR="00DF3D0D" w:rsidRPr="0039693E">
        <w:rPr>
          <w:rStyle w:val="af9"/>
        </w:rPr>
        <w:instrText>Рисун</w:instrText>
      </w:r>
      <w:r w:rsidR="00DF3D0D">
        <w:rPr>
          <w:rStyle w:val="af9"/>
        </w:rPr>
        <w:instrText>ок</w:instrText>
      </w:r>
      <w:r w:rsidRPr="00382A35">
        <w:rPr>
          <w:rStyle w:val="af9"/>
        </w:rPr>
        <w:instrText xml:space="preserve"> \* MERGEFORMAT </w:instrText>
      </w:r>
      <w:r w:rsidRPr="00382A35">
        <w:rPr>
          <w:rStyle w:val="af9"/>
        </w:rPr>
        <w:fldChar w:fldCharType="separate"/>
      </w:r>
      <w:r w:rsidR="004A6644">
        <w:rPr>
          <w:rStyle w:val="af9"/>
        </w:rPr>
        <w:t>11</w:t>
      </w:r>
      <w:r w:rsidRPr="00382A35">
        <w:rPr>
          <w:rStyle w:val="af9"/>
        </w:rPr>
        <w:fldChar w:fldCharType="end"/>
      </w:r>
      <w:r w:rsidRPr="00382A35">
        <w:rPr>
          <w:rStyle w:val="af9"/>
        </w:rPr>
        <w:t xml:space="preserve">. Функционал Vuforia </w:t>
      </w:r>
      <w:r w:rsidR="0039693E" w:rsidRPr="00382A35">
        <w:rPr>
          <w:rStyle w:val="af9"/>
        </w:rPr>
        <w:t>на примере 50-</w:t>
      </w:r>
      <w:r w:rsidRPr="00382A35">
        <w:rPr>
          <w:rStyle w:val="af9"/>
        </w:rPr>
        <w:t>рублевой купюры</w:t>
      </w:r>
      <w:r w:rsidR="00382A35">
        <w:rPr>
          <w:rStyle w:val="af9"/>
        </w:rPr>
        <w:t>.</w:t>
      </w:r>
    </w:p>
    <w:p w14:paraId="3FEBD46A" w14:textId="59BE1193" w:rsidR="00382A35" w:rsidRPr="00F70C16" w:rsidRDefault="00570F58" w:rsidP="00F70C16">
      <w:r w:rsidRPr="00F70C16">
        <w:t>Как мы видим на рисунке выше,</w:t>
      </w:r>
      <w:r w:rsidR="001F0B6B" w:rsidRPr="00F70C16">
        <w:t xml:space="preserve"> изображение</w:t>
      </w:r>
      <w:r w:rsidRPr="00F70C16">
        <w:t xml:space="preserve"> 50-</w:t>
      </w:r>
      <w:r w:rsidR="001F0B6B" w:rsidRPr="00F70C16">
        <w:t>рублевой</w:t>
      </w:r>
      <w:r w:rsidRPr="00F70C16">
        <w:t xml:space="preserve"> купюра имеет рейтинг 4/5 и достаточно большое количество уникальных точек, которые отмечены желтыми крестиками, что, впрочем, логично, ведь это необходимо для того, чтобы отличить настоящие купюры от поддельных.</w:t>
      </w:r>
      <w:bookmarkStart w:id="34" w:name="_Список_литературы"/>
      <w:bookmarkEnd w:id="34"/>
    </w:p>
    <w:p w14:paraId="33D5E9C6" w14:textId="05D6A693" w:rsidR="00382A35" w:rsidRDefault="00A32BAC" w:rsidP="00F70C16">
      <w:r>
        <w:lastRenderedPageBreak/>
        <w:t xml:space="preserve">Вникнем в логику приложения чуть глубже. Вначале программа получает изображение с веб-камеры на устройстве и просто выводит его на экран. </w:t>
      </w:r>
      <w:r w:rsidR="002F1110">
        <w:t xml:space="preserve">При появлении в области видимости камеры </w:t>
      </w:r>
      <w:r w:rsidR="002F1110">
        <w:rPr>
          <w:lang w:val="en-US"/>
        </w:rPr>
        <w:t>AR</w:t>
      </w:r>
      <w:r w:rsidR="002F1110" w:rsidRPr="000B16A7">
        <w:t>-</w:t>
      </w:r>
      <w:r w:rsidR="002F1110">
        <w:t>маркера</w:t>
      </w:r>
      <w:r w:rsidR="000B16A7">
        <w:t xml:space="preserve">, программа определяет перспективное искажение изображения, на основе чего </w:t>
      </w:r>
      <w:r w:rsidR="00A653E0">
        <w:t xml:space="preserve">определяет и ориентацию маркера в пространстве, и затем </w:t>
      </w:r>
      <w:r w:rsidR="000B16A7">
        <w:t>позиционирует 3</w:t>
      </w:r>
      <w:r w:rsidR="00A653E0">
        <w:rPr>
          <w:lang w:val="en-US"/>
        </w:rPr>
        <w:t>D</w:t>
      </w:r>
      <w:r w:rsidR="00A653E0">
        <w:t xml:space="preserve"> </w:t>
      </w:r>
      <w:r w:rsidR="00A44E59">
        <w:t xml:space="preserve">модель на маркер. Далее алгоритм продолжает отслеживать перспективное искажение маркера и передвигать объект в соответствии с положением маркера, т.е. динамически позиционирует объект на </w:t>
      </w:r>
      <w:r w:rsidR="00A44E59">
        <w:rPr>
          <w:lang w:val="en-US"/>
        </w:rPr>
        <w:t>AR</w:t>
      </w:r>
      <w:r w:rsidR="00A44E59" w:rsidRPr="00A44E59">
        <w:t>-</w:t>
      </w:r>
      <w:r w:rsidR="00A44E59">
        <w:t>метке.</w:t>
      </w:r>
    </w:p>
    <w:p w14:paraId="21AFDCAA" w14:textId="755EF91E" w:rsidR="00F70C16" w:rsidRDefault="00A44E59" w:rsidP="00F70C16">
      <w:pPr>
        <w:pStyle w:val="3"/>
      </w:pPr>
      <w:bookmarkStart w:id="35" w:name="_Toc8283239"/>
      <w:r>
        <w:t>Перемещение объекта посредств</w:t>
      </w:r>
      <w:r w:rsidR="00B75952">
        <w:t>о</w:t>
      </w:r>
      <w:r>
        <w:t>м управления виртуальным джойстиком</w:t>
      </w:r>
      <w:bookmarkEnd w:id="35"/>
    </w:p>
    <w:p w14:paraId="2D94CCD8" w14:textId="58141ADD" w:rsidR="00A44E59" w:rsidRDefault="00F70C16" w:rsidP="00F70C16">
      <w:r>
        <w:t>После разработки динамич</w:t>
      </w:r>
      <w:r w:rsidR="0035692A">
        <w:t>еского позиционирования нужно было дать объекту перемещаться вне зависимости от маркера</w:t>
      </w:r>
      <w:r w:rsidR="00BA65B0">
        <w:t xml:space="preserve">, т.к. система управления </w:t>
      </w:r>
      <w:r w:rsidR="00BA65B0">
        <w:rPr>
          <w:lang w:val="en-US"/>
        </w:rPr>
        <w:t>AR</w:t>
      </w:r>
      <w:r w:rsidR="00BA65B0" w:rsidRPr="00BA65B0">
        <w:t>-</w:t>
      </w:r>
      <w:r w:rsidR="00BA65B0">
        <w:t>объектами подразумевает взаимодействие с ними с помощью некого устройства, а не посредством передвижения маркера</w:t>
      </w:r>
      <w:r w:rsidR="0035692A">
        <w:t>. Для начала,</w:t>
      </w:r>
      <w:r w:rsidR="00BA65B0">
        <w:t xml:space="preserve"> было решено перемещать объект </w:t>
      </w:r>
      <w:r w:rsidR="0035692A">
        <w:t xml:space="preserve">с помощью </w:t>
      </w:r>
      <w:r w:rsidR="00BA65B0">
        <w:t xml:space="preserve">виртуального </w:t>
      </w:r>
      <w:r w:rsidR="0035692A">
        <w:t>джойстика</w:t>
      </w:r>
      <w:r w:rsidR="005721C8">
        <w:t>.</w:t>
      </w:r>
    </w:p>
    <w:p w14:paraId="68760B32" w14:textId="57217BE5" w:rsidR="00382A35" w:rsidRDefault="005721C8" w:rsidP="008B2658">
      <w:r>
        <w:t>Для реализации задуманного мы написали скрипт, который добавили в проект динамического позиционирования. Общая логика скрипта такова. Существуют две встроенные функции: одна из них вызывается только при запуске скрипта, а вторая вызывается при каждом обновлении кадра видеоряда программы. В первой производится настройка программы, углубляться в которую нет смысла в тексте данной работы.</w:t>
      </w:r>
      <w:r>
        <w:rPr>
          <w:rStyle w:val="ad"/>
        </w:rPr>
        <w:footnoteReference w:id="18"/>
      </w:r>
      <w:r>
        <w:t xml:space="preserve"> </w:t>
      </w:r>
      <w:r w:rsidR="00306BAA">
        <w:t>Вторая функция считывает отклонение джойстика, записывает пару координат джойстика в трехмерный вектор (трехмерный вектор</w:t>
      </w:r>
      <w:r w:rsidR="00306BAA" w:rsidRPr="00306BAA">
        <w:t xml:space="preserve"> </w:t>
      </w:r>
      <w:r w:rsidR="00306BAA">
        <w:t>(</w:t>
      </w:r>
      <w:r w:rsidR="00306BAA">
        <w:rPr>
          <w:lang w:val="en-US"/>
        </w:rPr>
        <w:t>x</w:t>
      </w:r>
      <w:r w:rsidR="00306BAA">
        <w:t xml:space="preserve">, y, z) был выбран потому, что тогда мы можем перемещать объект во всех плоскостях, записывая в соответствующие позиции вектора координаты отклонения джойстика), после чего умножает вектор на некоторый коэффициент скорости и перемещает объект в </w:t>
      </w:r>
      <w:r w:rsidR="00306BAA">
        <w:lastRenderedPageBreak/>
        <w:t>соответствии с вектором. Поясним. Например, мы отклонили джойстик от начального положения (координаты (0, 0)</w:t>
      </w:r>
      <w:r w:rsidR="00306BAA" w:rsidRPr="00306BAA">
        <w:t>)</w:t>
      </w:r>
      <w:r w:rsidR="00306BAA">
        <w:t xml:space="preserve"> в положение с координатами </w:t>
      </w:r>
      <w:r w:rsidR="00306BAA" w:rsidRPr="00306BAA">
        <w:t>(</w:t>
      </w:r>
      <w:r w:rsidR="00306BAA">
        <w:rPr>
          <w:lang w:val="en-US"/>
        </w:rPr>
        <w:t>x</w:t>
      </w:r>
      <w:r w:rsidR="00306BAA">
        <w:t>'</w:t>
      </w:r>
      <w:r w:rsidR="00306BAA" w:rsidRPr="00306BAA">
        <w:t xml:space="preserve">, </w:t>
      </w:r>
      <w:r w:rsidR="00306BAA">
        <w:rPr>
          <w:lang w:val="en-US"/>
        </w:rPr>
        <w:t>y</w:t>
      </w:r>
      <w:r w:rsidR="00306BAA">
        <w:t>'</w:t>
      </w:r>
      <w:r w:rsidR="00306BAA" w:rsidRPr="00306BAA">
        <w:t>)</w:t>
      </w:r>
      <w:r w:rsidR="00306BAA">
        <w:t>, а затем заполнили вектор перемещения следующим образом: (</w:t>
      </w:r>
      <w:r w:rsidR="00306BAA">
        <w:rPr>
          <w:lang w:val="en-US"/>
        </w:rPr>
        <w:t>x</w:t>
      </w:r>
      <w:r w:rsidR="00306BAA" w:rsidRPr="00306BAA">
        <w:t xml:space="preserve">', 0, </w:t>
      </w:r>
      <w:r w:rsidR="008B2658">
        <w:rPr>
          <w:lang w:val="en-US"/>
        </w:rPr>
        <w:t>y</w:t>
      </w:r>
      <w:r w:rsidR="008B2658" w:rsidRPr="00306BAA">
        <w:t>'</w:t>
      </w:r>
      <w:r w:rsidR="008B2658">
        <w:t>) – тогда отклонение джойстика вверх повлечет перемещение объекта в направлении от нас, а перемещение вниз повлечет перемещение объекта «к нам». Отклонение джойстика вправо и влево будут перемещать объект в соответствующем направлении. Запись данных в следующей форме: (</w:t>
      </w:r>
      <w:r w:rsidR="008B2658">
        <w:rPr>
          <w:lang w:val="en-US"/>
        </w:rPr>
        <w:t>x</w:t>
      </w:r>
      <w:r w:rsidR="008B2658" w:rsidRPr="00306BAA">
        <w:t>'</w:t>
      </w:r>
      <w:r w:rsidR="008B2658" w:rsidRPr="008B2658">
        <w:t xml:space="preserve">, </w:t>
      </w:r>
      <w:r w:rsidR="008B2658">
        <w:rPr>
          <w:lang w:val="en-US"/>
        </w:rPr>
        <w:t>y</w:t>
      </w:r>
      <w:r w:rsidR="008B2658" w:rsidRPr="00306BAA">
        <w:t>'</w:t>
      </w:r>
      <w:r w:rsidR="008B2658" w:rsidRPr="008B2658">
        <w:t>, 0)</w:t>
      </w:r>
      <w:r w:rsidR="008B2658">
        <w:t xml:space="preserve"> –</w:t>
      </w:r>
      <w:r w:rsidR="008B2658" w:rsidRPr="008B2658">
        <w:t xml:space="preserve"> </w:t>
      </w:r>
      <w:r w:rsidR="008B2658">
        <w:t>повлечет за собой перемещение объекта в направлении «вверх-вниз» при отклонении джойстика в соответствующем направлении, и перемещение объекта «вправо-влево», как в предыдущей форме записи, при отклонении джойстика «вправо-влево». Таким образом у нас была возможность определять плоскость перемещения объекта.</w:t>
      </w:r>
    </w:p>
    <w:p w14:paraId="193F083C" w14:textId="65B42682" w:rsidR="008B2658" w:rsidRDefault="008B2658" w:rsidP="008B2658">
      <w:r>
        <w:t>В итоге, было решено воспользоваться первым вариантом записи – (</w:t>
      </w:r>
      <w:r>
        <w:rPr>
          <w:lang w:val="en-US"/>
        </w:rPr>
        <w:t>x</w:t>
      </w:r>
      <w:r w:rsidRPr="00306BAA">
        <w:t xml:space="preserve">', 0, </w:t>
      </w:r>
      <w:r>
        <w:rPr>
          <w:lang w:val="en-US"/>
        </w:rPr>
        <w:t>y</w:t>
      </w:r>
      <w:r w:rsidRPr="00306BAA">
        <w:t>'</w:t>
      </w:r>
      <w:r>
        <w:t>) – поскольку он являлся интуитивно-понятным при управлении объектом с помощью джойстика. Здесь стоит отметить, что пока что мы можем управлять объектом только в одной плоскости, поскольку джойстик двигается только в двух осях. При управлении непосредственно с помощью устройства, способного перемещаться во всех трех осях, объект, конечно, будет передвигатьс</w:t>
      </w:r>
      <w:r w:rsidR="00F17BA7">
        <w:t>я во всех возможных плоскостях.</w:t>
      </w:r>
    </w:p>
    <w:p w14:paraId="4B363160" w14:textId="228A1CB6" w:rsidR="00DD16F2" w:rsidRDefault="00DD16F2" w:rsidP="00DD16F2">
      <w:pPr>
        <w:pStyle w:val="3"/>
      </w:pPr>
      <w:r>
        <w:t xml:space="preserve"> </w:t>
      </w:r>
      <w:bookmarkStart w:id="36" w:name="_Toc8283240"/>
      <w:r>
        <w:t>Объединение</w:t>
      </w:r>
      <w:bookmarkEnd w:id="36"/>
    </w:p>
    <w:p w14:paraId="459EE38E" w14:textId="317133A3" w:rsidR="00DD16F2" w:rsidRDefault="00DD16F2" w:rsidP="00DD16F2">
      <w:r>
        <w:rPr>
          <w:lang w:val="en-US"/>
        </w:rPr>
        <w:t>Unity</w:t>
      </w:r>
      <w:r w:rsidRPr="00DD16F2">
        <w:t xml:space="preserve"> </w:t>
      </w:r>
      <w:r>
        <w:t xml:space="preserve">(с англ.) – объединение, объединять. Это слово очень точно отображает суть </w:t>
      </w:r>
      <w:r>
        <w:rPr>
          <w:lang w:val="en-US"/>
        </w:rPr>
        <w:t>Unity</w:t>
      </w:r>
      <w:r w:rsidRPr="00DD16F2">
        <w:t>3</w:t>
      </w:r>
      <w:r>
        <w:rPr>
          <w:lang w:val="en-US"/>
        </w:rPr>
        <w:t>D</w:t>
      </w:r>
      <w:r>
        <w:t xml:space="preserve"> – объединять различные языки программирования, скрипты и т.д., поэтому последним нашим шагом в программировании на </w:t>
      </w:r>
      <w:r>
        <w:rPr>
          <w:lang w:val="en-US"/>
        </w:rPr>
        <w:t>Unity</w:t>
      </w:r>
      <w:r w:rsidRPr="00DD16F2">
        <w:t xml:space="preserve"> </w:t>
      </w:r>
      <w:r>
        <w:t xml:space="preserve">стало объединение двух вышеописанных кодов, а именно: рендеринг объекта на определенной метке и движение этого объекта с помощью данных, которые передает </w:t>
      </w:r>
      <w:r>
        <w:rPr>
          <w:lang w:val="en-US"/>
        </w:rPr>
        <w:t>Arduino</w:t>
      </w:r>
      <w:r>
        <w:t xml:space="preserve"> ( например, данных о нажатии на кнопки матричной клавиатуры или данных с акселерометра).</w:t>
      </w:r>
    </w:p>
    <w:p w14:paraId="5ED6B314" w14:textId="77777777" w:rsidR="00DD16F2" w:rsidRPr="00DD16F2" w:rsidRDefault="00DD16F2" w:rsidP="00DD16F2"/>
    <w:p w14:paraId="470EFD6B" w14:textId="7A2D1EC1" w:rsidR="004A6644" w:rsidRDefault="00A048AC" w:rsidP="004A6644">
      <w:pPr>
        <w:pStyle w:val="2"/>
      </w:pPr>
      <w:bookmarkStart w:id="37" w:name="_Toc8257488"/>
      <w:bookmarkStart w:id="38" w:name="_Toc8283241"/>
      <w:r>
        <w:lastRenderedPageBreak/>
        <w:t xml:space="preserve">Реализация общения микроконтроллера и </w:t>
      </w:r>
      <w:r w:rsidRPr="004A6644">
        <w:rPr>
          <w:lang w:val="en-US"/>
        </w:rPr>
        <w:t>Unity</w:t>
      </w:r>
      <w:bookmarkEnd w:id="37"/>
      <w:bookmarkEnd w:id="38"/>
    </w:p>
    <w:p w14:paraId="237865E5" w14:textId="43F7C132" w:rsidR="009A4B8B" w:rsidRDefault="009A4B8B" w:rsidP="004A6644">
      <w:pPr>
        <w:pStyle w:val="3"/>
      </w:pPr>
      <w:bookmarkStart w:id="39" w:name="_Toc8283242"/>
      <w:r>
        <w:t>Настройка последовательного порта</w:t>
      </w:r>
      <w:bookmarkEnd w:id="39"/>
    </w:p>
    <w:p w14:paraId="179FBAE7" w14:textId="4434FB83" w:rsidR="009A4B8B" w:rsidRDefault="009A4B8B" w:rsidP="009A4B8B">
      <w:r>
        <w:t>Следующим этапом разработки стала настройка ком-порта. Как и в случае с реализацией перемещения модели, мы разбили задачу на несколько простых этапов:</w:t>
      </w:r>
    </w:p>
    <w:p w14:paraId="17F8B273" w14:textId="5D213A9D" w:rsidR="009A4B8B" w:rsidRPr="009A4B8B" w:rsidRDefault="009A4B8B" w:rsidP="009A4B8B">
      <w:pPr>
        <w:pStyle w:val="aff1"/>
        <w:numPr>
          <w:ilvl w:val="0"/>
          <w:numId w:val="19"/>
        </w:numPr>
      </w:pPr>
      <w:r>
        <w:t xml:space="preserve">В отдельном </w:t>
      </w:r>
      <w:r>
        <w:rPr>
          <w:lang w:val="en-US"/>
        </w:rPr>
        <w:t>Unity</w:t>
      </w:r>
      <w:r>
        <w:t xml:space="preserve">-проекте настроить общение микроконтроллера </w:t>
      </w:r>
      <w:r>
        <w:rPr>
          <w:lang w:val="en-US"/>
        </w:rPr>
        <w:t>Arduino</w:t>
      </w:r>
      <w:r>
        <w:t xml:space="preserve"> и объектов </w:t>
      </w:r>
      <w:r>
        <w:rPr>
          <w:lang w:val="en-US"/>
        </w:rPr>
        <w:t>Unity</w:t>
      </w:r>
      <w:r w:rsidRPr="009A4B8B">
        <w:t>.</w:t>
      </w:r>
    </w:p>
    <w:p w14:paraId="1C8BA277" w14:textId="70BE34E4" w:rsidR="009A4B8B" w:rsidRDefault="009A4B8B" w:rsidP="009A4B8B">
      <w:pPr>
        <w:pStyle w:val="aff1"/>
        <w:numPr>
          <w:ilvl w:val="1"/>
          <w:numId w:val="19"/>
        </w:numPr>
      </w:pPr>
      <w:r>
        <w:t xml:space="preserve">Написать тестовое программное обеспечение на микроконтроллер, которое будет отправлять данные, а также </w:t>
      </w:r>
      <w:r>
        <w:rPr>
          <w:lang w:val="en-US"/>
        </w:rPr>
        <w:t>C</w:t>
      </w:r>
      <w:r w:rsidRPr="009A4B8B">
        <w:t>#-</w:t>
      </w:r>
      <w:r>
        <w:t xml:space="preserve">скрипт на </w:t>
      </w:r>
      <w:r>
        <w:rPr>
          <w:lang w:val="en-US"/>
        </w:rPr>
        <w:t>Unity</w:t>
      </w:r>
      <w:r>
        <w:t>, который будет эти данные читать.</w:t>
      </w:r>
    </w:p>
    <w:p w14:paraId="4BFFFBC6" w14:textId="10B8D241" w:rsidR="009A4B8B" w:rsidRDefault="009A4B8B" w:rsidP="009A4B8B">
      <w:pPr>
        <w:pStyle w:val="aff1"/>
        <w:numPr>
          <w:ilvl w:val="0"/>
          <w:numId w:val="19"/>
        </w:numPr>
      </w:pPr>
      <w:r>
        <w:t>Протестировать работу приложение, определить оптимальные настройки протокола общения.</w:t>
      </w:r>
    </w:p>
    <w:p w14:paraId="1D66D11F" w14:textId="2B740322" w:rsidR="009A4B8B" w:rsidRDefault="009A4B8B" w:rsidP="009A4B8B">
      <w:pPr>
        <w:pStyle w:val="aff1"/>
        <w:numPr>
          <w:ilvl w:val="0"/>
          <w:numId w:val="19"/>
        </w:numPr>
      </w:pPr>
      <w:r>
        <w:t xml:space="preserve">Используя полученные знания, реализовать односторонний обмен данными </w:t>
      </w:r>
      <w:r w:rsidR="0024780C">
        <w:t xml:space="preserve">между микроконтроллером и </w:t>
      </w:r>
      <w:r w:rsidR="0024780C">
        <w:rPr>
          <w:lang w:val="en-US"/>
        </w:rPr>
        <w:t>Unity</w:t>
      </w:r>
      <w:r w:rsidR="0024780C">
        <w:t>в основном проекте.</w:t>
      </w:r>
    </w:p>
    <w:p w14:paraId="1CA8FA5B" w14:textId="524B2CFA" w:rsidR="0024780C" w:rsidRDefault="0024780C" w:rsidP="0024780C">
      <w:pPr>
        <w:ind w:firstLine="0"/>
      </w:pPr>
      <w:r>
        <w:t xml:space="preserve">Следуя данным шагам, мы определили оптимальную задержку чтения (время, между двумя прочтениями данных из порта, работает как фильтр от ошибок формирования пакета, таких, как недоотправка пакета, или дублирование данных, которые хоть и случаются значительно реже в проводном ком-порте, но все же имеют место быть, если не использовать задержку), оптимальную скорость передачи данных, а также решили несколько небольших проблем с кодировками текстовых данных (данные, даже числа, через порт отправляются как текстовая информация), о которых не видим смысла упоминать здесь. Таким образом, мы получили тестовый проект, в котором, изменяя сопротивление потенциометра, подключенного к микроконтроллеру, мы двигали куб в </w:t>
      </w:r>
      <w:r>
        <w:rPr>
          <w:lang w:val="en-US"/>
        </w:rPr>
        <w:t>Unity</w:t>
      </w:r>
      <w:r>
        <w:t xml:space="preserve">-проекте по принципу: если сопротивление меньше некоторого значения, куб движется вправо, если больше – влево. В основном проекте потенциометр заменит устройство, отслеживающее свое местоположение, а движение куба (или другого объекта) будет </w:t>
      </w:r>
      <w:r>
        <w:lastRenderedPageBreak/>
        <w:t xml:space="preserve">осуществляться по более сложным принципам. Пусть данный тестовый проект и выглядит достаточно просто, его реализация дала нам понимание основ работы с последовательным портом на языке </w:t>
      </w:r>
      <w:r>
        <w:rPr>
          <w:lang w:val="en-US"/>
        </w:rPr>
        <w:t>C</w:t>
      </w:r>
      <w:r w:rsidRPr="0024780C">
        <w:t>#</w:t>
      </w:r>
      <w:r>
        <w:t>, что достаточно важно, ведь данный язык является для нас новым и малоизученным. Кроме того, мы получили готовые функции, которые можно просто вставить в наш основной проект.</w:t>
      </w:r>
    </w:p>
    <w:p w14:paraId="290966D0" w14:textId="620F3481" w:rsidR="0024780C" w:rsidRPr="0024780C" w:rsidRDefault="00A048AC" w:rsidP="00A048AC">
      <w:pPr>
        <w:pStyle w:val="3"/>
      </w:pPr>
      <w:bookmarkStart w:id="40" w:name="_Toc8283243"/>
      <w:r>
        <w:t>Подключение ком-порта к основному проекту.</w:t>
      </w:r>
      <w:bookmarkEnd w:id="40"/>
    </w:p>
    <w:p w14:paraId="67884FC5" w14:textId="40A8F913" w:rsidR="001B657C" w:rsidRDefault="005171D0" w:rsidP="00F70C16">
      <w:r>
        <w:t xml:space="preserve">Одной из самых сложных задач оказалось именно подключение через ком-порт, </w:t>
      </w:r>
      <w:r w:rsidR="00F27254">
        <w:t>поскольку</w:t>
      </w:r>
      <w:r>
        <w:t xml:space="preserve"> не существует практически никаких гайдов</w:t>
      </w:r>
      <w:r>
        <w:rPr>
          <w:rStyle w:val="ad"/>
        </w:rPr>
        <w:footnoteReference w:id="19"/>
      </w:r>
      <w:r>
        <w:t xml:space="preserve"> по работе с ком-портом на С</w:t>
      </w:r>
      <w:r w:rsidRPr="005171D0">
        <w:t>#</w:t>
      </w:r>
      <w:r w:rsidR="00F27254">
        <w:t>. Официальная документация</w:t>
      </w:r>
      <w:r>
        <w:t xml:space="preserve">, </w:t>
      </w:r>
      <w:r w:rsidR="00F27254">
        <w:t xml:space="preserve">в которой содержится информация о том, </w:t>
      </w:r>
      <w:r>
        <w:t>зачем</w:t>
      </w:r>
      <w:r w:rsidR="00F27254">
        <w:t xml:space="preserve"> нужны те или иные функции, представляет из себя всего одну страницу с кратким описанием функций, из которой, очевидно, мало всего можно понять. Поэтому</w:t>
      </w:r>
      <w:r>
        <w:t xml:space="preserve"> мы действовали практически в</w:t>
      </w:r>
      <w:r w:rsidR="00F27254">
        <w:t>слепую, довольствуясь несколькими</w:t>
      </w:r>
      <w:r>
        <w:t xml:space="preserve"> англоязычных видео</w:t>
      </w:r>
      <w:r w:rsidR="00F27254">
        <w:t xml:space="preserve"> пятилетней давности</w:t>
      </w:r>
      <w:r>
        <w:t>.</w:t>
      </w:r>
    </w:p>
    <w:p w14:paraId="43AF6675" w14:textId="571F07FA" w:rsidR="005171D0" w:rsidRDefault="00F27254" w:rsidP="00871AE4">
      <w:r>
        <w:t xml:space="preserve">Расскажем о нескольких проблемах, возникших в ходе связки ком-порта, чтобы не быть голословными. </w:t>
      </w:r>
      <w:r w:rsidR="005171D0">
        <w:t>Первое, что необходимо сделать для работы с ком-портом,</w:t>
      </w:r>
      <w:r>
        <w:t xml:space="preserve"> –</w:t>
      </w:r>
      <w:r w:rsidR="005171D0">
        <w:t xml:space="preserve"> это подключить библиотеку</w:t>
      </w:r>
      <w:r w:rsidR="005171D0">
        <w:rPr>
          <w:rStyle w:val="ad"/>
        </w:rPr>
        <w:footnoteReference w:id="20"/>
      </w:r>
      <w:r w:rsidR="005171D0">
        <w:t xml:space="preserve"> </w:t>
      </w:r>
      <w:r w:rsidR="005171D0">
        <w:rPr>
          <w:lang w:val="en-US"/>
        </w:rPr>
        <w:t>System</w:t>
      </w:r>
      <w:r w:rsidR="005171D0" w:rsidRPr="005171D0">
        <w:t>.</w:t>
      </w:r>
      <w:r w:rsidR="005171D0">
        <w:rPr>
          <w:lang w:val="en-US"/>
        </w:rPr>
        <w:t>IO</w:t>
      </w:r>
      <w:r w:rsidR="005171D0" w:rsidRPr="005171D0">
        <w:t>.</w:t>
      </w:r>
      <w:r w:rsidR="005171D0">
        <w:rPr>
          <w:lang w:val="en-US"/>
        </w:rPr>
        <w:t>Ports</w:t>
      </w:r>
      <w:r w:rsidR="005171D0">
        <w:t xml:space="preserve">. Это, казалось бы, простое действие было достаточно сложно совершить, т.к. при подключении библиотеки, </w:t>
      </w:r>
      <w:r w:rsidR="005171D0">
        <w:rPr>
          <w:lang w:val="en-US"/>
        </w:rPr>
        <w:t>Unity</w:t>
      </w:r>
      <w:r w:rsidR="005171D0" w:rsidRPr="005171D0">
        <w:t xml:space="preserve"> </w:t>
      </w:r>
      <w:r w:rsidR="00871AE4">
        <w:t>не распознавал ее. Все выглядело так,</w:t>
      </w:r>
      <w:r w:rsidR="005171D0">
        <w:t xml:space="preserve"> будто бы </w:t>
      </w:r>
      <w:r w:rsidR="00871AE4">
        <w:t>ее нет в фреймворке</w:t>
      </w:r>
      <w:r w:rsidR="00871AE4">
        <w:rPr>
          <w:rStyle w:val="ad"/>
        </w:rPr>
        <w:footnoteReference w:id="21"/>
      </w:r>
      <w:r w:rsidR="00871AE4">
        <w:t xml:space="preserve">. Признаться, мы не на шутку запаниковали, когда действительно не нашли этой библиотеки в офлайн-документации </w:t>
      </w:r>
      <w:r w:rsidR="00871AE4">
        <w:rPr>
          <w:lang w:val="en-US"/>
        </w:rPr>
        <w:t>Visual</w:t>
      </w:r>
      <w:r w:rsidR="00871AE4" w:rsidRPr="00EB3B3F">
        <w:t xml:space="preserve"> </w:t>
      </w:r>
      <w:r w:rsidR="00871AE4">
        <w:rPr>
          <w:lang w:val="en-US"/>
        </w:rPr>
        <w:t>Studio</w:t>
      </w:r>
      <w:r w:rsidR="00871AE4" w:rsidRPr="00871AE4">
        <w:t xml:space="preserve">. </w:t>
      </w:r>
      <w:r w:rsidR="00C117AA">
        <w:t>Решение оказалось близко. Дело</w:t>
      </w:r>
      <w:r w:rsidR="00871AE4">
        <w:t xml:space="preserve">, что </w:t>
      </w:r>
      <w:r w:rsidR="00871AE4">
        <w:rPr>
          <w:lang w:val="en-US"/>
        </w:rPr>
        <w:t>Unity</w:t>
      </w:r>
      <w:r w:rsidR="00871AE4" w:rsidRPr="005171D0">
        <w:t xml:space="preserve"> </w:t>
      </w:r>
      <w:r w:rsidR="00871AE4">
        <w:t>обладает несколькими фреймворками</w:t>
      </w:r>
      <w:r w:rsidR="00DF3D0D">
        <w:t xml:space="preserve"> и </w:t>
      </w:r>
      <w:r w:rsidR="00C117AA">
        <w:t>версиями ядра (машины, которая исполняет написанный алгоритм)</w:t>
      </w:r>
      <w:r w:rsidR="00871AE4">
        <w:t xml:space="preserve"> </w:t>
      </w:r>
      <w:r w:rsidR="005171D0">
        <w:t>для С</w:t>
      </w:r>
      <w:r w:rsidR="005171D0" w:rsidRPr="005171D0">
        <w:t>#</w:t>
      </w:r>
      <w:r w:rsidR="00DF3D0D">
        <w:t xml:space="preserve">. </w:t>
      </w:r>
      <w:r w:rsidR="00DF3D0D">
        <w:lastRenderedPageBreak/>
        <w:t xml:space="preserve">Версия фреймворка </w:t>
      </w:r>
      <w:r w:rsidR="000D5FEA">
        <w:t>(</w:t>
      </w:r>
      <w:r w:rsidR="00DF3D0D">
        <w:t>которая</w:t>
      </w:r>
      <w:r w:rsidR="005171D0">
        <w:t>, по «счастливому» стече</w:t>
      </w:r>
      <w:r w:rsidR="00DF3D0D">
        <w:t>нию обстоятельств и стояла у нас) не имела нужной нам библиотеки</w:t>
      </w:r>
      <w:r w:rsidR="005171D0">
        <w:t>. Сменив ядро</w:t>
      </w:r>
      <w:r w:rsidR="00DF3D0D">
        <w:t xml:space="preserve"> и фреймворк</w:t>
      </w:r>
      <w:r w:rsidR="005171D0">
        <w:t>, мы решили проблему.</w:t>
      </w:r>
    </w:p>
    <w:p w14:paraId="37B032E0" w14:textId="041658E8" w:rsidR="00183405" w:rsidRDefault="00DF3D0D" w:rsidP="000D5FEA">
      <w:r>
        <w:t>Следующим шагом нам</w:t>
      </w:r>
      <w:r w:rsidR="005171D0">
        <w:t xml:space="preserve"> необходим</w:t>
      </w:r>
      <w:r>
        <w:t>о создать и настроить объект (упрощенно –переменную)</w:t>
      </w:r>
      <w:r w:rsidR="004A6644">
        <w:t xml:space="preserve"> ком-порта (</w:t>
      </w:r>
      <w:r w:rsidR="008F090B">
        <w:fldChar w:fldCharType="begin"/>
      </w:r>
      <w:r w:rsidR="008F090B">
        <w:instrText xml:space="preserve"> REF _Ref8257309 </w:instrText>
      </w:r>
      <w:r w:rsidR="008F090B">
        <w:fldChar w:fldCharType="separate"/>
      </w:r>
      <w:r w:rsidR="004A6644" w:rsidRPr="0039693E">
        <w:rPr>
          <w:rStyle w:val="af9"/>
        </w:rPr>
        <w:t xml:space="preserve">Рис </w:t>
      </w:r>
      <w:r w:rsidR="004A6644">
        <w:rPr>
          <w:rStyle w:val="af9"/>
        </w:rPr>
        <w:t>12</w:t>
      </w:r>
      <w:r w:rsidR="008F090B">
        <w:rPr>
          <w:rStyle w:val="af9"/>
        </w:rPr>
        <w:fldChar w:fldCharType="end"/>
      </w:r>
      <w:r w:rsidR="004A6644">
        <w:t xml:space="preserve">). </w:t>
      </w:r>
    </w:p>
    <w:p w14:paraId="1E1ECD03" w14:textId="77777777" w:rsidR="004A6644" w:rsidRDefault="005171D0" w:rsidP="000D5FEA">
      <w:pPr>
        <w:ind w:left="708" w:firstLine="1"/>
        <w:jc w:val="center"/>
        <w:rPr>
          <w:rStyle w:val="af9"/>
        </w:rPr>
      </w:pPr>
      <w:bookmarkStart w:id="41" w:name="_Ref8257244"/>
      <w:r>
        <w:rPr>
          <w:noProof/>
        </w:rPr>
        <w:drawing>
          <wp:inline distT="0" distB="0" distL="0" distR="0" wp14:anchorId="0F9DB3CD" wp14:editId="29DAE3A6">
            <wp:extent cx="5257298" cy="2730843"/>
            <wp:effectExtent l="0" t="0" r="63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151" t="18706" r="73590" b="60738"/>
                    <a:stretch/>
                  </pic:blipFill>
                  <pic:spPr bwMode="auto">
                    <a:xfrm>
                      <a:off x="0" y="0"/>
                      <a:ext cx="5316866" cy="2761785"/>
                    </a:xfrm>
                    <a:prstGeom prst="rect">
                      <a:avLst/>
                    </a:prstGeom>
                    <a:ln>
                      <a:noFill/>
                    </a:ln>
                    <a:extLst>
                      <a:ext uri="{53640926-AAD7-44D8-BBD7-CCE9431645EC}">
                        <a14:shadowObscured xmlns:a14="http://schemas.microsoft.com/office/drawing/2010/main"/>
                      </a:ext>
                    </a:extLst>
                  </pic:spPr>
                </pic:pic>
              </a:graphicData>
            </a:graphic>
          </wp:inline>
        </w:drawing>
      </w:r>
    </w:p>
    <w:p w14:paraId="22FF19EB" w14:textId="2FDBF3F7" w:rsidR="001B657C" w:rsidRPr="000D5FEA" w:rsidRDefault="005171D0" w:rsidP="000D5FEA">
      <w:pPr>
        <w:ind w:left="708" w:firstLine="1"/>
        <w:jc w:val="center"/>
        <w:rPr>
          <w:rStyle w:val="af9"/>
          <w:noProof w:val="0"/>
          <w:sz w:val="28"/>
        </w:rPr>
      </w:pPr>
      <w:bookmarkStart w:id="42" w:name="_Ref8257309"/>
      <w:r w:rsidRPr="0039693E">
        <w:rPr>
          <w:rStyle w:val="af9"/>
        </w:rPr>
        <w:t xml:space="preserve">Рис </w:t>
      </w:r>
      <w:r w:rsidRPr="0039693E">
        <w:rPr>
          <w:rStyle w:val="af9"/>
        </w:rPr>
        <w:fldChar w:fldCharType="begin"/>
      </w:r>
      <w:r w:rsidR="00DF3D0D">
        <w:rPr>
          <w:rStyle w:val="af9"/>
        </w:rPr>
        <w:instrText xml:space="preserve"> SEQ </w:instrText>
      </w:r>
      <w:r w:rsidRPr="0039693E">
        <w:rPr>
          <w:rStyle w:val="af9"/>
        </w:rPr>
        <w:instrText>Рисун</w:instrText>
      </w:r>
      <w:r w:rsidR="00DF3D0D">
        <w:rPr>
          <w:rStyle w:val="af9"/>
        </w:rPr>
        <w:instrText>ок</w:instrText>
      </w:r>
      <w:r w:rsidRPr="0039693E">
        <w:rPr>
          <w:rStyle w:val="af9"/>
        </w:rPr>
        <w:instrText xml:space="preserve"> \* MERGEFORMAT </w:instrText>
      </w:r>
      <w:r w:rsidRPr="0039693E">
        <w:rPr>
          <w:rStyle w:val="af9"/>
        </w:rPr>
        <w:fldChar w:fldCharType="separate"/>
      </w:r>
      <w:r w:rsidR="004A6644">
        <w:rPr>
          <w:rStyle w:val="af9"/>
        </w:rPr>
        <w:t>12</w:t>
      </w:r>
      <w:r w:rsidRPr="0039693E">
        <w:rPr>
          <w:rStyle w:val="af9"/>
        </w:rPr>
        <w:fldChar w:fldCharType="end"/>
      </w:r>
      <w:bookmarkEnd w:id="42"/>
      <w:r w:rsidR="00DF3D0D">
        <w:rPr>
          <w:rStyle w:val="af9"/>
        </w:rPr>
        <w:t>.</w:t>
      </w:r>
      <w:r w:rsidR="00183405">
        <w:rPr>
          <w:rStyle w:val="af9"/>
        </w:rPr>
        <w:t xml:space="preserve"> Объявление порта</w:t>
      </w:r>
      <w:r w:rsidR="00DF3D0D">
        <w:rPr>
          <w:rStyle w:val="af9"/>
        </w:rPr>
        <w:t>.</w:t>
      </w:r>
      <w:bookmarkEnd w:id="41"/>
    </w:p>
    <w:p w14:paraId="1D16904B" w14:textId="555A47A4" w:rsidR="00183405" w:rsidRDefault="00183405" w:rsidP="00F70C16">
      <w:r>
        <w:t xml:space="preserve">Параметры, указанные в скобках, характеризуют скорость передачи данных, которая должна быть </w:t>
      </w:r>
      <w:r w:rsidR="00F9364D">
        <w:t>одинаковой на обоих устройствах:</w:t>
      </w:r>
      <w:r>
        <w:t xml:space="preserve"> передатчике и приемнике,</w:t>
      </w:r>
      <w:r w:rsidR="00F9364D">
        <w:t xml:space="preserve"> –</w:t>
      </w:r>
      <w:r>
        <w:t xml:space="preserve"> и номер ком-порта, через который происходит обмен. </w:t>
      </w:r>
      <w:r w:rsidR="00F9364D">
        <w:t>Данные параметры, как говорилось выше, были подобраны нами экспериментально, в тестовом проекте.</w:t>
      </w:r>
    </w:p>
    <w:p w14:paraId="23A1D897" w14:textId="75E47C8A" w:rsidR="00183405" w:rsidRPr="00183405" w:rsidRDefault="00183405" w:rsidP="00F70C16">
      <w:r>
        <w:t>Далее нужно было организовать обработку исключений</w:t>
      </w:r>
      <w:r>
        <w:rPr>
          <w:rStyle w:val="ad"/>
        </w:rPr>
        <w:footnoteReference w:id="22"/>
      </w:r>
      <w:r w:rsidR="00F9364D">
        <w:t>. В нашем случае –</w:t>
      </w:r>
      <w:r>
        <w:t xml:space="preserve"> это проверка на то, есть ли в данный моме</w:t>
      </w:r>
      <w:r w:rsidR="00F9364D">
        <w:t>нт какие-то данные для приема. Н</w:t>
      </w:r>
      <w:r>
        <w:t xml:space="preserve">а </w:t>
      </w:r>
      <w:r w:rsidR="00F9364D">
        <w:t>многих современных</w:t>
      </w:r>
      <w:r>
        <w:t xml:space="preserve"> языках программирования обработка </w:t>
      </w:r>
      <w:r>
        <w:lastRenderedPageBreak/>
        <w:t xml:space="preserve">исключений реализуется с помощью конструкции </w:t>
      </w:r>
      <w:r>
        <w:rPr>
          <w:lang w:val="en-US"/>
        </w:rPr>
        <w:t>try</w:t>
      </w:r>
      <w:r w:rsidRPr="00183405">
        <w:t>-</w:t>
      </w:r>
      <w:r>
        <w:rPr>
          <w:lang w:val="en-US"/>
        </w:rPr>
        <w:t>catch</w:t>
      </w:r>
      <w:r w:rsidR="00F9364D">
        <w:t>. П</w:t>
      </w:r>
      <w:r>
        <w:t>одробне</w:t>
      </w:r>
      <w:r w:rsidR="00F9364D">
        <w:t xml:space="preserve">е можно увидеть на рисунке </w:t>
      </w:r>
      <w:r w:rsidR="008F090B">
        <w:fldChar w:fldCharType="begin"/>
      </w:r>
      <w:r w:rsidR="008F090B">
        <w:instrText xml:space="preserve"> REF _Ref8258341 \p </w:instrText>
      </w:r>
      <w:r w:rsidR="008F090B">
        <w:fldChar w:fldCharType="separate"/>
      </w:r>
      <w:r w:rsidR="001A7332">
        <w:t>ниже</w:t>
      </w:r>
      <w:r w:rsidR="008F090B">
        <w:fldChar w:fldCharType="end"/>
      </w:r>
      <w:r w:rsidR="00F9364D">
        <w:t>.</w:t>
      </w:r>
    </w:p>
    <w:p w14:paraId="10E51CEE" w14:textId="6F394964" w:rsidR="00183405" w:rsidRDefault="00183405" w:rsidP="00183405">
      <w:pPr>
        <w:ind w:firstLine="0"/>
        <w:rPr>
          <w:noProof/>
        </w:rPr>
      </w:pPr>
      <w:r>
        <w:rPr>
          <w:noProof/>
        </w:rPr>
        <w:drawing>
          <wp:inline distT="0" distB="0" distL="0" distR="0" wp14:anchorId="03C17219" wp14:editId="0DCACC19">
            <wp:extent cx="5782962" cy="2169065"/>
            <wp:effectExtent l="0" t="0" r="0" b="317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866" t="24407" r="61303" b="53700"/>
                    <a:stretch/>
                  </pic:blipFill>
                  <pic:spPr bwMode="auto">
                    <a:xfrm>
                      <a:off x="0" y="0"/>
                      <a:ext cx="5877598" cy="2204561"/>
                    </a:xfrm>
                    <a:prstGeom prst="rect">
                      <a:avLst/>
                    </a:prstGeom>
                    <a:ln>
                      <a:noFill/>
                    </a:ln>
                    <a:extLst>
                      <a:ext uri="{53640926-AAD7-44D8-BBD7-CCE9431645EC}">
                        <a14:shadowObscured xmlns:a14="http://schemas.microsoft.com/office/drawing/2010/main"/>
                      </a:ext>
                    </a:extLst>
                  </pic:spPr>
                </pic:pic>
              </a:graphicData>
            </a:graphic>
          </wp:inline>
        </w:drawing>
      </w:r>
    </w:p>
    <w:p w14:paraId="6020BE03" w14:textId="71C877EC" w:rsidR="00183405" w:rsidRDefault="00183405" w:rsidP="00183405">
      <w:pPr>
        <w:pStyle w:val="af8"/>
        <w:rPr>
          <w:rStyle w:val="af9"/>
        </w:rPr>
      </w:pPr>
      <w:bookmarkStart w:id="43" w:name="_Ref8258334"/>
      <w:bookmarkStart w:id="44" w:name="_Ref8258341"/>
      <w:r w:rsidRPr="0039693E">
        <w:rPr>
          <w:rStyle w:val="af9"/>
        </w:rPr>
        <w:t xml:space="preserve">Рис </w:t>
      </w:r>
      <w:r w:rsidRPr="0039693E">
        <w:rPr>
          <w:rStyle w:val="af9"/>
        </w:rPr>
        <w:fldChar w:fldCharType="begin"/>
      </w:r>
      <w:r w:rsidR="00F9364D">
        <w:rPr>
          <w:rStyle w:val="af9"/>
        </w:rPr>
        <w:instrText xml:space="preserve"> SEQ Рисунок</w:instrText>
      </w:r>
      <w:r w:rsidRPr="0039693E">
        <w:rPr>
          <w:rStyle w:val="af9"/>
        </w:rPr>
        <w:instrText xml:space="preserve"> \* MERGEFORMAT </w:instrText>
      </w:r>
      <w:r w:rsidRPr="0039693E">
        <w:rPr>
          <w:rStyle w:val="af9"/>
        </w:rPr>
        <w:fldChar w:fldCharType="separate"/>
      </w:r>
      <w:r w:rsidR="00F9364D">
        <w:rPr>
          <w:rStyle w:val="af9"/>
        </w:rPr>
        <w:t>13</w:t>
      </w:r>
      <w:r w:rsidRPr="0039693E">
        <w:rPr>
          <w:rStyle w:val="af9"/>
        </w:rPr>
        <w:fldChar w:fldCharType="end"/>
      </w:r>
      <w:bookmarkEnd w:id="43"/>
      <w:r w:rsidR="00F9364D">
        <w:rPr>
          <w:rStyle w:val="af9"/>
        </w:rPr>
        <w:t xml:space="preserve">. </w:t>
      </w:r>
      <w:bookmarkStart w:id="45" w:name="_Ref8258354"/>
      <w:r>
        <w:rPr>
          <w:rStyle w:val="af9"/>
        </w:rPr>
        <w:t>Обработка исключений</w:t>
      </w:r>
      <w:bookmarkEnd w:id="44"/>
      <w:bookmarkEnd w:id="45"/>
    </w:p>
    <w:p w14:paraId="360F44A3" w14:textId="79E8C23C" w:rsidR="00D93D6C" w:rsidRDefault="00382A35" w:rsidP="00F70C16">
      <w:r>
        <w:br w:type="page"/>
      </w:r>
    </w:p>
    <w:sdt>
      <w:sdtPr>
        <w:id w:val="-1037889963"/>
        <w:docPartObj>
          <w:docPartGallery w:val="Bibliographies"/>
          <w:docPartUnique/>
        </w:docPartObj>
      </w:sdtPr>
      <w:sdtEndPr>
        <w:rPr>
          <w:rFonts w:eastAsiaTheme="minorHAnsi" w:cstheme="minorBidi"/>
          <w:b w:val="0"/>
          <w:sz w:val="28"/>
          <w:szCs w:val="22"/>
        </w:rPr>
      </w:sdtEndPr>
      <w:sdtContent>
        <w:p w14:paraId="5B19691B" w14:textId="4B54DB13" w:rsidR="000119EC" w:rsidRDefault="000119EC" w:rsidP="00AC1951">
          <w:pPr>
            <w:pStyle w:val="1"/>
            <w:numPr>
              <w:ilvl w:val="0"/>
              <w:numId w:val="0"/>
            </w:numPr>
            <w:ind w:left="284"/>
          </w:pPr>
          <w:r>
            <w:t>С</w:t>
          </w:r>
          <w:bookmarkStart w:id="46" w:name="_GoBack"/>
          <w:bookmarkEnd w:id="46"/>
          <w:r>
            <w:t>писок литературы</w:t>
          </w:r>
        </w:p>
        <w:sdt>
          <w:sdtPr>
            <w:id w:val="111145805"/>
            <w:bibliography/>
          </w:sdtPr>
          <w:sdtContent>
            <w:p w14:paraId="70103CEC" w14:textId="77777777" w:rsidR="00AC1951" w:rsidRDefault="000119EC" w:rsidP="00AC1951">
              <w:pPr>
                <w:pStyle w:val="af5"/>
                <w:rPr>
                  <w:noProof/>
                  <w:sz w:val="24"/>
                  <w:szCs w:val="24"/>
                </w:rPr>
              </w:pPr>
              <w:r>
                <w:fldChar w:fldCharType="begin"/>
              </w:r>
              <w:r>
                <w:instrText>BIBLIOGRAPHY</w:instrText>
              </w:r>
              <w:r>
                <w:fldChar w:fldCharType="separate"/>
              </w:r>
              <w:r w:rsidR="00AC1951">
                <w:rPr>
                  <w:noProof/>
                </w:rPr>
                <w:t>[В Интернете] // Википедия. - 24 Февраль 2019 г.. - 21 Апрель 2019 г.. - https://ru.wikipedia.org/wiki/Стереоскопический_фотоаппарат.</w:t>
              </w:r>
            </w:p>
            <w:p w14:paraId="39FE1A47" w14:textId="77777777" w:rsidR="00AC1951" w:rsidRDefault="00AC1951" w:rsidP="00AC1951">
              <w:pPr>
                <w:pStyle w:val="af5"/>
                <w:rPr>
                  <w:noProof/>
                </w:rPr>
              </w:pPr>
              <w:r>
                <w:rPr>
                  <w:b/>
                  <w:bCs/>
                  <w:noProof/>
                </w:rPr>
                <w:t>Hello, Processing</w:t>
              </w:r>
              <w:r>
                <w:rPr>
                  <w:noProof/>
                </w:rPr>
                <w:t xml:space="preserve"> [В Интернете] / авт. </w:t>
              </w:r>
              <w:r w:rsidRPr="00AC1951">
                <w:rPr>
                  <w:noProof/>
                  <w:lang w:val="en-US"/>
                </w:rPr>
                <w:t xml:space="preserve">Shiffman Daniel // Processing. - Ben Fry, Casey Reas, 2001 </w:t>
              </w:r>
              <w:r>
                <w:rPr>
                  <w:noProof/>
                </w:rPr>
                <w:t>г</w:t>
              </w:r>
              <w:r w:rsidRPr="00AC1951">
                <w:rPr>
                  <w:noProof/>
                  <w:lang w:val="en-US"/>
                </w:rPr>
                <w:t>.. </w:t>
              </w:r>
              <w:r>
                <w:rPr>
                  <w:noProof/>
                </w:rPr>
                <w:t>- https://hello.processing.org/.</w:t>
              </w:r>
            </w:p>
            <w:p w14:paraId="6442E909" w14:textId="77777777" w:rsidR="00AC1951" w:rsidRDefault="00AC1951" w:rsidP="00AC1951">
              <w:pPr>
                <w:pStyle w:val="af5"/>
                <w:rPr>
                  <w:noProof/>
                </w:rPr>
              </w:pPr>
              <w:r>
                <w:rPr>
                  <w:b/>
                  <w:bCs/>
                  <w:noProof/>
                </w:rPr>
                <w:t>Знакомство с Processing 1.0</w:t>
              </w:r>
              <w:r>
                <w:rPr>
                  <w:noProof/>
                </w:rPr>
                <w:t xml:space="preserve"> [В Интернете] / авт. </w:t>
              </w:r>
              <w:r w:rsidRPr="00AC1951">
                <w:rPr>
                  <w:noProof/>
                  <w:lang w:val="en-US"/>
                </w:rPr>
                <w:t xml:space="preserve">Frexin (@sindrom) // Habrahabr. - 27 </w:t>
              </w:r>
              <w:r>
                <w:rPr>
                  <w:noProof/>
                </w:rPr>
                <w:t>Апрель</w:t>
              </w:r>
              <w:r w:rsidRPr="00AC1951">
                <w:rPr>
                  <w:noProof/>
                  <w:lang w:val="en-US"/>
                </w:rPr>
                <w:t xml:space="preserve"> 2009 </w:t>
              </w:r>
              <w:r>
                <w:rPr>
                  <w:noProof/>
                </w:rPr>
                <w:t>г</w:t>
              </w:r>
              <w:r w:rsidRPr="00AC1951">
                <w:rPr>
                  <w:noProof/>
                  <w:lang w:val="en-US"/>
                </w:rPr>
                <w:t>.. </w:t>
              </w:r>
              <w:r>
                <w:rPr>
                  <w:noProof/>
                </w:rPr>
                <w:t>- https://habr.com/ru/post/58314/.</w:t>
              </w:r>
            </w:p>
            <w:p w14:paraId="75F2F6E7" w14:textId="77777777" w:rsidR="00AC1951" w:rsidRDefault="00AC1951" w:rsidP="00AC1951">
              <w:pPr>
                <w:pStyle w:val="af5"/>
                <w:rPr>
                  <w:noProof/>
                </w:rPr>
              </w:pPr>
              <w:r>
                <w:rPr>
                  <w:b/>
                  <w:bCs/>
                  <w:noProof/>
                </w:rPr>
                <w:t>Обзор методов и технологий отслеживания положения для виртуальной реальности</w:t>
              </w:r>
              <w:r>
                <w:rPr>
                  <w:noProof/>
                </w:rPr>
                <w:t xml:space="preserve"> [В Интернете] / авт. Сайфуллин Дамир // habr.com. - 20 Сентябрь 2016 г.. - 20 Апрель 2019 г.. - https://habr.com/ru/post/397757/.</w:t>
              </w:r>
            </w:p>
            <w:p w14:paraId="78E21D00" w14:textId="0558EFA0" w:rsidR="000119EC" w:rsidRDefault="000119EC" w:rsidP="00AC1951">
              <w:r>
                <w:rPr>
                  <w:b/>
                  <w:bCs/>
                </w:rPr>
                <w:fldChar w:fldCharType="end"/>
              </w:r>
            </w:p>
          </w:sdtContent>
        </w:sdt>
      </w:sdtContent>
    </w:sdt>
    <w:p w14:paraId="50688C46" w14:textId="77777777" w:rsidR="000119EC" w:rsidRDefault="000119EC">
      <w:pPr>
        <w:spacing w:line="259" w:lineRule="auto"/>
        <w:ind w:firstLine="0"/>
        <w:jc w:val="left"/>
      </w:pPr>
    </w:p>
    <w:p w14:paraId="71708230" w14:textId="58E7D1CD" w:rsidR="000119EC" w:rsidRDefault="000119EC">
      <w:pPr>
        <w:spacing w:line="259" w:lineRule="auto"/>
        <w:ind w:firstLine="0"/>
        <w:jc w:val="left"/>
      </w:pPr>
      <w:r>
        <w:br w:type="page"/>
      </w:r>
    </w:p>
    <w:p w14:paraId="716816EC" w14:textId="77777777" w:rsidR="000119EC" w:rsidRDefault="000119EC">
      <w:pPr>
        <w:spacing w:line="259" w:lineRule="auto"/>
        <w:ind w:firstLine="0"/>
        <w:jc w:val="left"/>
      </w:pPr>
    </w:p>
    <w:p w14:paraId="15B34531" w14:textId="77777777" w:rsidR="000119EC" w:rsidRDefault="000119EC" w:rsidP="00F70C16"/>
    <w:p w14:paraId="284E86F3" w14:textId="7B471890" w:rsidR="00D754B8" w:rsidRDefault="00A048AC" w:rsidP="00A048AC">
      <w:pPr>
        <w:pStyle w:val="1"/>
        <w:numPr>
          <w:ilvl w:val="0"/>
          <w:numId w:val="0"/>
        </w:numPr>
        <w:ind w:left="113"/>
      </w:pPr>
      <w:bookmarkStart w:id="47" w:name="_Toc8283244"/>
      <w:r>
        <w:t>Приложение</w:t>
      </w:r>
      <w:bookmarkEnd w:id="47"/>
    </w:p>
    <w:p w14:paraId="718645B2" w14:textId="2FDA91E3" w:rsidR="00A048AC" w:rsidRDefault="00361A41" w:rsidP="00361A41">
      <w:pPr>
        <w:pStyle w:val="aff1"/>
        <w:numPr>
          <w:ilvl w:val="0"/>
          <w:numId w:val="20"/>
        </w:numPr>
      </w:pPr>
      <w:r>
        <w:t xml:space="preserve">Программный код </w:t>
      </w:r>
      <w:r>
        <w:rPr>
          <w:lang w:val="en-US"/>
        </w:rPr>
        <w:t>Unity</w:t>
      </w:r>
      <w:r w:rsidRPr="00361A41">
        <w:t xml:space="preserve"> </w:t>
      </w:r>
      <w:r>
        <w:t xml:space="preserve">и программное обеспечение микроконтроллера: </w:t>
      </w:r>
      <w:hyperlink r:id="rId21" w:history="1">
        <w:r w:rsidRPr="00F8101B">
          <w:rPr>
            <w:rStyle w:val="ae"/>
          </w:rPr>
          <w:t>https://github.com/DKay7/AR-Hand/tree/code</w:t>
        </w:r>
      </w:hyperlink>
    </w:p>
    <w:p w14:paraId="27037D6B" w14:textId="0772EFFC" w:rsidR="009B3089" w:rsidRDefault="009B3089" w:rsidP="009B3089">
      <w:pPr>
        <w:pStyle w:val="af8"/>
        <w:ind w:left="284" w:firstLine="0"/>
      </w:pPr>
      <w:r>
        <w:drawing>
          <wp:inline distT="0" distB="0" distL="0" distR="0" wp14:anchorId="4FA30C12" wp14:editId="1CE82910">
            <wp:extent cx="1410970" cy="1410970"/>
            <wp:effectExtent l="0" t="0" r="0" b="0"/>
            <wp:docPr id="11" name="Рисунок 11" descr="http://qrcoder.ru/code/?https%3A%2F%2Fgithub.com%2FDKay7%2FAR-Hand%2Ftree%2Fcode&amp;4&am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qrcoder.ru/code/?https%3A%2F%2Fgithub.com%2FDKay7%2FAR-Hand%2Ftree%2Fcode&amp;4&amp;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10970" cy="1410970"/>
                    </a:xfrm>
                    <a:prstGeom prst="rect">
                      <a:avLst/>
                    </a:prstGeom>
                    <a:noFill/>
                    <a:ln>
                      <a:noFill/>
                    </a:ln>
                  </pic:spPr>
                </pic:pic>
              </a:graphicData>
            </a:graphic>
          </wp:inline>
        </w:drawing>
      </w:r>
      <w:r>
        <w:br/>
        <w:t xml:space="preserve">Рис </w:t>
      </w:r>
      <w:r w:rsidR="008F090B">
        <w:fldChar w:fldCharType="begin"/>
      </w:r>
      <w:r w:rsidR="008F090B">
        <w:instrText xml:space="preserve"> SEQ  Рисунки \* MERGEFORMAT </w:instrText>
      </w:r>
      <w:r w:rsidR="008F090B">
        <w:fldChar w:fldCharType="separate"/>
      </w:r>
      <w:r w:rsidR="004A6644">
        <w:t>2</w:t>
      </w:r>
      <w:r w:rsidR="008F090B">
        <w:fldChar w:fldCharType="end"/>
      </w:r>
      <w:r>
        <w:t xml:space="preserve">. </w:t>
      </w:r>
      <w:r>
        <w:rPr>
          <w:lang w:val="en-US"/>
        </w:rPr>
        <w:t>QR</w:t>
      </w:r>
      <w:r w:rsidRPr="009B3089">
        <w:t>-</w:t>
      </w:r>
      <w:r>
        <w:t>код для сканирования</w:t>
      </w:r>
      <w:r>
        <w:br/>
        <w:t xml:space="preserve"> с ссылкой на программный код работы</w:t>
      </w:r>
    </w:p>
    <w:p w14:paraId="5F6D5184" w14:textId="45EEBBE5" w:rsidR="009B3089" w:rsidRPr="009B3089" w:rsidRDefault="009B3089" w:rsidP="009B3089">
      <w:pPr>
        <w:pStyle w:val="aff1"/>
        <w:numPr>
          <w:ilvl w:val="0"/>
          <w:numId w:val="20"/>
        </w:numPr>
      </w:pPr>
    </w:p>
    <w:sectPr w:rsidR="009B3089" w:rsidRPr="009B3089" w:rsidSect="001A43DD">
      <w:footerReference w:type="default" r:id="rId23"/>
      <w:headerReference w:type="first" r:id="rId24"/>
      <w:footerReference w:type="first" r:id="rId25"/>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247BDD" w14:textId="77777777" w:rsidR="008F090B" w:rsidRDefault="008F090B" w:rsidP="00F70C16">
      <w:r>
        <w:separator/>
      </w:r>
    </w:p>
  </w:endnote>
  <w:endnote w:type="continuationSeparator" w:id="0">
    <w:p w14:paraId="059BBB41" w14:textId="77777777" w:rsidR="008F090B" w:rsidRDefault="008F090B" w:rsidP="00F70C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5716316"/>
      <w:docPartObj>
        <w:docPartGallery w:val="Page Numbers (Bottom of Page)"/>
        <w:docPartUnique/>
      </w:docPartObj>
    </w:sdtPr>
    <w:sdtEndPr/>
    <w:sdtContent>
      <w:p w14:paraId="6738EA5F" w14:textId="2FAC16B4" w:rsidR="00EB3B3F" w:rsidRDefault="00EB3B3F">
        <w:pPr>
          <w:pStyle w:val="a7"/>
          <w:jc w:val="center"/>
        </w:pPr>
        <w:r>
          <w:fldChar w:fldCharType="begin"/>
        </w:r>
        <w:r>
          <w:instrText>PAGE   \* MERGEFORMAT</w:instrText>
        </w:r>
        <w:r>
          <w:fldChar w:fldCharType="separate"/>
        </w:r>
        <w:r w:rsidR="00AC1951">
          <w:rPr>
            <w:noProof/>
          </w:rPr>
          <w:t>27</w:t>
        </w:r>
        <w:r>
          <w:fldChar w:fldCharType="end"/>
        </w:r>
      </w:p>
    </w:sdtContent>
  </w:sdt>
  <w:p w14:paraId="437E8173" w14:textId="77777777" w:rsidR="00EB3B3F" w:rsidRDefault="00EB3B3F">
    <w:pPr>
      <w:pStyle w:val="a7"/>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C3C41" w14:textId="6A10457B" w:rsidR="00EB3B3F" w:rsidRPr="0075113F" w:rsidRDefault="00EB3B3F" w:rsidP="0054754E">
    <w:pPr>
      <w:pStyle w:val="a7"/>
      <w:jc w:val="center"/>
    </w:pPr>
    <w:r>
      <w:rPr>
        <w:lang w:val="en-US"/>
      </w:rPr>
      <w:t xml:space="preserve">2019 </w:t>
    </w:r>
    <w:r>
      <w:t>г.</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B71466" w14:textId="77777777" w:rsidR="008F090B" w:rsidRDefault="008F090B" w:rsidP="00F70C16">
      <w:r>
        <w:separator/>
      </w:r>
    </w:p>
  </w:footnote>
  <w:footnote w:type="continuationSeparator" w:id="0">
    <w:p w14:paraId="07DA2033" w14:textId="77777777" w:rsidR="008F090B" w:rsidRDefault="008F090B" w:rsidP="00F70C16">
      <w:r>
        <w:continuationSeparator/>
      </w:r>
    </w:p>
  </w:footnote>
  <w:footnote w:id="1">
    <w:p w14:paraId="3B5FD6A8" w14:textId="77777777" w:rsidR="00EB3B3F" w:rsidRPr="001A43DD" w:rsidRDefault="00EB3B3F" w:rsidP="00F70C16">
      <w:pPr>
        <w:pStyle w:val="ab"/>
        <w:rPr>
          <w:lang w:val="en-US"/>
        </w:rPr>
      </w:pPr>
      <w:r>
        <w:rPr>
          <w:rStyle w:val="ad"/>
        </w:rPr>
        <w:footnoteRef/>
      </w:r>
      <w:r w:rsidRPr="001A43DD">
        <w:rPr>
          <w:lang w:val="en-US"/>
        </w:rPr>
        <w:t xml:space="preserve"> </w:t>
      </w:r>
      <w:r>
        <w:rPr>
          <w:lang w:val="en-US"/>
        </w:rPr>
        <w:t>Internet</w:t>
      </w:r>
      <w:r w:rsidRPr="001A43DD">
        <w:rPr>
          <w:lang w:val="en-US"/>
        </w:rPr>
        <w:t xml:space="preserve"> </w:t>
      </w:r>
      <w:r>
        <w:rPr>
          <w:lang w:val="en-US"/>
        </w:rPr>
        <w:t>of</w:t>
      </w:r>
      <w:r w:rsidRPr="001A43DD">
        <w:rPr>
          <w:lang w:val="en-US"/>
        </w:rPr>
        <w:t xml:space="preserve"> </w:t>
      </w:r>
      <w:r>
        <w:rPr>
          <w:lang w:val="en-US"/>
        </w:rPr>
        <w:t>things</w:t>
      </w:r>
      <w:r w:rsidRPr="001A43DD">
        <w:rPr>
          <w:lang w:val="en-US"/>
        </w:rPr>
        <w:t xml:space="preserve"> (</w:t>
      </w:r>
      <w:r>
        <w:t>англ</w:t>
      </w:r>
      <w:r w:rsidRPr="001A43DD">
        <w:rPr>
          <w:lang w:val="en-US"/>
        </w:rPr>
        <w:t xml:space="preserve">.) – </w:t>
      </w:r>
      <w:r>
        <w:t>Интернет</w:t>
      </w:r>
      <w:r w:rsidRPr="001A43DD">
        <w:rPr>
          <w:lang w:val="en-US"/>
        </w:rPr>
        <w:t xml:space="preserve"> </w:t>
      </w:r>
      <w:r>
        <w:t>вещей</w:t>
      </w:r>
      <w:r w:rsidRPr="001A43DD">
        <w:rPr>
          <w:lang w:val="en-US"/>
        </w:rPr>
        <w:t>.</w:t>
      </w:r>
    </w:p>
  </w:footnote>
  <w:footnote w:id="2">
    <w:p w14:paraId="66BAC578" w14:textId="77777777" w:rsidR="00EB3B3F" w:rsidRPr="001A43DD" w:rsidRDefault="00EB3B3F" w:rsidP="00F70C16">
      <w:pPr>
        <w:pStyle w:val="ab"/>
      </w:pPr>
      <w:r>
        <w:rPr>
          <w:rStyle w:val="ad"/>
        </w:rPr>
        <w:footnoteRef/>
      </w:r>
      <w:r>
        <w:t xml:space="preserve"> </w:t>
      </w:r>
      <w:r>
        <w:rPr>
          <w:lang w:val="en-US"/>
        </w:rPr>
        <w:t>Augmented</w:t>
      </w:r>
      <w:r>
        <w:t xml:space="preserve"> </w:t>
      </w:r>
      <w:r>
        <w:rPr>
          <w:lang w:val="en-US"/>
        </w:rPr>
        <w:t>reality</w:t>
      </w:r>
      <w:r w:rsidRPr="001A43DD">
        <w:t xml:space="preserve"> (</w:t>
      </w:r>
      <w:r>
        <w:t>англ.) – дополненная реальность.</w:t>
      </w:r>
    </w:p>
  </w:footnote>
  <w:footnote w:id="3">
    <w:p w14:paraId="26366FA7" w14:textId="77777777" w:rsidR="00EB3B3F" w:rsidRPr="001A43DD" w:rsidRDefault="00EB3B3F" w:rsidP="00F70C16">
      <w:pPr>
        <w:pStyle w:val="ab"/>
      </w:pPr>
      <w:r>
        <w:rPr>
          <w:rStyle w:val="ad"/>
        </w:rPr>
        <w:footnoteRef/>
      </w:r>
      <w:r>
        <w:t xml:space="preserve"> </w:t>
      </w:r>
      <w:r>
        <w:rPr>
          <w:lang w:val="en-US"/>
        </w:rPr>
        <w:t>Open</w:t>
      </w:r>
      <w:r w:rsidRPr="001A43DD">
        <w:t>-</w:t>
      </w:r>
      <w:r>
        <w:rPr>
          <w:lang w:val="en-US"/>
        </w:rPr>
        <w:t>source</w:t>
      </w:r>
      <w:r w:rsidRPr="001A43DD">
        <w:t>-</w:t>
      </w:r>
      <w:r>
        <w:t>источники</w:t>
      </w:r>
      <w:r w:rsidRPr="001A43DD">
        <w:t xml:space="preserve"> </w:t>
      </w:r>
      <w:r>
        <w:t>(англ.) – источники свободного доступа.</w:t>
      </w:r>
    </w:p>
  </w:footnote>
  <w:footnote w:id="4">
    <w:p w14:paraId="11661218" w14:textId="77777777" w:rsidR="00EB3B3F" w:rsidRPr="001C0C7E" w:rsidRDefault="00EB3B3F" w:rsidP="00F70C16">
      <w:pPr>
        <w:pStyle w:val="ab"/>
      </w:pPr>
      <w:r>
        <w:rPr>
          <w:rStyle w:val="ad"/>
        </w:rPr>
        <w:footnoteRef/>
      </w:r>
      <w:r>
        <w:t xml:space="preserve"> </w:t>
      </w:r>
      <w:r>
        <w:rPr>
          <w:lang w:val="en-US"/>
        </w:rPr>
        <w:t>IDE</w:t>
      </w:r>
      <w:r w:rsidRPr="001C0C7E">
        <w:t xml:space="preserve"> – Integrated</w:t>
      </w:r>
      <w:r>
        <w:t xml:space="preserve"> </w:t>
      </w:r>
      <w:r w:rsidRPr="001C0C7E">
        <w:t>Development</w:t>
      </w:r>
      <w:r>
        <w:t xml:space="preserve"> </w:t>
      </w:r>
      <w:r w:rsidRPr="001C0C7E">
        <w:t>Environment (</w:t>
      </w:r>
      <w:r>
        <w:t>англ.) – интегрированная среда разработки. Набор средств (специализированные программы) для разработки программного обеспечения.</w:t>
      </w:r>
    </w:p>
  </w:footnote>
  <w:footnote w:id="5">
    <w:p w14:paraId="13D0CD95" w14:textId="7FFB8E4E" w:rsidR="00EB3B3F" w:rsidRDefault="00EB3B3F" w:rsidP="00F70C16">
      <w:pPr>
        <w:pStyle w:val="ab"/>
      </w:pPr>
      <w:r>
        <w:rPr>
          <w:rStyle w:val="ad"/>
        </w:rPr>
        <w:footnoteRef/>
      </w:r>
      <w:r>
        <w:t xml:space="preserve"> </w:t>
      </w:r>
      <w:sdt>
        <w:sdtPr>
          <w:id w:val="-158457848"/>
          <w:citation/>
        </w:sdtPr>
        <w:sdtEndPr/>
        <w:sdtContent>
          <w:r>
            <w:fldChar w:fldCharType="begin"/>
          </w:r>
          <w:r>
            <w:instrText xml:space="preserve">CITATION sin09 \l 1049 </w:instrText>
          </w:r>
          <w:r>
            <w:fldChar w:fldCharType="separate"/>
          </w:r>
          <w:r w:rsidR="00AC1951">
            <w:rPr>
              <w:noProof/>
            </w:rPr>
            <w:t>(Frexin, 2009)</w:t>
          </w:r>
          <w:r>
            <w:fldChar w:fldCharType="end"/>
          </w:r>
        </w:sdtContent>
      </w:sdt>
    </w:p>
  </w:footnote>
  <w:footnote w:id="6">
    <w:p w14:paraId="4C6B7CB5" w14:textId="2EEF5383" w:rsidR="00EB3B3F" w:rsidRDefault="00EB3B3F" w:rsidP="00F70C16">
      <w:pPr>
        <w:pStyle w:val="ab"/>
      </w:pPr>
      <w:r>
        <w:rPr>
          <w:rStyle w:val="ad"/>
        </w:rPr>
        <w:footnoteRef/>
      </w:r>
      <w:sdt>
        <w:sdtPr>
          <w:id w:val="497311122"/>
          <w:citation/>
        </w:sdtPr>
        <w:sdtEndPr/>
        <w:sdtContent>
          <w:r>
            <w:fldChar w:fldCharType="begin"/>
          </w:r>
          <w:r w:rsidRPr="00F77F6F">
            <w:instrText xml:space="preserve"> </w:instrText>
          </w:r>
          <w:r>
            <w:rPr>
              <w:lang w:val="en-US"/>
            </w:rPr>
            <w:instrText>CITATION</w:instrText>
          </w:r>
          <w:r w:rsidRPr="00F77F6F">
            <w:instrText xml:space="preserve"> </w:instrText>
          </w:r>
          <w:r>
            <w:rPr>
              <w:lang w:val="en-US"/>
            </w:rPr>
            <w:instrText>Dan</w:instrText>
          </w:r>
          <w:r w:rsidRPr="00F77F6F">
            <w:instrText>01 \</w:instrText>
          </w:r>
          <w:r>
            <w:rPr>
              <w:lang w:val="en-US"/>
            </w:rPr>
            <w:instrText>l</w:instrText>
          </w:r>
          <w:r w:rsidRPr="00F77F6F">
            <w:instrText xml:space="preserve"> 1033 </w:instrText>
          </w:r>
          <w:r>
            <w:fldChar w:fldCharType="separate"/>
          </w:r>
          <w:r w:rsidR="00AC1951">
            <w:rPr>
              <w:noProof/>
              <w:lang w:val="en-US"/>
            </w:rPr>
            <w:t xml:space="preserve"> (Shiffman, 2001)</w:t>
          </w:r>
          <w:r>
            <w:fldChar w:fldCharType="end"/>
          </w:r>
        </w:sdtContent>
      </w:sdt>
    </w:p>
  </w:footnote>
  <w:footnote w:id="7">
    <w:p w14:paraId="529C12B4" w14:textId="77777777" w:rsidR="00EB3B3F" w:rsidRPr="00411939" w:rsidRDefault="00EB3B3F" w:rsidP="00F70C16">
      <w:pPr>
        <w:pStyle w:val="ab"/>
      </w:pPr>
      <w:r>
        <w:rPr>
          <w:rStyle w:val="ad"/>
        </w:rPr>
        <w:footnoteRef/>
      </w:r>
      <w:r>
        <w:t xml:space="preserve"> Скрипт (от англ. </w:t>
      </w:r>
      <w:r>
        <w:rPr>
          <w:lang w:val="en-US"/>
        </w:rPr>
        <w:t>Script</w:t>
      </w:r>
      <w:r w:rsidRPr="00411939">
        <w:t xml:space="preserve"> – </w:t>
      </w:r>
      <w:r>
        <w:t>сценарий) – профессионализм, обозначающий исполняемый файл, содержащий набор инструкций, которым следует программа.</w:t>
      </w:r>
    </w:p>
  </w:footnote>
  <w:footnote w:id="8">
    <w:p w14:paraId="4F061985" w14:textId="4B954F53" w:rsidR="00EB3B3F" w:rsidRDefault="00EB3B3F" w:rsidP="00F70C16">
      <w:pPr>
        <w:pStyle w:val="ab"/>
      </w:pPr>
      <w:r>
        <w:rPr>
          <w:rStyle w:val="ad"/>
        </w:rPr>
        <w:footnoteRef/>
      </w:r>
      <w:r>
        <w:t xml:space="preserve"> Трекинг (англ. </w:t>
      </w:r>
      <w:r>
        <w:rPr>
          <w:lang w:val="en-US"/>
        </w:rPr>
        <w:t>Tracking</w:t>
      </w:r>
      <w:r w:rsidRPr="00D31006">
        <w:t xml:space="preserve"> – </w:t>
      </w:r>
      <w:r>
        <w:t>отслеживание) – определение местоположения</w:t>
      </w:r>
    </w:p>
  </w:footnote>
  <w:footnote w:id="9">
    <w:p w14:paraId="48658444" w14:textId="5BDA4E41" w:rsidR="00EB3B3F" w:rsidRDefault="00EB3B3F" w:rsidP="00F70C16">
      <w:pPr>
        <w:pStyle w:val="ab"/>
      </w:pPr>
      <w:r>
        <w:rPr>
          <w:rStyle w:val="ad"/>
        </w:rPr>
        <w:footnoteRef/>
      </w:r>
      <w:r>
        <w:t xml:space="preserve"> Стереокамеры (или стереоскопический фотоаппарат) – тип фотоаппарата с двумя или более объективами, которые позволяют фотоаппарату симулировать человеческое (бинокулярное) зрение.</w:t>
      </w:r>
    </w:p>
  </w:footnote>
  <w:footnote w:id="10">
    <w:p w14:paraId="5E95D7AF" w14:textId="08EEF3A8" w:rsidR="00EB3B3F" w:rsidRPr="00D31006" w:rsidRDefault="00EB3B3F" w:rsidP="00F70C16">
      <w:pPr>
        <w:pStyle w:val="ab"/>
      </w:pPr>
      <w:r>
        <w:rPr>
          <w:rStyle w:val="ad"/>
        </w:rPr>
        <w:footnoteRef/>
      </w:r>
      <w:r>
        <w:t xml:space="preserve"> </w:t>
      </w:r>
      <w:r>
        <w:rPr>
          <w:lang w:val="en-US"/>
        </w:rPr>
        <w:t>Outside</w:t>
      </w:r>
      <w:r w:rsidRPr="00D31006">
        <w:t>-</w:t>
      </w:r>
      <w:r>
        <w:rPr>
          <w:lang w:val="en-US"/>
        </w:rPr>
        <w:t>in</w:t>
      </w:r>
      <w:r w:rsidRPr="00D31006">
        <w:t xml:space="preserve"> (</w:t>
      </w:r>
      <w:r>
        <w:t>англ.) – дословно переводится как «снаружи</w:t>
      </w:r>
      <w:r w:rsidRPr="00D31006">
        <w:t xml:space="preserve"> – </w:t>
      </w:r>
      <w:r>
        <w:t>внутри». Здесь и далее профессиональные термины будут использоваться на родном языке с приложением перевода.</w:t>
      </w:r>
    </w:p>
  </w:footnote>
  <w:footnote w:id="11">
    <w:p w14:paraId="63A61624" w14:textId="3966D5FB" w:rsidR="00EB3B3F" w:rsidRDefault="00EB3B3F" w:rsidP="00F70C16">
      <w:pPr>
        <w:pStyle w:val="ab"/>
      </w:pPr>
      <w:r>
        <w:rPr>
          <w:rStyle w:val="ad"/>
        </w:rPr>
        <w:footnoteRef/>
      </w:r>
      <w:r>
        <w:t xml:space="preserve"> Маяк (здесь и далее) – какие-то характерные отличительные знаки или точки, радиометки, и другие подобные устройства, с помощью которых определяется положение объекта.</w:t>
      </w:r>
    </w:p>
  </w:footnote>
  <w:footnote w:id="12">
    <w:p w14:paraId="769260A7" w14:textId="666E96B3" w:rsidR="00EB3B3F" w:rsidRDefault="00EB3B3F" w:rsidP="00F70C16">
      <w:pPr>
        <w:pStyle w:val="ab"/>
      </w:pPr>
      <w:r>
        <w:rPr>
          <w:rStyle w:val="ad"/>
        </w:rPr>
        <w:footnoteRef/>
      </w:r>
      <w:r>
        <w:rPr>
          <w:lang w:val="en-US"/>
        </w:rPr>
        <w:t>Inside</w:t>
      </w:r>
      <w:r w:rsidRPr="00D31006">
        <w:t>-</w:t>
      </w:r>
      <w:r>
        <w:rPr>
          <w:lang w:val="en-US"/>
        </w:rPr>
        <w:t>out</w:t>
      </w:r>
      <w:r w:rsidRPr="00D31006">
        <w:t xml:space="preserve"> (</w:t>
      </w:r>
      <w:r>
        <w:t>англ.) – дословно переводится как «Внутри – снаружи».</w:t>
      </w:r>
    </w:p>
  </w:footnote>
  <w:footnote w:id="13">
    <w:p w14:paraId="4166A631" w14:textId="3C0CC358" w:rsidR="00EB3B3F" w:rsidRDefault="00EB3B3F" w:rsidP="00F70C16">
      <w:pPr>
        <w:pStyle w:val="ab"/>
      </w:pPr>
      <w:r>
        <w:rPr>
          <w:rStyle w:val="ad"/>
        </w:rPr>
        <w:footnoteRef/>
      </w:r>
      <w:r>
        <w:t xml:space="preserve"> Частота опроса </w:t>
      </w:r>
      <w:r w:rsidRPr="00AD046F">
        <w:t xml:space="preserve">– </w:t>
      </w:r>
      <w:r>
        <w:t>величина, показывающая, как часто датчик (или другое любое устройство) может передавать информацию на вычислительную машину.</w:t>
      </w:r>
    </w:p>
  </w:footnote>
  <w:footnote w:id="14">
    <w:p w14:paraId="59C02275" w14:textId="77777777" w:rsidR="00964DAA" w:rsidRPr="00F36F3D" w:rsidRDefault="00964DAA" w:rsidP="00964DAA">
      <w:pPr>
        <w:pStyle w:val="ab"/>
      </w:pPr>
      <w:r>
        <w:rPr>
          <w:rStyle w:val="ad"/>
        </w:rPr>
        <w:footnoteRef/>
      </w:r>
      <w:r>
        <w:t xml:space="preserve"> </w:t>
      </w:r>
      <w:r>
        <w:rPr>
          <w:lang w:val="en-US"/>
        </w:rPr>
        <w:t>Unisize</w:t>
      </w:r>
      <w:r w:rsidRPr="00F36F3D">
        <w:t xml:space="preserve"> (</w:t>
      </w:r>
      <w:r>
        <w:t>англ.) – универсальный размер (одежды), т.е подходящий всем людям, независимо от их размера одежды.</w:t>
      </w:r>
    </w:p>
  </w:footnote>
  <w:footnote w:id="15">
    <w:p w14:paraId="765D0E12" w14:textId="379B2B55" w:rsidR="00EB3B3F" w:rsidRDefault="00EB3B3F" w:rsidP="00F70C16">
      <w:pPr>
        <w:pStyle w:val="ab"/>
      </w:pPr>
      <w:r>
        <w:rPr>
          <w:rStyle w:val="ad"/>
        </w:rPr>
        <w:footnoteRef/>
      </w:r>
      <w:r>
        <w:t xml:space="preserve"> Речь идет о градиент-функции, векторе (матрице, в общем виде), заключающим в себе все частные производные данной функции, т.е. непосредственно показывающей направление к экстремумам функции.</w:t>
      </w:r>
    </w:p>
  </w:footnote>
  <w:footnote w:id="16">
    <w:p w14:paraId="48E18208" w14:textId="72F93861" w:rsidR="00EB3B3F" w:rsidRPr="004E66AE" w:rsidRDefault="00EB3B3F">
      <w:pPr>
        <w:pStyle w:val="ab"/>
      </w:pPr>
      <w:r>
        <w:rPr>
          <w:rStyle w:val="ad"/>
        </w:rPr>
        <w:footnoteRef/>
      </w:r>
      <w:r>
        <w:t xml:space="preserve"> С</w:t>
      </w:r>
      <w:r>
        <w:rPr>
          <w:lang w:val="en-US"/>
        </w:rPr>
        <w:t>om</w:t>
      </w:r>
      <w:r w:rsidRPr="004E66AE">
        <w:t>-</w:t>
      </w:r>
      <w:r>
        <w:t xml:space="preserve">порт (англ. </w:t>
      </w:r>
      <w:r>
        <w:rPr>
          <w:lang w:val="en-US"/>
        </w:rPr>
        <w:t>Communication</w:t>
      </w:r>
      <w:r w:rsidRPr="004E66AE">
        <w:t xml:space="preserve"> – </w:t>
      </w:r>
      <w:r>
        <w:t>коммуникационный</w:t>
      </w:r>
      <w:r w:rsidRPr="004E66AE">
        <w:t xml:space="preserve">) </w:t>
      </w:r>
      <w:r>
        <w:t>– профессиональное название последовательного порта. Далее – ком-порт.</w:t>
      </w:r>
    </w:p>
  </w:footnote>
  <w:footnote w:id="17">
    <w:p w14:paraId="176D56C3" w14:textId="05B82311" w:rsidR="00EB3B3F" w:rsidRDefault="00EB3B3F" w:rsidP="00F70C16">
      <w:pPr>
        <w:pStyle w:val="ab"/>
      </w:pPr>
      <w:r>
        <w:rPr>
          <w:rStyle w:val="ad"/>
        </w:rPr>
        <w:footnoteRef/>
      </w:r>
      <w:r>
        <w:t xml:space="preserve"> </w:t>
      </w:r>
      <w:r>
        <w:rPr>
          <w:lang w:val="en-US"/>
        </w:rPr>
        <w:t>Asset</w:t>
      </w:r>
      <w:r w:rsidRPr="004E34E4">
        <w:t xml:space="preserve"> </w:t>
      </w:r>
      <w:r>
        <w:t xml:space="preserve">(англ.) – дословно – ценный вклад, достояние. В </w:t>
      </w:r>
      <w:r>
        <w:rPr>
          <w:lang w:val="en-US"/>
        </w:rPr>
        <w:t>Unity</w:t>
      </w:r>
      <w:r>
        <w:t xml:space="preserve"> – созданный кем-то (организацией или одним человеком) набор скриптов и моделей (т.е. готовый пакет) для выполнения определенной задачи</w:t>
      </w:r>
    </w:p>
  </w:footnote>
  <w:footnote w:id="18">
    <w:p w14:paraId="7DF29532" w14:textId="52321CC8" w:rsidR="00EB3B3F" w:rsidRPr="005721C8" w:rsidRDefault="00EB3B3F">
      <w:pPr>
        <w:pStyle w:val="ab"/>
      </w:pPr>
      <w:r>
        <w:rPr>
          <w:rStyle w:val="ad"/>
        </w:rPr>
        <w:footnoteRef/>
      </w:r>
      <w:r>
        <w:t xml:space="preserve"> Код программы содержится на сайте </w:t>
      </w:r>
      <w:r>
        <w:rPr>
          <w:lang w:val="en-US"/>
        </w:rPr>
        <w:t>GitHub</w:t>
      </w:r>
      <w:r w:rsidRPr="005721C8">
        <w:t xml:space="preserve"> </w:t>
      </w:r>
      <w:r>
        <w:t>по ссылке в приложении</w:t>
      </w:r>
    </w:p>
  </w:footnote>
  <w:footnote w:id="19">
    <w:p w14:paraId="3507D00F" w14:textId="1BEE5E0A" w:rsidR="00EB3B3F" w:rsidRPr="005171D0" w:rsidRDefault="00EB3B3F">
      <w:pPr>
        <w:pStyle w:val="ab"/>
      </w:pPr>
      <w:r>
        <w:rPr>
          <w:rStyle w:val="ad"/>
        </w:rPr>
        <w:footnoteRef/>
      </w:r>
      <w:r>
        <w:t xml:space="preserve"> Гайд (от англ. </w:t>
      </w:r>
      <w:r w:rsidRPr="005171D0">
        <w:t>“</w:t>
      </w:r>
      <w:r>
        <w:rPr>
          <w:lang w:val="en-US"/>
        </w:rPr>
        <w:t>guide</w:t>
      </w:r>
      <w:r>
        <w:t>”</w:t>
      </w:r>
      <w:r w:rsidRPr="005171D0">
        <w:t>)</w:t>
      </w:r>
      <w:r>
        <w:t xml:space="preserve"> – урок, курс, какой-то алгоритм, который помогает людям разобраться в той или иной проблеме.</w:t>
      </w:r>
    </w:p>
  </w:footnote>
  <w:footnote w:id="20">
    <w:p w14:paraId="5DDE8A7B" w14:textId="0EE54B32" w:rsidR="00EB3B3F" w:rsidRDefault="00EB3B3F">
      <w:pPr>
        <w:pStyle w:val="ab"/>
      </w:pPr>
      <w:r>
        <w:rPr>
          <w:rStyle w:val="ad"/>
        </w:rPr>
        <w:footnoteRef/>
      </w:r>
      <w:r>
        <w:t xml:space="preserve"> Библиотека (проф.) – пакет функций, процедур, классов и т.д., которые не вшиты в программу изначально для экономии памяти. Программист сам выбирает, какие библиотеки ему подключить, в зависимости от того, что должна делать программа.</w:t>
      </w:r>
    </w:p>
  </w:footnote>
  <w:footnote w:id="21">
    <w:p w14:paraId="0557D5BB" w14:textId="1DDCC0B8" w:rsidR="00EB3B3F" w:rsidRPr="00871AE4" w:rsidRDefault="00EB3B3F">
      <w:pPr>
        <w:pStyle w:val="ab"/>
      </w:pPr>
      <w:r>
        <w:rPr>
          <w:rStyle w:val="ad"/>
        </w:rPr>
        <w:footnoteRef/>
      </w:r>
      <w:r>
        <w:t xml:space="preserve"> Фреймфорк (проф.) – совокупность библиотек, которыми располагает разработчик, т.е. тех, которые он может включить в свой проект.</w:t>
      </w:r>
    </w:p>
  </w:footnote>
  <w:footnote w:id="22">
    <w:p w14:paraId="089CD907" w14:textId="2A4CC5BE" w:rsidR="00EB3B3F" w:rsidRDefault="00EB3B3F">
      <w:pPr>
        <w:pStyle w:val="ab"/>
      </w:pPr>
      <w:r>
        <w:rPr>
          <w:rStyle w:val="ad"/>
        </w:rPr>
        <w:footnoteRef/>
      </w:r>
      <w:r>
        <w:t xml:space="preserve"> Обработка исключений (проф.) – термин в программировании, который обозначает ту область кода, которая отвечает за обработку внештатных ситуаций, из-за которых код может просто зависнуть, а программа перестать работать.</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F21E9D" w14:textId="77777777" w:rsidR="00EB3B3F" w:rsidRPr="004C1B30" w:rsidRDefault="00EB3B3F" w:rsidP="004C1B30">
    <w:pPr>
      <w:pStyle w:val="a3"/>
      <w:jc w:val="center"/>
    </w:pPr>
    <w:r w:rsidRPr="004C1B30">
      <w:t xml:space="preserve">Муниципальное Автономное Общеобразовательное Учреждение </w:t>
    </w:r>
    <w:r>
      <w:br/>
    </w:r>
    <w:r w:rsidRPr="004C1B30">
      <w:t>«Лицей № 97 г. Челябинска»</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2615C"/>
    <w:multiLevelType w:val="hybridMultilevel"/>
    <w:tmpl w:val="90741692"/>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23C5407"/>
    <w:multiLevelType w:val="hybridMultilevel"/>
    <w:tmpl w:val="12A230C2"/>
    <w:lvl w:ilvl="0" w:tplc="70DE618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BAB5DC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1436F28"/>
    <w:multiLevelType w:val="multilevel"/>
    <w:tmpl w:val="28B29858"/>
    <w:lvl w:ilvl="0">
      <w:start w:val="1"/>
      <w:numFmt w:val="decimal"/>
      <w:lvlText w:val="%1."/>
      <w:lvlJc w:val="left"/>
      <w:pPr>
        <w:ind w:left="570" w:hanging="57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4" w15:restartNumberingAfterBreak="0">
    <w:nsid w:val="15260464"/>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B7100EA"/>
    <w:multiLevelType w:val="multilevel"/>
    <w:tmpl w:val="3320B9C0"/>
    <w:lvl w:ilvl="0">
      <w:start w:val="1"/>
      <w:numFmt w:val="decimal"/>
      <w:lvlText w:val="Глава %1."/>
      <w:lvlJc w:val="left"/>
      <w:pPr>
        <w:ind w:left="284" w:hanging="2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6" w15:restartNumberingAfterBreak="0">
    <w:nsid w:val="1CE93D29"/>
    <w:multiLevelType w:val="hybridMultilevel"/>
    <w:tmpl w:val="F81E29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D271B3C"/>
    <w:multiLevelType w:val="hybridMultilevel"/>
    <w:tmpl w:val="208E587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5863274"/>
    <w:multiLevelType w:val="multilevel"/>
    <w:tmpl w:val="8FC4E288"/>
    <w:lvl w:ilvl="0">
      <w:start w:val="1"/>
      <w:numFmt w:val="decimal"/>
      <w:lvlText w:val="%1."/>
      <w:lvlJc w:val="left"/>
      <w:pPr>
        <w:ind w:left="510" w:hanging="51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9" w15:restartNumberingAfterBreak="0">
    <w:nsid w:val="320222DE"/>
    <w:multiLevelType w:val="hybridMultilevel"/>
    <w:tmpl w:val="8E6EA9E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4C076AF"/>
    <w:multiLevelType w:val="hybridMultilevel"/>
    <w:tmpl w:val="CAD8391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3FAD13A9"/>
    <w:multiLevelType w:val="multilevel"/>
    <w:tmpl w:val="F1F4E3D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2754141"/>
    <w:multiLevelType w:val="multilevel"/>
    <w:tmpl w:val="DACAF81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41B6A2C"/>
    <w:multiLevelType w:val="multilevel"/>
    <w:tmpl w:val="072093C8"/>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3BB4B94"/>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64167106"/>
    <w:multiLevelType w:val="multilevel"/>
    <w:tmpl w:val="1A3A85E6"/>
    <w:lvl w:ilvl="0">
      <w:start w:val="1"/>
      <w:numFmt w:val="decimal"/>
      <w:pStyle w:val="1"/>
      <w:lvlText w:val="Глава %1."/>
      <w:lvlJc w:val="left"/>
      <w:pPr>
        <w:ind w:left="284" w:hanging="171"/>
      </w:pPr>
      <w:rPr>
        <w:rFonts w:hint="default"/>
      </w:rPr>
    </w:lvl>
    <w:lvl w:ilvl="1">
      <w:start w:val="1"/>
      <w:numFmt w:val="decimal"/>
      <w:pStyle w:val="2"/>
      <w:lvlText w:val="%1.%2."/>
      <w:lvlJc w:val="left"/>
      <w:pPr>
        <w:ind w:left="511" w:hanging="171"/>
      </w:pPr>
      <w:rPr>
        <w:rFonts w:hint="default"/>
      </w:rPr>
    </w:lvl>
    <w:lvl w:ilvl="2">
      <w:start w:val="1"/>
      <w:numFmt w:val="decimal"/>
      <w:pStyle w:val="3"/>
      <w:lvlText w:val="%1.%2.%3."/>
      <w:lvlJc w:val="left"/>
      <w:pPr>
        <w:ind w:left="738" w:hanging="171"/>
      </w:pPr>
      <w:rPr>
        <w:rFonts w:hint="default"/>
      </w:rPr>
    </w:lvl>
    <w:lvl w:ilvl="3">
      <w:start w:val="1"/>
      <w:numFmt w:val="decimal"/>
      <w:pStyle w:val="4"/>
      <w:lvlText w:val="%1.%2.%3.%4"/>
      <w:lvlJc w:val="left"/>
      <w:pPr>
        <w:ind w:left="965" w:hanging="171"/>
      </w:pPr>
      <w:rPr>
        <w:rFonts w:hint="default"/>
      </w:rPr>
    </w:lvl>
    <w:lvl w:ilvl="4">
      <w:start w:val="1"/>
      <w:numFmt w:val="decimal"/>
      <w:lvlText w:val="%1.%2.%3.%4.%5"/>
      <w:lvlJc w:val="left"/>
      <w:pPr>
        <w:ind w:left="1192" w:hanging="171"/>
      </w:pPr>
      <w:rPr>
        <w:rFonts w:hint="default"/>
      </w:rPr>
    </w:lvl>
    <w:lvl w:ilvl="5">
      <w:start w:val="1"/>
      <w:numFmt w:val="decimal"/>
      <w:lvlText w:val="%1.%2.%3.%4.%5.%6"/>
      <w:lvlJc w:val="left"/>
      <w:pPr>
        <w:ind w:left="1419" w:hanging="171"/>
      </w:pPr>
      <w:rPr>
        <w:rFonts w:hint="default"/>
      </w:rPr>
    </w:lvl>
    <w:lvl w:ilvl="6">
      <w:start w:val="1"/>
      <w:numFmt w:val="decimal"/>
      <w:lvlText w:val="%1.%2.%3.%4.%5.%6.%7"/>
      <w:lvlJc w:val="left"/>
      <w:pPr>
        <w:ind w:left="1646" w:hanging="171"/>
      </w:pPr>
      <w:rPr>
        <w:rFonts w:hint="default"/>
      </w:rPr>
    </w:lvl>
    <w:lvl w:ilvl="7">
      <w:start w:val="1"/>
      <w:numFmt w:val="decimal"/>
      <w:lvlText w:val="%1.%2.%3.%4.%5.%6.%7.%8"/>
      <w:lvlJc w:val="left"/>
      <w:pPr>
        <w:ind w:left="1873" w:hanging="171"/>
      </w:pPr>
      <w:rPr>
        <w:rFonts w:hint="default"/>
      </w:rPr>
    </w:lvl>
    <w:lvl w:ilvl="8">
      <w:start w:val="1"/>
      <w:numFmt w:val="decimal"/>
      <w:lvlText w:val="%1.%2.%3.%4.%5.%6.%7.%8.%9"/>
      <w:lvlJc w:val="left"/>
      <w:pPr>
        <w:ind w:left="2100" w:hanging="171"/>
      </w:pPr>
      <w:rPr>
        <w:rFonts w:hint="default"/>
      </w:rPr>
    </w:lvl>
  </w:abstractNum>
  <w:abstractNum w:abstractNumId="16" w15:restartNumberingAfterBreak="0">
    <w:nsid w:val="667A1363"/>
    <w:multiLevelType w:val="multilevel"/>
    <w:tmpl w:val="00B6A8C2"/>
    <w:lvl w:ilvl="0">
      <w:start w:val="1"/>
      <w:numFmt w:val="decimal"/>
      <w:lvlText w:val="%1."/>
      <w:lvlJc w:val="left"/>
      <w:pPr>
        <w:ind w:left="510" w:hanging="51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17" w15:restartNumberingAfterBreak="0">
    <w:nsid w:val="6A463C20"/>
    <w:multiLevelType w:val="hybridMultilevel"/>
    <w:tmpl w:val="22547D98"/>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7DF86D91"/>
    <w:multiLevelType w:val="hybridMultilevel"/>
    <w:tmpl w:val="F17E154C"/>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3"/>
  </w:num>
  <w:num w:numId="2">
    <w:abstractNumId w:val="8"/>
  </w:num>
  <w:num w:numId="3">
    <w:abstractNumId w:val="16"/>
  </w:num>
  <w:num w:numId="4">
    <w:abstractNumId w:val="12"/>
  </w:num>
  <w:num w:numId="5">
    <w:abstractNumId w:val="3"/>
  </w:num>
  <w:num w:numId="6">
    <w:abstractNumId w:val="2"/>
  </w:num>
  <w:num w:numId="7">
    <w:abstractNumId w:val="9"/>
  </w:num>
  <w:num w:numId="8">
    <w:abstractNumId w:val="6"/>
  </w:num>
  <w:num w:numId="9">
    <w:abstractNumId w:val="0"/>
  </w:num>
  <w:num w:numId="10">
    <w:abstractNumId w:val="7"/>
  </w:num>
  <w:num w:numId="11">
    <w:abstractNumId w:val="17"/>
  </w:num>
  <w:num w:numId="12">
    <w:abstractNumId w:val="18"/>
  </w:num>
  <w:num w:numId="13">
    <w:abstractNumId w:val="11"/>
  </w:num>
  <w:num w:numId="14">
    <w:abstractNumId w:val="4"/>
  </w:num>
  <w:num w:numId="15">
    <w:abstractNumId w:val="5"/>
  </w:num>
  <w:num w:numId="16">
    <w:abstractNumId w:val="15"/>
  </w:num>
  <w:num w:numId="17">
    <w:abstractNumId w:val="15"/>
  </w:num>
  <w:num w:numId="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num>
  <w:num w:numId="20">
    <w:abstractNumId w:val="1"/>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9"/>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ru-RU" w:vendorID="64" w:dllVersion="131078" w:nlCheck="1" w:checkStyle="0"/>
  <w:activeWritingStyle w:appName="MSWord" w:lang="en-US" w:vendorID="64" w:dllVersion="131078" w:nlCheck="1" w:checkStyle="1"/>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66BE"/>
    <w:rsid w:val="000119EC"/>
    <w:rsid w:val="0001495A"/>
    <w:rsid w:val="00026E3A"/>
    <w:rsid w:val="00041899"/>
    <w:rsid w:val="00087619"/>
    <w:rsid w:val="00096C76"/>
    <w:rsid w:val="000B16A7"/>
    <w:rsid w:val="000B4F36"/>
    <w:rsid w:val="000B7B12"/>
    <w:rsid w:val="000D5FEA"/>
    <w:rsid w:val="000E6663"/>
    <w:rsid w:val="00141C49"/>
    <w:rsid w:val="001455ED"/>
    <w:rsid w:val="00150990"/>
    <w:rsid w:val="001542FC"/>
    <w:rsid w:val="00160BDE"/>
    <w:rsid w:val="001806BE"/>
    <w:rsid w:val="00183405"/>
    <w:rsid w:val="001918DD"/>
    <w:rsid w:val="00192830"/>
    <w:rsid w:val="001A43DD"/>
    <w:rsid w:val="001A5AFE"/>
    <w:rsid w:val="001A6846"/>
    <w:rsid w:val="001A7332"/>
    <w:rsid w:val="001B657C"/>
    <w:rsid w:val="001C0C7E"/>
    <w:rsid w:val="001D4D9D"/>
    <w:rsid w:val="001E4E8F"/>
    <w:rsid w:val="001F0B6B"/>
    <w:rsid w:val="002064E1"/>
    <w:rsid w:val="002117FE"/>
    <w:rsid w:val="002410DA"/>
    <w:rsid w:val="00243A9B"/>
    <w:rsid w:val="0024780C"/>
    <w:rsid w:val="002608B9"/>
    <w:rsid w:val="0026106F"/>
    <w:rsid w:val="00267F00"/>
    <w:rsid w:val="00283346"/>
    <w:rsid w:val="002842A9"/>
    <w:rsid w:val="002C5653"/>
    <w:rsid w:val="002E5753"/>
    <w:rsid w:val="002F1110"/>
    <w:rsid w:val="00306BAA"/>
    <w:rsid w:val="0033680E"/>
    <w:rsid w:val="0035692A"/>
    <w:rsid w:val="00361A41"/>
    <w:rsid w:val="00382A35"/>
    <w:rsid w:val="0038452F"/>
    <w:rsid w:val="0039693E"/>
    <w:rsid w:val="003C5191"/>
    <w:rsid w:val="00401DDD"/>
    <w:rsid w:val="00411939"/>
    <w:rsid w:val="00412215"/>
    <w:rsid w:val="004373E3"/>
    <w:rsid w:val="00474AD0"/>
    <w:rsid w:val="004A47F7"/>
    <w:rsid w:val="004A6644"/>
    <w:rsid w:val="004B23A4"/>
    <w:rsid w:val="004C1B30"/>
    <w:rsid w:val="004E34E4"/>
    <w:rsid w:val="004E3E43"/>
    <w:rsid w:val="004E5DDF"/>
    <w:rsid w:val="004E66AE"/>
    <w:rsid w:val="005171D0"/>
    <w:rsid w:val="00543F82"/>
    <w:rsid w:val="00544A67"/>
    <w:rsid w:val="0054754E"/>
    <w:rsid w:val="005522DB"/>
    <w:rsid w:val="005565E2"/>
    <w:rsid w:val="00570F58"/>
    <w:rsid w:val="005721C8"/>
    <w:rsid w:val="005B33D0"/>
    <w:rsid w:val="005B3A94"/>
    <w:rsid w:val="00620A92"/>
    <w:rsid w:val="00643190"/>
    <w:rsid w:val="00645BAE"/>
    <w:rsid w:val="006524D9"/>
    <w:rsid w:val="00656971"/>
    <w:rsid w:val="006723C8"/>
    <w:rsid w:val="006737BD"/>
    <w:rsid w:val="0068124F"/>
    <w:rsid w:val="0069757C"/>
    <w:rsid w:val="007437B1"/>
    <w:rsid w:val="0075113F"/>
    <w:rsid w:val="00757482"/>
    <w:rsid w:val="00790292"/>
    <w:rsid w:val="00797F2B"/>
    <w:rsid w:val="007A4F42"/>
    <w:rsid w:val="007C60B7"/>
    <w:rsid w:val="00842D3A"/>
    <w:rsid w:val="0084321C"/>
    <w:rsid w:val="008466BE"/>
    <w:rsid w:val="008626CA"/>
    <w:rsid w:val="00871AE4"/>
    <w:rsid w:val="008750C1"/>
    <w:rsid w:val="008779EE"/>
    <w:rsid w:val="00882DA4"/>
    <w:rsid w:val="008B05E1"/>
    <w:rsid w:val="008B2658"/>
    <w:rsid w:val="008C46EF"/>
    <w:rsid w:val="008C575F"/>
    <w:rsid w:val="008F090B"/>
    <w:rsid w:val="009049CC"/>
    <w:rsid w:val="00915876"/>
    <w:rsid w:val="00920977"/>
    <w:rsid w:val="00932E26"/>
    <w:rsid w:val="00936CA5"/>
    <w:rsid w:val="00960999"/>
    <w:rsid w:val="00964DAA"/>
    <w:rsid w:val="00977FEF"/>
    <w:rsid w:val="00981853"/>
    <w:rsid w:val="00982FFE"/>
    <w:rsid w:val="00995D36"/>
    <w:rsid w:val="009A4B8B"/>
    <w:rsid w:val="009B3089"/>
    <w:rsid w:val="009B7FCE"/>
    <w:rsid w:val="00A048AC"/>
    <w:rsid w:val="00A1614F"/>
    <w:rsid w:val="00A32BAC"/>
    <w:rsid w:val="00A44E59"/>
    <w:rsid w:val="00A57711"/>
    <w:rsid w:val="00A63952"/>
    <w:rsid w:val="00A653E0"/>
    <w:rsid w:val="00A66B39"/>
    <w:rsid w:val="00A80E89"/>
    <w:rsid w:val="00A94341"/>
    <w:rsid w:val="00AB4F28"/>
    <w:rsid w:val="00AC1951"/>
    <w:rsid w:val="00AD046F"/>
    <w:rsid w:val="00AE29EF"/>
    <w:rsid w:val="00AF5E33"/>
    <w:rsid w:val="00B205D6"/>
    <w:rsid w:val="00B60190"/>
    <w:rsid w:val="00B75952"/>
    <w:rsid w:val="00B91EC8"/>
    <w:rsid w:val="00BA328E"/>
    <w:rsid w:val="00BA44FC"/>
    <w:rsid w:val="00BA65B0"/>
    <w:rsid w:val="00BA74BD"/>
    <w:rsid w:val="00C117AA"/>
    <w:rsid w:val="00C3031F"/>
    <w:rsid w:val="00C814E4"/>
    <w:rsid w:val="00C8639B"/>
    <w:rsid w:val="00CC5E37"/>
    <w:rsid w:val="00CC5F2D"/>
    <w:rsid w:val="00CE2F85"/>
    <w:rsid w:val="00CE6A39"/>
    <w:rsid w:val="00CE70BD"/>
    <w:rsid w:val="00CF66D8"/>
    <w:rsid w:val="00D00A90"/>
    <w:rsid w:val="00D03099"/>
    <w:rsid w:val="00D05008"/>
    <w:rsid w:val="00D31006"/>
    <w:rsid w:val="00D638D7"/>
    <w:rsid w:val="00D71B0C"/>
    <w:rsid w:val="00D754B8"/>
    <w:rsid w:val="00D93D6C"/>
    <w:rsid w:val="00DB0208"/>
    <w:rsid w:val="00DD16F2"/>
    <w:rsid w:val="00DF3D0D"/>
    <w:rsid w:val="00E035BA"/>
    <w:rsid w:val="00E13251"/>
    <w:rsid w:val="00E22E14"/>
    <w:rsid w:val="00E30C38"/>
    <w:rsid w:val="00E621E8"/>
    <w:rsid w:val="00E63D0A"/>
    <w:rsid w:val="00E8622E"/>
    <w:rsid w:val="00EB3B3F"/>
    <w:rsid w:val="00ED2E84"/>
    <w:rsid w:val="00ED505A"/>
    <w:rsid w:val="00EF3E36"/>
    <w:rsid w:val="00F077F6"/>
    <w:rsid w:val="00F17BA7"/>
    <w:rsid w:val="00F27254"/>
    <w:rsid w:val="00F36F3D"/>
    <w:rsid w:val="00F42E45"/>
    <w:rsid w:val="00F60540"/>
    <w:rsid w:val="00F67584"/>
    <w:rsid w:val="00F704E4"/>
    <w:rsid w:val="00F70C16"/>
    <w:rsid w:val="00F756C5"/>
    <w:rsid w:val="00F77F6F"/>
    <w:rsid w:val="00F91644"/>
    <w:rsid w:val="00F935CF"/>
    <w:rsid w:val="00F9364D"/>
    <w:rsid w:val="00FC5BD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527673"/>
  <w15:chartTrackingRefBased/>
  <w15:docId w15:val="{83DD5969-6E76-4A83-B966-1F1CE75CB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70C16"/>
    <w:pPr>
      <w:spacing w:line="360" w:lineRule="auto"/>
      <w:ind w:firstLine="709"/>
      <w:jc w:val="both"/>
    </w:pPr>
    <w:rPr>
      <w:rFonts w:ascii="Times New Roman" w:hAnsi="Times New Roman"/>
      <w:sz w:val="28"/>
      <w:lang w:eastAsia="ru-RU"/>
    </w:rPr>
  </w:style>
  <w:style w:type="paragraph" w:styleId="1">
    <w:name w:val="heading 1"/>
    <w:basedOn w:val="a"/>
    <w:next w:val="a"/>
    <w:link w:val="10"/>
    <w:uiPriority w:val="9"/>
    <w:qFormat/>
    <w:rsid w:val="000119EC"/>
    <w:pPr>
      <w:keepNext/>
      <w:keepLines/>
      <w:numPr>
        <w:numId w:val="16"/>
      </w:numPr>
      <w:spacing w:before="240" w:after="240"/>
      <w:jc w:val="center"/>
      <w:outlineLvl w:val="0"/>
    </w:pPr>
    <w:rPr>
      <w:rFonts w:eastAsiaTheme="majorEastAsia" w:cstheme="majorBidi"/>
      <w:b/>
      <w:sz w:val="44"/>
      <w:szCs w:val="32"/>
    </w:rPr>
  </w:style>
  <w:style w:type="paragraph" w:styleId="2">
    <w:name w:val="heading 2"/>
    <w:basedOn w:val="1"/>
    <w:next w:val="a"/>
    <w:link w:val="20"/>
    <w:autoRedefine/>
    <w:uiPriority w:val="9"/>
    <w:unhideWhenUsed/>
    <w:qFormat/>
    <w:rsid w:val="00F70C16"/>
    <w:pPr>
      <w:numPr>
        <w:ilvl w:val="1"/>
        <w:numId w:val="17"/>
      </w:numPr>
      <w:outlineLvl w:val="1"/>
    </w:pPr>
    <w:rPr>
      <w:sz w:val="36"/>
    </w:rPr>
  </w:style>
  <w:style w:type="paragraph" w:styleId="3">
    <w:name w:val="heading 3"/>
    <w:basedOn w:val="a"/>
    <w:next w:val="a"/>
    <w:link w:val="30"/>
    <w:autoRedefine/>
    <w:uiPriority w:val="9"/>
    <w:unhideWhenUsed/>
    <w:qFormat/>
    <w:rsid w:val="00F70C16"/>
    <w:pPr>
      <w:keepNext/>
      <w:keepLines/>
      <w:numPr>
        <w:ilvl w:val="2"/>
        <w:numId w:val="17"/>
      </w:numPr>
      <w:spacing w:before="240" w:after="120"/>
      <w:jc w:val="center"/>
      <w:outlineLvl w:val="2"/>
    </w:pPr>
    <w:rPr>
      <w:rFonts w:eastAsiaTheme="majorEastAsia" w:cstheme="majorBidi"/>
      <w:b/>
      <w:color w:val="000000" w:themeColor="text1"/>
      <w:sz w:val="32"/>
      <w:szCs w:val="24"/>
    </w:rPr>
  </w:style>
  <w:style w:type="paragraph" w:styleId="4">
    <w:name w:val="heading 4"/>
    <w:basedOn w:val="a"/>
    <w:next w:val="a"/>
    <w:link w:val="40"/>
    <w:uiPriority w:val="9"/>
    <w:unhideWhenUsed/>
    <w:qFormat/>
    <w:rsid w:val="009049CC"/>
    <w:pPr>
      <w:keepNext/>
      <w:keepLines/>
      <w:numPr>
        <w:ilvl w:val="3"/>
        <w:numId w:val="17"/>
      </w:numPr>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119EC"/>
    <w:rPr>
      <w:rFonts w:ascii="Times New Roman" w:eastAsiaTheme="majorEastAsia" w:hAnsi="Times New Roman" w:cstheme="majorBidi"/>
      <w:b/>
      <w:sz w:val="44"/>
      <w:szCs w:val="32"/>
      <w:lang w:eastAsia="ru-RU"/>
    </w:rPr>
  </w:style>
  <w:style w:type="paragraph" w:styleId="a3">
    <w:name w:val="No Spacing"/>
    <w:link w:val="a4"/>
    <w:uiPriority w:val="1"/>
    <w:qFormat/>
    <w:rsid w:val="008466BE"/>
    <w:pPr>
      <w:spacing w:after="0" w:line="240" w:lineRule="auto"/>
      <w:jc w:val="both"/>
    </w:pPr>
    <w:rPr>
      <w:rFonts w:ascii="Times New Roman" w:hAnsi="Times New Roman"/>
      <w:sz w:val="28"/>
    </w:rPr>
  </w:style>
  <w:style w:type="paragraph" w:styleId="a5">
    <w:name w:val="header"/>
    <w:basedOn w:val="a"/>
    <w:link w:val="a6"/>
    <w:uiPriority w:val="99"/>
    <w:unhideWhenUsed/>
    <w:rsid w:val="008466BE"/>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8466BE"/>
    <w:rPr>
      <w:rFonts w:ascii="Times New Roman" w:hAnsi="Times New Roman"/>
      <w:sz w:val="28"/>
    </w:rPr>
  </w:style>
  <w:style w:type="paragraph" w:styleId="a7">
    <w:name w:val="footer"/>
    <w:basedOn w:val="a"/>
    <w:link w:val="a8"/>
    <w:uiPriority w:val="99"/>
    <w:unhideWhenUsed/>
    <w:rsid w:val="008466BE"/>
    <w:pPr>
      <w:tabs>
        <w:tab w:val="center" w:pos="4677"/>
        <w:tab w:val="right" w:pos="9355"/>
      </w:tabs>
      <w:spacing w:after="0" w:line="240" w:lineRule="auto"/>
    </w:pPr>
  </w:style>
  <w:style w:type="character" w:customStyle="1" w:styleId="a8">
    <w:name w:val="Нижний колонтитул Знак"/>
    <w:basedOn w:val="a0"/>
    <w:link w:val="a7"/>
    <w:uiPriority w:val="99"/>
    <w:rsid w:val="008466BE"/>
    <w:rPr>
      <w:rFonts w:ascii="Times New Roman" w:hAnsi="Times New Roman"/>
      <w:sz w:val="28"/>
    </w:rPr>
  </w:style>
  <w:style w:type="character" w:customStyle="1" w:styleId="a4">
    <w:name w:val="Без интервала Знак"/>
    <w:basedOn w:val="a0"/>
    <w:link w:val="a3"/>
    <w:uiPriority w:val="1"/>
    <w:rsid w:val="008466BE"/>
    <w:rPr>
      <w:rFonts w:ascii="Times New Roman" w:hAnsi="Times New Roman"/>
      <w:sz w:val="28"/>
    </w:rPr>
  </w:style>
  <w:style w:type="paragraph" w:styleId="a9">
    <w:name w:val="Title"/>
    <w:basedOn w:val="a"/>
    <w:next w:val="a"/>
    <w:link w:val="aa"/>
    <w:autoRedefine/>
    <w:uiPriority w:val="1"/>
    <w:qFormat/>
    <w:rsid w:val="00D638D7"/>
    <w:pPr>
      <w:spacing w:before="240" w:after="240"/>
      <w:contextualSpacing/>
      <w:jc w:val="center"/>
    </w:pPr>
    <w:rPr>
      <w:rFonts w:eastAsiaTheme="majorEastAsia" w:cstheme="majorBidi"/>
      <w:b/>
      <w:color w:val="000000" w:themeColor="text1"/>
      <w:sz w:val="44"/>
      <w:szCs w:val="24"/>
      <w:lang w:eastAsia="ja-JP"/>
    </w:rPr>
  </w:style>
  <w:style w:type="character" w:customStyle="1" w:styleId="aa">
    <w:name w:val="Заголовок Знак"/>
    <w:basedOn w:val="a0"/>
    <w:link w:val="a9"/>
    <w:uiPriority w:val="1"/>
    <w:rsid w:val="00D638D7"/>
    <w:rPr>
      <w:rFonts w:ascii="Times New Roman" w:eastAsiaTheme="majorEastAsia" w:hAnsi="Times New Roman" w:cstheme="majorBidi"/>
      <w:b/>
      <w:color w:val="000000" w:themeColor="text1"/>
      <w:sz w:val="44"/>
      <w:szCs w:val="24"/>
      <w:lang w:eastAsia="ja-JP"/>
    </w:rPr>
  </w:style>
  <w:style w:type="paragraph" w:styleId="ab">
    <w:name w:val="footnote text"/>
    <w:basedOn w:val="a"/>
    <w:link w:val="ac"/>
    <w:uiPriority w:val="99"/>
    <w:unhideWhenUsed/>
    <w:rsid w:val="001A43DD"/>
    <w:pPr>
      <w:spacing w:after="0" w:line="240" w:lineRule="auto"/>
    </w:pPr>
    <w:rPr>
      <w:sz w:val="20"/>
      <w:szCs w:val="20"/>
    </w:rPr>
  </w:style>
  <w:style w:type="character" w:customStyle="1" w:styleId="ac">
    <w:name w:val="Текст сноски Знак"/>
    <w:basedOn w:val="a0"/>
    <w:link w:val="ab"/>
    <w:uiPriority w:val="99"/>
    <w:rsid w:val="001A43DD"/>
    <w:rPr>
      <w:rFonts w:ascii="Times New Roman" w:hAnsi="Times New Roman"/>
      <w:sz w:val="20"/>
      <w:szCs w:val="20"/>
    </w:rPr>
  </w:style>
  <w:style w:type="character" w:styleId="ad">
    <w:name w:val="footnote reference"/>
    <w:basedOn w:val="a0"/>
    <w:uiPriority w:val="99"/>
    <w:semiHidden/>
    <w:unhideWhenUsed/>
    <w:rsid w:val="001A43DD"/>
    <w:rPr>
      <w:vertAlign w:val="superscript"/>
    </w:rPr>
  </w:style>
  <w:style w:type="paragraph" w:styleId="11">
    <w:name w:val="toc 1"/>
    <w:basedOn w:val="a"/>
    <w:next w:val="a"/>
    <w:autoRedefine/>
    <w:uiPriority w:val="39"/>
    <w:unhideWhenUsed/>
    <w:rsid w:val="001A43DD"/>
    <w:pPr>
      <w:spacing w:after="100"/>
    </w:pPr>
  </w:style>
  <w:style w:type="character" w:styleId="ae">
    <w:name w:val="Hyperlink"/>
    <w:basedOn w:val="a0"/>
    <w:uiPriority w:val="99"/>
    <w:unhideWhenUsed/>
    <w:rsid w:val="001A43DD"/>
    <w:rPr>
      <w:color w:val="0563C1" w:themeColor="hyperlink"/>
      <w:u w:val="single"/>
    </w:rPr>
  </w:style>
  <w:style w:type="character" w:customStyle="1" w:styleId="12">
    <w:name w:val="Неразрешенное упоминание1"/>
    <w:basedOn w:val="a0"/>
    <w:uiPriority w:val="99"/>
    <w:semiHidden/>
    <w:unhideWhenUsed/>
    <w:rsid w:val="001918DD"/>
    <w:rPr>
      <w:color w:val="605E5C"/>
      <w:shd w:val="clear" w:color="auto" w:fill="E1DFDD"/>
    </w:rPr>
  </w:style>
  <w:style w:type="paragraph" w:styleId="af">
    <w:name w:val="Subtitle"/>
    <w:basedOn w:val="a"/>
    <w:next w:val="a"/>
    <w:link w:val="af0"/>
    <w:uiPriority w:val="11"/>
    <w:qFormat/>
    <w:rsid w:val="00D754B8"/>
    <w:pPr>
      <w:numPr>
        <w:ilvl w:val="1"/>
      </w:numPr>
      <w:ind w:firstLine="709"/>
    </w:pPr>
    <w:rPr>
      <w:rFonts w:asciiTheme="minorHAnsi" w:eastAsiaTheme="minorEastAsia" w:hAnsiTheme="minorHAnsi"/>
      <w:color w:val="5A5A5A" w:themeColor="text1" w:themeTint="A5"/>
      <w:spacing w:val="15"/>
      <w:sz w:val="22"/>
    </w:rPr>
  </w:style>
  <w:style w:type="character" w:customStyle="1" w:styleId="af0">
    <w:name w:val="Подзаголовок Знак"/>
    <w:basedOn w:val="a0"/>
    <w:link w:val="af"/>
    <w:uiPriority w:val="11"/>
    <w:rsid w:val="00D754B8"/>
    <w:rPr>
      <w:rFonts w:eastAsiaTheme="minorEastAsia"/>
      <w:color w:val="5A5A5A" w:themeColor="text1" w:themeTint="A5"/>
      <w:spacing w:val="15"/>
    </w:rPr>
  </w:style>
  <w:style w:type="character" w:customStyle="1" w:styleId="20">
    <w:name w:val="Заголовок 2 Знак"/>
    <w:basedOn w:val="a0"/>
    <w:link w:val="2"/>
    <w:uiPriority w:val="9"/>
    <w:rsid w:val="00F70C16"/>
    <w:rPr>
      <w:rFonts w:ascii="Times New Roman" w:eastAsiaTheme="majorEastAsia" w:hAnsi="Times New Roman" w:cstheme="majorBidi"/>
      <w:b/>
      <w:sz w:val="36"/>
      <w:szCs w:val="32"/>
    </w:rPr>
  </w:style>
  <w:style w:type="paragraph" w:styleId="af1">
    <w:name w:val="TOC Heading"/>
    <w:basedOn w:val="1"/>
    <w:next w:val="a"/>
    <w:uiPriority w:val="39"/>
    <w:unhideWhenUsed/>
    <w:qFormat/>
    <w:rsid w:val="001C0C7E"/>
    <w:pPr>
      <w:spacing w:line="259" w:lineRule="auto"/>
      <w:jc w:val="left"/>
      <w:outlineLvl w:val="9"/>
    </w:pPr>
    <w:rPr>
      <w:b w:val="0"/>
      <w:sz w:val="32"/>
    </w:rPr>
  </w:style>
  <w:style w:type="paragraph" w:styleId="21">
    <w:name w:val="toc 2"/>
    <w:basedOn w:val="a"/>
    <w:next w:val="a"/>
    <w:autoRedefine/>
    <w:uiPriority w:val="39"/>
    <w:unhideWhenUsed/>
    <w:rsid w:val="002064E1"/>
    <w:pPr>
      <w:spacing w:after="100"/>
      <w:ind w:left="280"/>
    </w:pPr>
  </w:style>
  <w:style w:type="paragraph" w:styleId="af2">
    <w:name w:val="endnote text"/>
    <w:basedOn w:val="a"/>
    <w:link w:val="af3"/>
    <w:uiPriority w:val="99"/>
    <w:semiHidden/>
    <w:unhideWhenUsed/>
    <w:rsid w:val="00936CA5"/>
    <w:pPr>
      <w:spacing w:after="0" w:line="240" w:lineRule="auto"/>
    </w:pPr>
    <w:rPr>
      <w:sz w:val="20"/>
      <w:szCs w:val="20"/>
    </w:rPr>
  </w:style>
  <w:style w:type="character" w:customStyle="1" w:styleId="af3">
    <w:name w:val="Текст концевой сноски Знак"/>
    <w:basedOn w:val="a0"/>
    <w:link w:val="af2"/>
    <w:uiPriority w:val="99"/>
    <w:semiHidden/>
    <w:rsid w:val="00936CA5"/>
    <w:rPr>
      <w:rFonts w:ascii="Times New Roman" w:hAnsi="Times New Roman"/>
      <w:sz w:val="20"/>
      <w:szCs w:val="20"/>
    </w:rPr>
  </w:style>
  <w:style w:type="character" w:styleId="af4">
    <w:name w:val="endnote reference"/>
    <w:basedOn w:val="a0"/>
    <w:uiPriority w:val="99"/>
    <w:semiHidden/>
    <w:unhideWhenUsed/>
    <w:rsid w:val="00936CA5"/>
    <w:rPr>
      <w:vertAlign w:val="superscript"/>
    </w:rPr>
  </w:style>
  <w:style w:type="paragraph" w:styleId="af5">
    <w:name w:val="Bibliography"/>
    <w:basedOn w:val="a"/>
    <w:next w:val="a"/>
    <w:uiPriority w:val="37"/>
    <w:unhideWhenUsed/>
    <w:rsid w:val="00936CA5"/>
  </w:style>
  <w:style w:type="paragraph" w:styleId="af6">
    <w:name w:val="Balloon Text"/>
    <w:basedOn w:val="a"/>
    <w:link w:val="af7"/>
    <w:uiPriority w:val="99"/>
    <w:semiHidden/>
    <w:unhideWhenUsed/>
    <w:rsid w:val="005565E2"/>
    <w:pPr>
      <w:spacing w:after="0" w:line="240" w:lineRule="auto"/>
    </w:pPr>
    <w:rPr>
      <w:rFonts w:ascii="Segoe UI" w:hAnsi="Segoe UI" w:cs="Segoe UI"/>
      <w:sz w:val="18"/>
      <w:szCs w:val="18"/>
    </w:rPr>
  </w:style>
  <w:style w:type="character" w:customStyle="1" w:styleId="af7">
    <w:name w:val="Текст выноски Знак"/>
    <w:basedOn w:val="a0"/>
    <w:link w:val="af6"/>
    <w:uiPriority w:val="99"/>
    <w:semiHidden/>
    <w:rsid w:val="005565E2"/>
    <w:rPr>
      <w:rFonts w:ascii="Segoe UI" w:hAnsi="Segoe UI" w:cs="Segoe UI"/>
      <w:sz w:val="18"/>
      <w:szCs w:val="18"/>
    </w:rPr>
  </w:style>
  <w:style w:type="character" w:customStyle="1" w:styleId="22">
    <w:name w:val="Неразрешенное упоминание2"/>
    <w:basedOn w:val="a0"/>
    <w:uiPriority w:val="99"/>
    <w:semiHidden/>
    <w:unhideWhenUsed/>
    <w:rsid w:val="005565E2"/>
    <w:rPr>
      <w:color w:val="605E5C"/>
      <w:shd w:val="clear" w:color="auto" w:fill="E1DFDD"/>
    </w:rPr>
  </w:style>
  <w:style w:type="paragraph" w:customStyle="1" w:styleId="af8">
    <w:name w:val="подпись фото"/>
    <w:basedOn w:val="a"/>
    <w:next w:val="a"/>
    <w:link w:val="af9"/>
    <w:qFormat/>
    <w:rsid w:val="00F704E4"/>
    <w:pPr>
      <w:spacing w:after="40" w:line="240" w:lineRule="auto"/>
      <w:ind w:firstLine="284"/>
      <w:jc w:val="center"/>
    </w:pPr>
    <w:rPr>
      <w:noProof/>
      <w:sz w:val="24"/>
    </w:rPr>
  </w:style>
  <w:style w:type="paragraph" w:styleId="afa">
    <w:name w:val="caption"/>
    <w:basedOn w:val="a"/>
    <w:next w:val="a"/>
    <w:uiPriority w:val="35"/>
    <w:unhideWhenUsed/>
    <w:qFormat/>
    <w:rsid w:val="00DB0208"/>
    <w:pPr>
      <w:spacing w:after="200" w:line="240" w:lineRule="auto"/>
    </w:pPr>
    <w:rPr>
      <w:i/>
      <w:iCs/>
      <w:color w:val="44546A" w:themeColor="text2"/>
      <w:sz w:val="18"/>
      <w:szCs w:val="18"/>
    </w:rPr>
  </w:style>
  <w:style w:type="character" w:customStyle="1" w:styleId="af9">
    <w:name w:val="подпись фото Знак"/>
    <w:basedOn w:val="a0"/>
    <w:link w:val="af8"/>
    <w:rsid w:val="00F704E4"/>
    <w:rPr>
      <w:rFonts w:ascii="Times New Roman" w:hAnsi="Times New Roman"/>
      <w:noProof/>
      <w:sz w:val="24"/>
      <w:lang w:eastAsia="ru-RU"/>
    </w:rPr>
  </w:style>
  <w:style w:type="character" w:styleId="afb">
    <w:name w:val="annotation reference"/>
    <w:basedOn w:val="a0"/>
    <w:uiPriority w:val="99"/>
    <w:semiHidden/>
    <w:unhideWhenUsed/>
    <w:rsid w:val="00F77F6F"/>
    <w:rPr>
      <w:sz w:val="16"/>
      <w:szCs w:val="16"/>
    </w:rPr>
  </w:style>
  <w:style w:type="paragraph" w:styleId="afc">
    <w:name w:val="annotation text"/>
    <w:basedOn w:val="a"/>
    <w:link w:val="afd"/>
    <w:uiPriority w:val="99"/>
    <w:semiHidden/>
    <w:unhideWhenUsed/>
    <w:rsid w:val="00F77F6F"/>
    <w:pPr>
      <w:spacing w:line="240" w:lineRule="auto"/>
    </w:pPr>
    <w:rPr>
      <w:sz w:val="20"/>
      <w:szCs w:val="20"/>
    </w:rPr>
  </w:style>
  <w:style w:type="character" w:customStyle="1" w:styleId="afd">
    <w:name w:val="Текст примечания Знак"/>
    <w:basedOn w:val="a0"/>
    <w:link w:val="afc"/>
    <w:uiPriority w:val="99"/>
    <w:semiHidden/>
    <w:rsid w:val="00F77F6F"/>
    <w:rPr>
      <w:rFonts w:ascii="Times New Roman" w:hAnsi="Times New Roman"/>
      <w:sz w:val="20"/>
      <w:szCs w:val="20"/>
    </w:rPr>
  </w:style>
  <w:style w:type="paragraph" w:styleId="afe">
    <w:name w:val="annotation subject"/>
    <w:basedOn w:val="afc"/>
    <w:next w:val="afc"/>
    <w:link w:val="aff"/>
    <w:uiPriority w:val="99"/>
    <w:semiHidden/>
    <w:unhideWhenUsed/>
    <w:rsid w:val="00F77F6F"/>
    <w:rPr>
      <w:b/>
      <w:bCs/>
    </w:rPr>
  </w:style>
  <w:style w:type="character" w:customStyle="1" w:styleId="aff">
    <w:name w:val="Тема примечания Знак"/>
    <w:basedOn w:val="afd"/>
    <w:link w:val="afe"/>
    <w:uiPriority w:val="99"/>
    <w:semiHidden/>
    <w:rsid w:val="00F77F6F"/>
    <w:rPr>
      <w:rFonts w:ascii="Times New Roman" w:hAnsi="Times New Roman"/>
      <w:b/>
      <w:bCs/>
      <w:sz w:val="20"/>
      <w:szCs w:val="20"/>
    </w:rPr>
  </w:style>
  <w:style w:type="character" w:customStyle="1" w:styleId="31">
    <w:name w:val="Неразрешенное упоминание3"/>
    <w:basedOn w:val="a0"/>
    <w:uiPriority w:val="99"/>
    <w:semiHidden/>
    <w:unhideWhenUsed/>
    <w:rsid w:val="0068124F"/>
    <w:rPr>
      <w:color w:val="605E5C"/>
      <w:shd w:val="clear" w:color="auto" w:fill="E1DFDD"/>
    </w:rPr>
  </w:style>
  <w:style w:type="character" w:styleId="aff0">
    <w:name w:val="FollowedHyperlink"/>
    <w:basedOn w:val="a0"/>
    <w:uiPriority w:val="99"/>
    <w:semiHidden/>
    <w:unhideWhenUsed/>
    <w:rsid w:val="0068124F"/>
    <w:rPr>
      <w:color w:val="954F72" w:themeColor="followedHyperlink"/>
      <w:u w:val="single"/>
    </w:rPr>
  </w:style>
  <w:style w:type="paragraph" w:styleId="aff1">
    <w:name w:val="List Paragraph"/>
    <w:basedOn w:val="a"/>
    <w:uiPriority w:val="34"/>
    <w:qFormat/>
    <w:rsid w:val="00AB4F28"/>
    <w:pPr>
      <w:ind w:left="720"/>
      <w:contextualSpacing/>
    </w:pPr>
  </w:style>
  <w:style w:type="character" w:customStyle="1" w:styleId="30">
    <w:name w:val="Заголовок 3 Знак"/>
    <w:basedOn w:val="a0"/>
    <w:link w:val="3"/>
    <w:uiPriority w:val="9"/>
    <w:rsid w:val="00F70C16"/>
    <w:rPr>
      <w:rFonts w:ascii="Times New Roman" w:eastAsiaTheme="majorEastAsia" w:hAnsi="Times New Roman" w:cstheme="majorBidi"/>
      <w:b/>
      <w:color w:val="000000" w:themeColor="text1"/>
      <w:sz w:val="32"/>
      <w:szCs w:val="24"/>
    </w:rPr>
  </w:style>
  <w:style w:type="paragraph" w:styleId="32">
    <w:name w:val="toc 3"/>
    <w:basedOn w:val="a"/>
    <w:next w:val="a"/>
    <w:autoRedefine/>
    <w:uiPriority w:val="39"/>
    <w:unhideWhenUsed/>
    <w:rsid w:val="00842D3A"/>
    <w:pPr>
      <w:tabs>
        <w:tab w:val="left" w:pos="2119"/>
        <w:tab w:val="left" w:pos="2498"/>
        <w:tab w:val="right" w:leader="dot" w:pos="9345"/>
      </w:tabs>
      <w:spacing w:after="100"/>
      <w:ind w:left="560"/>
      <w:jc w:val="left"/>
    </w:pPr>
  </w:style>
  <w:style w:type="table" w:styleId="aff2">
    <w:name w:val="Table Grid"/>
    <w:basedOn w:val="a1"/>
    <w:uiPriority w:val="39"/>
    <w:rsid w:val="00E035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Заголовок 4 Знак"/>
    <w:basedOn w:val="a0"/>
    <w:link w:val="4"/>
    <w:uiPriority w:val="9"/>
    <w:rsid w:val="009049CC"/>
    <w:rPr>
      <w:rFonts w:asciiTheme="majorHAnsi" w:eastAsiaTheme="majorEastAsia" w:hAnsiTheme="majorHAnsi" w:cstheme="majorBidi"/>
      <w:i/>
      <w:iCs/>
      <w:color w:val="2E74B5" w:themeColor="accent1" w:themeShade="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96046">
      <w:bodyDiv w:val="1"/>
      <w:marLeft w:val="0"/>
      <w:marRight w:val="0"/>
      <w:marTop w:val="0"/>
      <w:marBottom w:val="0"/>
      <w:divBdr>
        <w:top w:val="none" w:sz="0" w:space="0" w:color="auto"/>
        <w:left w:val="none" w:sz="0" w:space="0" w:color="auto"/>
        <w:bottom w:val="none" w:sz="0" w:space="0" w:color="auto"/>
        <w:right w:val="none" w:sz="0" w:space="0" w:color="auto"/>
      </w:divBdr>
    </w:div>
    <w:div w:id="30226915">
      <w:bodyDiv w:val="1"/>
      <w:marLeft w:val="0"/>
      <w:marRight w:val="0"/>
      <w:marTop w:val="0"/>
      <w:marBottom w:val="0"/>
      <w:divBdr>
        <w:top w:val="none" w:sz="0" w:space="0" w:color="auto"/>
        <w:left w:val="none" w:sz="0" w:space="0" w:color="auto"/>
        <w:bottom w:val="none" w:sz="0" w:space="0" w:color="auto"/>
        <w:right w:val="none" w:sz="0" w:space="0" w:color="auto"/>
      </w:divBdr>
    </w:div>
    <w:div w:id="33895888">
      <w:bodyDiv w:val="1"/>
      <w:marLeft w:val="0"/>
      <w:marRight w:val="0"/>
      <w:marTop w:val="0"/>
      <w:marBottom w:val="0"/>
      <w:divBdr>
        <w:top w:val="none" w:sz="0" w:space="0" w:color="auto"/>
        <w:left w:val="none" w:sz="0" w:space="0" w:color="auto"/>
        <w:bottom w:val="none" w:sz="0" w:space="0" w:color="auto"/>
        <w:right w:val="none" w:sz="0" w:space="0" w:color="auto"/>
      </w:divBdr>
    </w:div>
    <w:div w:id="73863504">
      <w:bodyDiv w:val="1"/>
      <w:marLeft w:val="0"/>
      <w:marRight w:val="0"/>
      <w:marTop w:val="0"/>
      <w:marBottom w:val="0"/>
      <w:divBdr>
        <w:top w:val="none" w:sz="0" w:space="0" w:color="auto"/>
        <w:left w:val="none" w:sz="0" w:space="0" w:color="auto"/>
        <w:bottom w:val="none" w:sz="0" w:space="0" w:color="auto"/>
        <w:right w:val="none" w:sz="0" w:space="0" w:color="auto"/>
      </w:divBdr>
    </w:div>
    <w:div w:id="111823638">
      <w:bodyDiv w:val="1"/>
      <w:marLeft w:val="0"/>
      <w:marRight w:val="0"/>
      <w:marTop w:val="0"/>
      <w:marBottom w:val="0"/>
      <w:divBdr>
        <w:top w:val="none" w:sz="0" w:space="0" w:color="auto"/>
        <w:left w:val="none" w:sz="0" w:space="0" w:color="auto"/>
        <w:bottom w:val="none" w:sz="0" w:space="0" w:color="auto"/>
        <w:right w:val="none" w:sz="0" w:space="0" w:color="auto"/>
      </w:divBdr>
    </w:div>
    <w:div w:id="151651952">
      <w:bodyDiv w:val="1"/>
      <w:marLeft w:val="0"/>
      <w:marRight w:val="0"/>
      <w:marTop w:val="0"/>
      <w:marBottom w:val="0"/>
      <w:divBdr>
        <w:top w:val="none" w:sz="0" w:space="0" w:color="auto"/>
        <w:left w:val="none" w:sz="0" w:space="0" w:color="auto"/>
        <w:bottom w:val="none" w:sz="0" w:space="0" w:color="auto"/>
        <w:right w:val="none" w:sz="0" w:space="0" w:color="auto"/>
      </w:divBdr>
    </w:div>
    <w:div w:id="152529124">
      <w:bodyDiv w:val="1"/>
      <w:marLeft w:val="0"/>
      <w:marRight w:val="0"/>
      <w:marTop w:val="0"/>
      <w:marBottom w:val="0"/>
      <w:divBdr>
        <w:top w:val="none" w:sz="0" w:space="0" w:color="auto"/>
        <w:left w:val="none" w:sz="0" w:space="0" w:color="auto"/>
        <w:bottom w:val="none" w:sz="0" w:space="0" w:color="auto"/>
        <w:right w:val="none" w:sz="0" w:space="0" w:color="auto"/>
      </w:divBdr>
    </w:div>
    <w:div w:id="180700849">
      <w:bodyDiv w:val="1"/>
      <w:marLeft w:val="0"/>
      <w:marRight w:val="0"/>
      <w:marTop w:val="0"/>
      <w:marBottom w:val="0"/>
      <w:divBdr>
        <w:top w:val="none" w:sz="0" w:space="0" w:color="auto"/>
        <w:left w:val="none" w:sz="0" w:space="0" w:color="auto"/>
        <w:bottom w:val="none" w:sz="0" w:space="0" w:color="auto"/>
        <w:right w:val="none" w:sz="0" w:space="0" w:color="auto"/>
      </w:divBdr>
    </w:div>
    <w:div w:id="212741617">
      <w:bodyDiv w:val="1"/>
      <w:marLeft w:val="0"/>
      <w:marRight w:val="0"/>
      <w:marTop w:val="0"/>
      <w:marBottom w:val="0"/>
      <w:divBdr>
        <w:top w:val="none" w:sz="0" w:space="0" w:color="auto"/>
        <w:left w:val="none" w:sz="0" w:space="0" w:color="auto"/>
        <w:bottom w:val="none" w:sz="0" w:space="0" w:color="auto"/>
        <w:right w:val="none" w:sz="0" w:space="0" w:color="auto"/>
      </w:divBdr>
    </w:div>
    <w:div w:id="220363584">
      <w:bodyDiv w:val="1"/>
      <w:marLeft w:val="0"/>
      <w:marRight w:val="0"/>
      <w:marTop w:val="0"/>
      <w:marBottom w:val="0"/>
      <w:divBdr>
        <w:top w:val="none" w:sz="0" w:space="0" w:color="auto"/>
        <w:left w:val="none" w:sz="0" w:space="0" w:color="auto"/>
        <w:bottom w:val="none" w:sz="0" w:space="0" w:color="auto"/>
        <w:right w:val="none" w:sz="0" w:space="0" w:color="auto"/>
      </w:divBdr>
    </w:div>
    <w:div w:id="244993567">
      <w:bodyDiv w:val="1"/>
      <w:marLeft w:val="0"/>
      <w:marRight w:val="0"/>
      <w:marTop w:val="0"/>
      <w:marBottom w:val="0"/>
      <w:divBdr>
        <w:top w:val="none" w:sz="0" w:space="0" w:color="auto"/>
        <w:left w:val="none" w:sz="0" w:space="0" w:color="auto"/>
        <w:bottom w:val="none" w:sz="0" w:space="0" w:color="auto"/>
        <w:right w:val="none" w:sz="0" w:space="0" w:color="auto"/>
      </w:divBdr>
    </w:div>
    <w:div w:id="251550820">
      <w:bodyDiv w:val="1"/>
      <w:marLeft w:val="0"/>
      <w:marRight w:val="0"/>
      <w:marTop w:val="0"/>
      <w:marBottom w:val="0"/>
      <w:divBdr>
        <w:top w:val="none" w:sz="0" w:space="0" w:color="auto"/>
        <w:left w:val="none" w:sz="0" w:space="0" w:color="auto"/>
        <w:bottom w:val="none" w:sz="0" w:space="0" w:color="auto"/>
        <w:right w:val="none" w:sz="0" w:space="0" w:color="auto"/>
      </w:divBdr>
    </w:div>
    <w:div w:id="254829086">
      <w:bodyDiv w:val="1"/>
      <w:marLeft w:val="0"/>
      <w:marRight w:val="0"/>
      <w:marTop w:val="0"/>
      <w:marBottom w:val="0"/>
      <w:divBdr>
        <w:top w:val="none" w:sz="0" w:space="0" w:color="auto"/>
        <w:left w:val="none" w:sz="0" w:space="0" w:color="auto"/>
        <w:bottom w:val="none" w:sz="0" w:space="0" w:color="auto"/>
        <w:right w:val="none" w:sz="0" w:space="0" w:color="auto"/>
      </w:divBdr>
    </w:div>
    <w:div w:id="273099441">
      <w:bodyDiv w:val="1"/>
      <w:marLeft w:val="0"/>
      <w:marRight w:val="0"/>
      <w:marTop w:val="0"/>
      <w:marBottom w:val="0"/>
      <w:divBdr>
        <w:top w:val="none" w:sz="0" w:space="0" w:color="auto"/>
        <w:left w:val="none" w:sz="0" w:space="0" w:color="auto"/>
        <w:bottom w:val="none" w:sz="0" w:space="0" w:color="auto"/>
        <w:right w:val="none" w:sz="0" w:space="0" w:color="auto"/>
      </w:divBdr>
    </w:div>
    <w:div w:id="274867295">
      <w:bodyDiv w:val="1"/>
      <w:marLeft w:val="0"/>
      <w:marRight w:val="0"/>
      <w:marTop w:val="0"/>
      <w:marBottom w:val="0"/>
      <w:divBdr>
        <w:top w:val="none" w:sz="0" w:space="0" w:color="auto"/>
        <w:left w:val="none" w:sz="0" w:space="0" w:color="auto"/>
        <w:bottom w:val="none" w:sz="0" w:space="0" w:color="auto"/>
        <w:right w:val="none" w:sz="0" w:space="0" w:color="auto"/>
      </w:divBdr>
    </w:div>
    <w:div w:id="278218207">
      <w:bodyDiv w:val="1"/>
      <w:marLeft w:val="0"/>
      <w:marRight w:val="0"/>
      <w:marTop w:val="0"/>
      <w:marBottom w:val="0"/>
      <w:divBdr>
        <w:top w:val="none" w:sz="0" w:space="0" w:color="auto"/>
        <w:left w:val="none" w:sz="0" w:space="0" w:color="auto"/>
        <w:bottom w:val="none" w:sz="0" w:space="0" w:color="auto"/>
        <w:right w:val="none" w:sz="0" w:space="0" w:color="auto"/>
      </w:divBdr>
    </w:div>
    <w:div w:id="323318471">
      <w:bodyDiv w:val="1"/>
      <w:marLeft w:val="0"/>
      <w:marRight w:val="0"/>
      <w:marTop w:val="0"/>
      <w:marBottom w:val="0"/>
      <w:divBdr>
        <w:top w:val="none" w:sz="0" w:space="0" w:color="auto"/>
        <w:left w:val="none" w:sz="0" w:space="0" w:color="auto"/>
        <w:bottom w:val="none" w:sz="0" w:space="0" w:color="auto"/>
        <w:right w:val="none" w:sz="0" w:space="0" w:color="auto"/>
      </w:divBdr>
    </w:div>
    <w:div w:id="327827278">
      <w:bodyDiv w:val="1"/>
      <w:marLeft w:val="0"/>
      <w:marRight w:val="0"/>
      <w:marTop w:val="0"/>
      <w:marBottom w:val="0"/>
      <w:divBdr>
        <w:top w:val="none" w:sz="0" w:space="0" w:color="auto"/>
        <w:left w:val="none" w:sz="0" w:space="0" w:color="auto"/>
        <w:bottom w:val="none" w:sz="0" w:space="0" w:color="auto"/>
        <w:right w:val="none" w:sz="0" w:space="0" w:color="auto"/>
      </w:divBdr>
    </w:div>
    <w:div w:id="360667753">
      <w:bodyDiv w:val="1"/>
      <w:marLeft w:val="0"/>
      <w:marRight w:val="0"/>
      <w:marTop w:val="0"/>
      <w:marBottom w:val="0"/>
      <w:divBdr>
        <w:top w:val="none" w:sz="0" w:space="0" w:color="auto"/>
        <w:left w:val="none" w:sz="0" w:space="0" w:color="auto"/>
        <w:bottom w:val="none" w:sz="0" w:space="0" w:color="auto"/>
        <w:right w:val="none" w:sz="0" w:space="0" w:color="auto"/>
      </w:divBdr>
    </w:div>
    <w:div w:id="396904276">
      <w:bodyDiv w:val="1"/>
      <w:marLeft w:val="0"/>
      <w:marRight w:val="0"/>
      <w:marTop w:val="0"/>
      <w:marBottom w:val="0"/>
      <w:divBdr>
        <w:top w:val="none" w:sz="0" w:space="0" w:color="auto"/>
        <w:left w:val="none" w:sz="0" w:space="0" w:color="auto"/>
        <w:bottom w:val="none" w:sz="0" w:space="0" w:color="auto"/>
        <w:right w:val="none" w:sz="0" w:space="0" w:color="auto"/>
      </w:divBdr>
    </w:div>
    <w:div w:id="454754963">
      <w:bodyDiv w:val="1"/>
      <w:marLeft w:val="0"/>
      <w:marRight w:val="0"/>
      <w:marTop w:val="0"/>
      <w:marBottom w:val="0"/>
      <w:divBdr>
        <w:top w:val="none" w:sz="0" w:space="0" w:color="auto"/>
        <w:left w:val="none" w:sz="0" w:space="0" w:color="auto"/>
        <w:bottom w:val="none" w:sz="0" w:space="0" w:color="auto"/>
        <w:right w:val="none" w:sz="0" w:space="0" w:color="auto"/>
      </w:divBdr>
    </w:div>
    <w:div w:id="483199785">
      <w:bodyDiv w:val="1"/>
      <w:marLeft w:val="0"/>
      <w:marRight w:val="0"/>
      <w:marTop w:val="0"/>
      <w:marBottom w:val="0"/>
      <w:divBdr>
        <w:top w:val="none" w:sz="0" w:space="0" w:color="auto"/>
        <w:left w:val="none" w:sz="0" w:space="0" w:color="auto"/>
        <w:bottom w:val="none" w:sz="0" w:space="0" w:color="auto"/>
        <w:right w:val="none" w:sz="0" w:space="0" w:color="auto"/>
      </w:divBdr>
    </w:div>
    <w:div w:id="491726189">
      <w:bodyDiv w:val="1"/>
      <w:marLeft w:val="0"/>
      <w:marRight w:val="0"/>
      <w:marTop w:val="0"/>
      <w:marBottom w:val="0"/>
      <w:divBdr>
        <w:top w:val="none" w:sz="0" w:space="0" w:color="auto"/>
        <w:left w:val="none" w:sz="0" w:space="0" w:color="auto"/>
        <w:bottom w:val="none" w:sz="0" w:space="0" w:color="auto"/>
        <w:right w:val="none" w:sz="0" w:space="0" w:color="auto"/>
      </w:divBdr>
    </w:div>
    <w:div w:id="506167229">
      <w:bodyDiv w:val="1"/>
      <w:marLeft w:val="0"/>
      <w:marRight w:val="0"/>
      <w:marTop w:val="0"/>
      <w:marBottom w:val="0"/>
      <w:divBdr>
        <w:top w:val="none" w:sz="0" w:space="0" w:color="auto"/>
        <w:left w:val="none" w:sz="0" w:space="0" w:color="auto"/>
        <w:bottom w:val="none" w:sz="0" w:space="0" w:color="auto"/>
        <w:right w:val="none" w:sz="0" w:space="0" w:color="auto"/>
      </w:divBdr>
    </w:div>
    <w:div w:id="542328314">
      <w:bodyDiv w:val="1"/>
      <w:marLeft w:val="0"/>
      <w:marRight w:val="0"/>
      <w:marTop w:val="0"/>
      <w:marBottom w:val="0"/>
      <w:divBdr>
        <w:top w:val="none" w:sz="0" w:space="0" w:color="auto"/>
        <w:left w:val="none" w:sz="0" w:space="0" w:color="auto"/>
        <w:bottom w:val="none" w:sz="0" w:space="0" w:color="auto"/>
        <w:right w:val="none" w:sz="0" w:space="0" w:color="auto"/>
      </w:divBdr>
    </w:div>
    <w:div w:id="618686101">
      <w:bodyDiv w:val="1"/>
      <w:marLeft w:val="0"/>
      <w:marRight w:val="0"/>
      <w:marTop w:val="0"/>
      <w:marBottom w:val="0"/>
      <w:divBdr>
        <w:top w:val="none" w:sz="0" w:space="0" w:color="auto"/>
        <w:left w:val="none" w:sz="0" w:space="0" w:color="auto"/>
        <w:bottom w:val="none" w:sz="0" w:space="0" w:color="auto"/>
        <w:right w:val="none" w:sz="0" w:space="0" w:color="auto"/>
      </w:divBdr>
    </w:div>
    <w:div w:id="645428090">
      <w:bodyDiv w:val="1"/>
      <w:marLeft w:val="0"/>
      <w:marRight w:val="0"/>
      <w:marTop w:val="0"/>
      <w:marBottom w:val="0"/>
      <w:divBdr>
        <w:top w:val="none" w:sz="0" w:space="0" w:color="auto"/>
        <w:left w:val="none" w:sz="0" w:space="0" w:color="auto"/>
        <w:bottom w:val="none" w:sz="0" w:space="0" w:color="auto"/>
        <w:right w:val="none" w:sz="0" w:space="0" w:color="auto"/>
      </w:divBdr>
    </w:div>
    <w:div w:id="646127632">
      <w:bodyDiv w:val="1"/>
      <w:marLeft w:val="0"/>
      <w:marRight w:val="0"/>
      <w:marTop w:val="0"/>
      <w:marBottom w:val="0"/>
      <w:divBdr>
        <w:top w:val="none" w:sz="0" w:space="0" w:color="auto"/>
        <w:left w:val="none" w:sz="0" w:space="0" w:color="auto"/>
        <w:bottom w:val="none" w:sz="0" w:space="0" w:color="auto"/>
        <w:right w:val="none" w:sz="0" w:space="0" w:color="auto"/>
      </w:divBdr>
    </w:div>
    <w:div w:id="711423900">
      <w:bodyDiv w:val="1"/>
      <w:marLeft w:val="0"/>
      <w:marRight w:val="0"/>
      <w:marTop w:val="0"/>
      <w:marBottom w:val="0"/>
      <w:divBdr>
        <w:top w:val="none" w:sz="0" w:space="0" w:color="auto"/>
        <w:left w:val="none" w:sz="0" w:space="0" w:color="auto"/>
        <w:bottom w:val="none" w:sz="0" w:space="0" w:color="auto"/>
        <w:right w:val="none" w:sz="0" w:space="0" w:color="auto"/>
      </w:divBdr>
    </w:div>
    <w:div w:id="759371167">
      <w:bodyDiv w:val="1"/>
      <w:marLeft w:val="0"/>
      <w:marRight w:val="0"/>
      <w:marTop w:val="0"/>
      <w:marBottom w:val="0"/>
      <w:divBdr>
        <w:top w:val="none" w:sz="0" w:space="0" w:color="auto"/>
        <w:left w:val="none" w:sz="0" w:space="0" w:color="auto"/>
        <w:bottom w:val="none" w:sz="0" w:space="0" w:color="auto"/>
        <w:right w:val="none" w:sz="0" w:space="0" w:color="auto"/>
      </w:divBdr>
    </w:div>
    <w:div w:id="778255202">
      <w:bodyDiv w:val="1"/>
      <w:marLeft w:val="0"/>
      <w:marRight w:val="0"/>
      <w:marTop w:val="0"/>
      <w:marBottom w:val="0"/>
      <w:divBdr>
        <w:top w:val="none" w:sz="0" w:space="0" w:color="auto"/>
        <w:left w:val="none" w:sz="0" w:space="0" w:color="auto"/>
        <w:bottom w:val="none" w:sz="0" w:space="0" w:color="auto"/>
        <w:right w:val="none" w:sz="0" w:space="0" w:color="auto"/>
      </w:divBdr>
    </w:div>
    <w:div w:id="779421178">
      <w:bodyDiv w:val="1"/>
      <w:marLeft w:val="0"/>
      <w:marRight w:val="0"/>
      <w:marTop w:val="0"/>
      <w:marBottom w:val="0"/>
      <w:divBdr>
        <w:top w:val="none" w:sz="0" w:space="0" w:color="auto"/>
        <w:left w:val="none" w:sz="0" w:space="0" w:color="auto"/>
        <w:bottom w:val="none" w:sz="0" w:space="0" w:color="auto"/>
        <w:right w:val="none" w:sz="0" w:space="0" w:color="auto"/>
      </w:divBdr>
    </w:div>
    <w:div w:id="788012540">
      <w:bodyDiv w:val="1"/>
      <w:marLeft w:val="0"/>
      <w:marRight w:val="0"/>
      <w:marTop w:val="0"/>
      <w:marBottom w:val="0"/>
      <w:divBdr>
        <w:top w:val="none" w:sz="0" w:space="0" w:color="auto"/>
        <w:left w:val="none" w:sz="0" w:space="0" w:color="auto"/>
        <w:bottom w:val="none" w:sz="0" w:space="0" w:color="auto"/>
        <w:right w:val="none" w:sz="0" w:space="0" w:color="auto"/>
      </w:divBdr>
    </w:div>
    <w:div w:id="792797099">
      <w:bodyDiv w:val="1"/>
      <w:marLeft w:val="0"/>
      <w:marRight w:val="0"/>
      <w:marTop w:val="0"/>
      <w:marBottom w:val="0"/>
      <w:divBdr>
        <w:top w:val="none" w:sz="0" w:space="0" w:color="auto"/>
        <w:left w:val="none" w:sz="0" w:space="0" w:color="auto"/>
        <w:bottom w:val="none" w:sz="0" w:space="0" w:color="auto"/>
        <w:right w:val="none" w:sz="0" w:space="0" w:color="auto"/>
      </w:divBdr>
    </w:div>
    <w:div w:id="842203640">
      <w:bodyDiv w:val="1"/>
      <w:marLeft w:val="0"/>
      <w:marRight w:val="0"/>
      <w:marTop w:val="0"/>
      <w:marBottom w:val="0"/>
      <w:divBdr>
        <w:top w:val="none" w:sz="0" w:space="0" w:color="auto"/>
        <w:left w:val="none" w:sz="0" w:space="0" w:color="auto"/>
        <w:bottom w:val="none" w:sz="0" w:space="0" w:color="auto"/>
        <w:right w:val="none" w:sz="0" w:space="0" w:color="auto"/>
      </w:divBdr>
    </w:div>
    <w:div w:id="927689350">
      <w:bodyDiv w:val="1"/>
      <w:marLeft w:val="0"/>
      <w:marRight w:val="0"/>
      <w:marTop w:val="0"/>
      <w:marBottom w:val="0"/>
      <w:divBdr>
        <w:top w:val="none" w:sz="0" w:space="0" w:color="auto"/>
        <w:left w:val="none" w:sz="0" w:space="0" w:color="auto"/>
        <w:bottom w:val="none" w:sz="0" w:space="0" w:color="auto"/>
        <w:right w:val="none" w:sz="0" w:space="0" w:color="auto"/>
      </w:divBdr>
    </w:div>
    <w:div w:id="936406623">
      <w:bodyDiv w:val="1"/>
      <w:marLeft w:val="0"/>
      <w:marRight w:val="0"/>
      <w:marTop w:val="0"/>
      <w:marBottom w:val="0"/>
      <w:divBdr>
        <w:top w:val="none" w:sz="0" w:space="0" w:color="auto"/>
        <w:left w:val="none" w:sz="0" w:space="0" w:color="auto"/>
        <w:bottom w:val="none" w:sz="0" w:space="0" w:color="auto"/>
        <w:right w:val="none" w:sz="0" w:space="0" w:color="auto"/>
      </w:divBdr>
    </w:div>
    <w:div w:id="971834531">
      <w:bodyDiv w:val="1"/>
      <w:marLeft w:val="0"/>
      <w:marRight w:val="0"/>
      <w:marTop w:val="0"/>
      <w:marBottom w:val="0"/>
      <w:divBdr>
        <w:top w:val="none" w:sz="0" w:space="0" w:color="auto"/>
        <w:left w:val="none" w:sz="0" w:space="0" w:color="auto"/>
        <w:bottom w:val="none" w:sz="0" w:space="0" w:color="auto"/>
        <w:right w:val="none" w:sz="0" w:space="0" w:color="auto"/>
      </w:divBdr>
    </w:div>
    <w:div w:id="1014501240">
      <w:bodyDiv w:val="1"/>
      <w:marLeft w:val="0"/>
      <w:marRight w:val="0"/>
      <w:marTop w:val="0"/>
      <w:marBottom w:val="0"/>
      <w:divBdr>
        <w:top w:val="none" w:sz="0" w:space="0" w:color="auto"/>
        <w:left w:val="none" w:sz="0" w:space="0" w:color="auto"/>
        <w:bottom w:val="none" w:sz="0" w:space="0" w:color="auto"/>
        <w:right w:val="none" w:sz="0" w:space="0" w:color="auto"/>
      </w:divBdr>
    </w:div>
    <w:div w:id="1167481101">
      <w:bodyDiv w:val="1"/>
      <w:marLeft w:val="0"/>
      <w:marRight w:val="0"/>
      <w:marTop w:val="0"/>
      <w:marBottom w:val="0"/>
      <w:divBdr>
        <w:top w:val="none" w:sz="0" w:space="0" w:color="auto"/>
        <w:left w:val="none" w:sz="0" w:space="0" w:color="auto"/>
        <w:bottom w:val="none" w:sz="0" w:space="0" w:color="auto"/>
        <w:right w:val="none" w:sz="0" w:space="0" w:color="auto"/>
      </w:divBdr>
    </w:div>
    <w:div w:id="1171219561">
      <w:bodyDiv w:val="1"/>
      <w:marLeft w:val="0"/>
      <w:marRight w:val="0"/>
      <w:marTop w:val="0"/>
      <w:marBottom w:val="0"/>
      <w:divBdr>
        <w:top w:val="none" w:sz="0" w:space="0" w:color="auto"/>
        <w:left w:val="none" w:sz="0" w:space="0" w:color="auto"/>
        <w:bottom w:val="none" w:sz="0" w:space="0" w:color="auto"/>
        <w:right w:val="none" w:sz="0" w:space="0" w:color="auto"/>
      </w:divBdr>
    </w:div>
    <w:div w:id="1237781233">
      <w:bodyDiv w:val="1"/>
      <w:marLeft w:val="0"/>
      <w:marRight w:val="0"/>
      <w:marTop w:val="0"/>
      <w:marBottom w:val="0"/>
      <w:divBdr>
        <w:top w:val="none" w:sz="0" w:space="0" w:color="auto"/>
        <w:left w:val="none" w:sz="0" w:space="0" w:color="auto"/>
        <w:bottom w:val="none" w:sz="0" w:space="0" w:color="auto"/>
        <w:right w:val="none" w:sz="0" w:space="0" w:color="auto"/>
      </w:divBdr>
    </w:div>
    <w:div w:id="1292321994">
      <w:bodyDiv w:val="1"/>
      <w:marLeft w:val="0"/>
      <w:marRight w:val="0"/>
      <w:marTop w:val="0"/>
      <w:marBottom w:val="0"/>
      <w:divBdr>
        <w:top w:val="none" w:sz="0" w:space="0" w:color="auto"/>
        <w:left w:val="none" w:sz="0" w:space="0" w:color="auto"/>
        <w:bottom w:val="none" w:sz="0" w:space="0" w:color="auto"/>
        <w:right w:val="none" w:sz="0" w:space="0" w:color="auto"/>
      </w:divBdr>
    </w:div>
    <w:div w:id="1375696452">
      <w:bodyDiv w:val="1"/>
      <w:marLeft w:val="0"/>
      <w:marRight w:val="0"/>
      <w:marTop w:val="0"/>
      <w:marBottom w:val="0"/>
      <w:divBdr>
        <w:top w:val="none" w:sz="0" w:space="0" w:color="auto"/>
        <w:left w:val="none" w:sz="0" w:space="0" w:color="auto"/>
        <w:bottom w:val="none" w:sz="0" w:space="0" w:color="auto"/>
        <w:right w:val="none" w:sz="0" w:space="0" w:color="auto"/>
      </w:divBdr>
    </w:div>
    <w:div w:id="1418938735">
      <w:bodyDiv w:val="1"/>
      <w:marLeft w:val="0"/>
      <w:marRight w:val="0"/>
      <w:marTop w:val="0"/>
      <w:marBottom w:val="0"/>
      <w:divBdr>
        <w:top w:val="none" w:sz="0" w:space="0" w:color="auto"/>
        <w:left w:val="none" w:sz="0" w:space="0" w:color="auto"/>
        <w:bottom w:val="none" w:sz="0" w:space="0" w:color="auto"/>
        <w:right w:val="none" w:sz="0" w:space="0" w:color="auto"/>
      </w:divBdr>
    </w:div>
    <w:div w:id="1446467258">
      <w:bodyDiv w:val="1"/>
      <w:marLeft w:val="0"/>
      <w:marRight w:val="0"/>
      <w:marTop w:val="0"/>
      <w:marBottom w:val="0"/>
      <w:divBdr>
        <w:top w:val="none" w:sz="0" w:space="0" w:color="auto"/>
        <w:left w:val="none" w:sz="0" w:space="0" w:color="auto"/>
        <w:bottom w:val="none" w:sz="0" w:space="0" w:color="auto"/>
        <w:right w:val="none" w:sz="0" w:space="0" w:color="auto"/>
      </w:divBdr>
    </w:div>
    <w:div w:id="1531843733">
      <w:bodyDiv w:val="1"/>
      <w:marLeft w:val="0"/>
      <w:marRight w:val="0"/>
      <w:marTop w:val="0"/>
      <w:marBottom w:val="0"/>
      <w:divBdr>
        <w:top w:val="none" w:sz="0" w:space="0" w:color="auto"/>
        <w:left w:val="none" w:sz="0" w:space="0" w:color="auto"/>
        <w:bottom w:val="none" w:sz="0" w:space="0" w:color="auto"/>
        <w:right w:val="none" w:sz="0" w:space="0" w:color="auto"/>
      </w:divBdr>
    </w:div>
    <w:div w:id="1533613599">
      <w:bodyDiv w:val="1"/>
      <w:marLeft w:val="0"/>
      <w:marRight w:val="0"/>
      <w:marTop w:val="0"/>
      <w:marBottom w:val="0"/>
      <w:divBdr>
        <w:top w:val="none" w:sz="0" w:space="0" w:color="auto"/>
        <w:left w:val="none" w:sz="0" w:space="0" w:color="auto"/>
        <w:bottom w:val="none" w:sz="0" w:space="0" w:color="auto"/>
        <w:right w:val="none" w:sz="0" w:space="0" w:color="auto"/>
      </w:divBdr>
    </w:div>
    <w:div w:id="1539854175">
      <w:bodyDiv w:val="1"/>
      <w:marLeft w:val="0"/>
      <w:marRight w:val="0"/>
      <w:marTop w:val="0"/>
      <w:marBottom w:val="0"/>
      <w:divBdr>
        <w:top w:val="none" w:sz="0" w:space="0" w:color="auto"/>
        <w:left w:val="none" w:sz="0" w:space="0" w:color="auto"/>
        <w:bottom w:val="none" w:sz="0" w:space="0" w:color="auto"/>
        <w:right w:val="none" w:sz="0" w:space="0" w:color="auto"/>
      </w:divBdr>
    </w:div>
    <w:div w:id="1563128271">
      <w:bodyDiv w:val="1"/>
      <w:marLeft w:val="0"/>
      <w:marRight w:val="0"/>
      <w:marTop w:val="0"/>
      <w:marBottom w:val="0"/>
      <w:divBdr>
        <w:top w:val="none" w:sz="0" w:space="0" w:color="auto"/>
        <w:left w:val="none" w:sz="0" w:space="0" w:color="auto"/>
        <w:bottom w:val="none" w:sz="0" w:space="0" w:color="auto"/>
        <w:right w:val="none" w:sz="0" w:space="0" w:color="auto"/>
      </w:divBdr>
    </w:div>
    <w:div w:id="1588223086">
      <w:bodyDiv w:val="1"/>
      <w:marLeft w:val="0"/>
      <w:marRight w:val="0"/>
      <w:marTop w:val="0"/>
      <w:marBottom w:val="0"/>
      <w:divBdr>
        <w:top w:val="none" w:sz="0" w:space="0" w:color="auto"/>
        <w:left w:val="none" w:sz="0" w:space="0" w:color="auto"/>
        <w:bottom w:val="none" w:sz="0" w:space="0" w:color="auto"/>
        <w:right w:val="none" w:sz="0" w:space="0" w:color="auto"/>
      </w:divBdr>
    </w:div>
    <w:div w:id="1592012112">
      <w:bodyDiv w:val="1"/>
      <w:marLeft w:val="0"/>
      <w:marRight w:val="0"/>
      <w:marTop w:val="0"/>
      <w:marBottom w:val="0"/>
      <w:divBdr>
        <w:top w:val="none" w:sz="0" w:space="0" w:color="auto"/>
        <w:left w:val="none" w:sz="0" w:space="0" w:color="auto"/>
        <w:bottom w:val="none" w:sz="0" w:space="0" w:color="auto"/>
        <w:right w:val="none" w:sz="0" w:space="0" w:color="auto"/>
      </w:divBdr>
    </w:div>
    <w:div w:id="1604340650">
      <w:bodyDiv w:val="1"/>
      <w:marLeft w:val="0"/>
      <w:marRight w:val="0"/>
      <w:marTop w:val="0"/>
      <w:marBottom w:val="0"/>
      <w:divBdr>
        <w:top w:val="none" w:sz="0" w:space="0" w:color="auto"/>
        <w:left w:val="none" w:sz="0" w:space="0" w:color="auto"/>
        <w:bottom w:val="none" w:sz="0" w:space="0" w:color="auto"/>
        <w:right w:val="none" w:sz="0" w:space="0" w:color="auto"/>
      </w:divBdr>
    </w:div>
    <w:div w:id="1618223006">
      <w:bodyDiv w:val="1"/>
      <w:marLeft w:val="0"/>
      <w:marRight w:val="0"/>
      <w:marTop w:val="0"/>
      <w:marBottom w:val="0"/>
      <w:divBdr>
        <w:top w:val="none" w:sz="0" w:space="0" w:color="auto"/>
        <w:left w:val="none" w:sz="0" w:space="0" w:color="auto"/>
        <w:bottom w:val="none" w:sz="0" w:space="0" w:color="auto"/>
        <w:right w:val="none" w:sz="0" w:space="0" w:color="auto"/>
      </w:divBdr>
    </w:div>
    <w:div w:id="1683318864">
      <w:bodyDiv w:val="1"/>
      <w:marLeft w:val="0"/>
      <w:marRight w:val="0"/>
      <w:marTop w:val="0"/>
      <w:marBottom w:val="0"/>
      <w:divBdr>
        <w:top w:val="none" w:sz="0" w:space="0" w:color="auto"/>
        <w:left w:val="none" w:sz="0" w:space="0" w:color="auto"/>
        <w:bottom w:val="none" w:sz="0" w:space="0" w:color="auto"/>
        <w:right w:val="none" w:sz="0" w:space="0" w:color="auto"/>
      </w:divBdr>
    </w:div>
    <w:div w:id="1703437105">
      <w:bodyDiv w:val="1"/>
      <w:marLeft w:val="0"/>
      <w:marRight w:val="0"/>
      <w:marTop w:val="0"/>
      <w:marBottom w:val="0"/>
      <w:divBdr>
        <w:top w:val="none" w:sz="0" w:space="0" w:color="auto"/>
        <w:left w:val="none" w:sz="0" w:space="0" w:color="auto"/>
        <w:bottom w:val="none" w:sz="0" w:space="0" w:color="auto"/>
        <w:right w:val="none" w:sz="0" w:space="0" w:color="auto"/>
      </w:divBdr>
    </w:div>
    <w:div w:id="1781291513">
      <w:bodyDiv w:val="1"/>
      <w:marLeft w:val="0"/>
      <w:marRight w:val="0"/>
      <w:marTop w:val="0"/>
      <w:marBottom w:val="0"/>
      <w:divBdr>
        <w:top w:val="none" w:sz="0" w:space="0" w:color="auto"/>
        <w:left w:val="none" w:sz="0" w:space="0" w:color="auto"/>
        <w:bottom w:val="none" w:sz="0" w:space="0" w:color="auto"/>
        <w:right w:val="none" w:sz="0" w:space="0" w:color="auto"/>
      </w:divBdr>
    </w:div>
    <w:div w:id="1837382573">
      <w:bodyDiv w:val="1"/>
      <w:marLeft w:val="0"/>
      <w:marRight w:val="0"/>
      <w:marTop w:val="0"/>
      <w:marBottom w:val="0"/>
      <w:divBdr>
        <w:top w:val="none" w:sz="0" w:space="0" w:color="auto"/>
        <w:left w:val="none" w:sz="0" w:space="0" w:color="auto"/>
        <w:bottom w:val="none" w:sz="0" w:space="0" w:color="auto"/>
        <w:right w:val="none" w:sz="0" w:space="0" w:color="auto"/>
      </w:divBdr>
    </w:div>
    <w:div w:id="1863933313">
      <w:bodyDiv w:val="1"/>
      <w:marLeft w:val="0"/>
      <w:marRight w:val="0"/>
      <w:marTop w:val="0"/>
      <w:marBottom w:val="0"/>
      <w:divBdr>
        <w:top w:val="none" w:sz="0" w:space="0" w:color="auto"/>
        <w:left w:val="none" w:sz="0" w:space="0" w:color="auto"/>
        <w:bottom w:val="none" w:sz="0" w:space="0" w:color="auto"/>
        <w:right w:val="none" w:sz="0" w:space="0" w:color="auto"/>
      </w:divBdr>
    </w:div>
    <w:div w:id="1920165105">
      <w:bodyDiv w:val="1"/>
      <w:marLeft w:val="0"/>
      <w:marRight w:val="0"/>
      <w:marTop w:val="0"/>
      <w:marBottom w:val="0"/>
      <w:divBdr>
        <w:top w:val="none" w:sz="0" w:space="0" w:color="auto"/>
        <w:left w:val="none" w:sz="0" w:space="0" w:color="auto"/>
        <w:bottom w:val="none" w:sz="0" w:space="0" w:color="auto"/>
        <w:right w:val="none" w:sz="0" w:space="0" w:color="auto"/>
      </w:divBdr>
    </w:div>
    <w:div w:id="1955162676">
      <w:bodyDiv w:val="1"/>
      <w:marLeft w:val="0"/>
      <w:marRight w:val="0"/>
      <w:marTop w:val="0"/>
      <w:marBottom w:val="0"/>
      <w:divBdr>
        <w:top w:val="none" w:sz="0" w:space="0" w:color="auto"/>
        <w:left w:val="none" w:sz="0" w:space="0" w:color="auto"/>
        <w:bottom w:val="none" w:sz="0" w:space="0" w:color="auto"/>
        <w:right w:val="none" w:sz="0" w:space="0" w:color="auto"/>
      </w:divBdr>
    </w:div>
    <w:div w:id="1977374070">
      <w:bodyDiv w:val="1"/>
      <w:marLeft w:val="0"/>
      <w:marRight w:val="0"/>
      <w:marTop w:val="0"/>
      <w:marBottom w:val="0"/>
      <w:divBdr>
        <w:top w:val="none" w:sz="0" w:space="0" w:color="auto"/>
        <w:left w:val="none" w:sz="0" w:space="0" w:color="auto"/>
        <w:bottom w:val="none" w:sz="0" w:space="0" w:color="auto"/>
        <w:right w:val="none" w:sz="0" w:space="0" w:color="auto"/>
      </w:divBdr>
    </w:div>
    <w:div w:id="1979333596">
      <w:bodyDiv w:val="1"/>
      <w:marLeft w:val="0"/>
      <w:marRight w:val="0"/>
      <w:marTop w:val="0"/>
      <w:marBottom w:val="0"/>
      <w:divBdr>
        <w:top w:val="none" w:sz="0" w:space="0" w:color="auto"/>
        <w:left w:val="none" w:sz="0" w:space="0" w:color="auto"/>
        <w:bottom w:val="none" w:sz="0" w:space="0" w:color="auto"/>
        <w:right w:val="none" w:sz="0" w:space="0" w:color="auto"/>
      </w:divBdr>
    </w:div>
    <w:div w:id="2025208564">
      <w:bodyDiv w:val="1"/>
      <w:marLeft w:val="0"/>
      <w:marRight w:val="0"/>
      <w:marTop w:val="0"/>
      <w:marBottom w:val="0"/>
      <w:divBdr>
        <w:top w:val="none" w:sz="0" w:space="0" w:color="auto"/>
        <w:left w:val="none" w:sz="0" w:space="0" w:color="auto"/>
        <w:bottom w:val="none" w:sz="0" w:space="0" w:color="auto"/>
        <w:right w:val="none" w:sz="0" w:space="0" w:color="auto"/>
      </w:divBdr>
    </w:div>
    <w:div w:id="2036105199">
      <w:bodyDiv w:val="1"/>
      <w:marLeft w:val="0"/>
      <w:marRight w:val="0"/>
      <w:marTop w:val="0"/>
      <w:marBottom w:val="0"/>
      <w:divBdr>
        <w:top w:val="none" w:sz="0" w:space="0" w:color="auto"/>
        <w:left w:val="none" w:sz="0" w:space="0" w:color="auto"/>
        <w:bottom w:val="none" w:sz="0" w:space="0" w:color="auto"/>
        <w:right w:val="none" w:sz="0" w:space="0" w:color="auto"/>
      </w:divBdr>
    </w:div>
    <w:div w:id="2105492668">
      <w:bodyDiv w:val="1"/>
      <w:marLeft w:val="0"/>
      <w:marRight w:val="0"/>
      <w:marTop w:val="0"/>
      <w:marBottom w:val="0"/>
      <w:divBdr>
        <w:top w:val="none" w:sz="0" w:space="0" w:color="auto"/>
        <w:left w:val="none" w:sz="0" w:space="0" w:color="auto"/>
        <w:bottom w:val="none" w:sz="0" w:space="0" w:color="auto"/>
        <w:right w:val="none" w:sz="0" w:space="0" w:color="auto"/>
      </w:divBdr>
    </w:div>
    <w:div w:id="2139756976">
      <w:bodyDiv w:val="1"/>
      <w:marLeft w:val="0"/>
      <w:marRight w:val="0"/>
      <w:marTop w:val="0"/>
      <w:marBottom w:val="0"/>
      <w:divBdr>
        <w:top w:val="none" w:sz="0" w:space="0" w:color="auto"/>
        <w:left w:val="none" w:sz="0" w:space="0" w:color="auto"/>
        <w:bottom w:val="none" w:sz="0" w:space="0" w:color="auto"/>
        <w:right w:val="none" w:sz="0" w:space="0" w:color="auto"/>
      </w:divBdr>
    </w:div>
    <w:div w:id="2141337164">
      <w:bodyDiv w:val="1"/>
      <w:marLeft w:val="0"/>
      <w:marRight w:val="0"/>
      <w:marTop w:val="0"/>
      <w:marBottom w:val="0"/>
      <w:divBdr>
        <w:top w:val="none" w:sz="0" w:space="0" w:color="auto"/>
        <w:left w:val="none" w:sz="0" w:space="0" w:color="auto"/>
        <w:bottom w:val="none" w:sz="0" w:space="0" w:color="auto"/>
        <w:right w:val="none" w:sz="0" w:space="0" w:color="auto"/>
      </w:divBdr>
    </w:div>
    <w:div w:id="2142069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github.com/DKay7/AR-Hand/tree/cod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gif"/><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ГОСТ — сортировка по названиям" Version="2003">
  <b:Source>
    <b:Tag>sin09</b:Tag>
    <b:SourceType>DocumentFromInternetSite</b:SourceType>
    <b:Guid>{86145EEF-833E-4BE5-94E8-901F2FB8D636}</b:Guid>
    <b:Author>
      <b:Author>
        <b:NameList>
          <b:Person>
            <b:Last>Frexin</b:Last>
            <b:First>(@sindrom)</b:First>
          </b:Person>
        </b:NameList>
      </b:Author>
    </b:Author>
    <b:Title>Знакомство с Processing 1.0</b:Title>
    <b:City>Санкт-петербург</b:City>
    <b:CountryRegion>Россия</b:CountryRegion>
    <b:Year>2009</b:Year>
    <b:Month>Апрель</b:Month>
    <b:Day>27</b:Day>
    <b:InternetSiteTitle>Habrahabr</b:InternetSiteTitle>
    <b:URL>https://habr.com/ru/post/58314/</b:URL>
    <b:RefOrder>1</b:RefOrder>
  </b:Source>
  <b:Source>
    <b:Tag>Dan01</b:Tag>
    <b:SourceType>InternetSite</b:SourceType>
    <b:Guid>{387048E4-066B-4327-BB45-E0E4ECE7F321}</b:Guid>
    <b:Author>
      <b:Author>
        <b:NameList>
          <b:Person>
            <b:Last>Shiffman</b:Last>
            <b:First>Daniel</b:First>
          </b:Person>
        </b:NameList>
      </b:Author>
    </b:Author>
    <b:Title>Hello, Processing</b:Title>
    <b:Year>2001</b:Year>
    <b:InternetSiteTitle>Processing</b:InternetSiteTitle>
    <b:ProductionCompany>Ben Fry, Casey Reas</b:ProductionCompany>
    <b:URL>https://hello.processing.org/</b:URL>
    <b:RefOrder>2</b:RefOrder>
  </b:Source>
  <b:Source>
    <b:Tag>Дам16</b:Tag>
    <b:SourceType>InternetSite</b:SourceType>
    <b:Guid>{FA7EDE83-57E2-46AB-B828-C1AD21A3530F}</b:Guid>
    <b:Author>
      <b:Author>
        <b:NameList>
          <b:Person>
            <b:Last>Сайфуллин</b:Last>
            <b:First>Дамир</b:First>
          </b:Person>
        </b:NameList>
      </b:Author>
    </b:Author>
    <b:Title>Обзор методов и технологий отслеживания положения для виртуальной реальности</b:Title>
    <b:InternetSiteTitle>habr.com</b:InternetSiteTitle>
    <b:Year>2016</b:Year>
    <b:Month>Сентябрь</b:Month>
    <b:Day>20</b:Day>
    <b:YearAccessed>2019</b:YearAccessed>
    <b:MonthAccessed>Апрель</b:MonthAccessed>
    <b:DayAccessed>20</b:DayAccessed>
    <b:URL>https://habr.com/ru/post/397757/</b:URL>
    <b:RefOrder>3</b:RefOrder>
  </b:Source>
  <b:Source>
    <b:Tag>Вик19</b:Tag>
    <b:SourceType>InternetSite</b:SourceType>
    <b:Guid>{84384530-AF1A-4A10-AAD2-1FFE9E4ADDBE}</b:Guid>
    <b:InternetSiteTitle>Википедия</b:InternetSiteTitle>
    <b:Year>2019</b:Year>
    <b:Month>Февраль</b:Month>
    <b:Day>24</b:Day>
    <b:YearAccessed>2019</b:YearAccessed>
    <b:MonthAccessed>Апрель</b:MonthAccessed>
    <b:DayAccessed>21</b:DayAccessed>
    <b:URL>https://ru.wikipedia.org/wiki/Стереоскопический_фотоаппарат</b:URL>
    <b:RefOrder>4</b:RefOrder>
  </b:Source>
</b:Sources>
</file>

<file path=customXml/itemProps1.xml><?xml version="1.0" encoding="utf-8"?>
<ds:datastoreItem xmlns:ds="http://schemas.openxmlformats.org/officeDocument/2006/customXml" ds:itemID="{0803C0E6-07FF-43E9-9A88-05F5421EB5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806</TotalTime>
  <Pages>29</Pages>
  <Words>4417</Words>
  <Characters>25183</Characters>
  <Application>Microsoft Office Word</Application>
  <DocSecurity>0</DocSecurity>
  <Lines>209</Lines>
  <Paragraphs>59</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29541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Komp</dc:creator>
  <cp:keywords/>
  <dc:description/>
  <cp:lastModifiedBy>Komp</cp:lastModifiedBy>
  <cp:revision>25</cp:revision>
  <dcterms:created xsi:type="dcterms:W3CDTF">2019-04-29T20:20:00Z</dcterms:created>
  <dcterms:modified xsi:type="dcterms:W3CDTF">2019-05-10T19:21:00Z</dcterms:modified>
</cp:coreProperties>
</file>