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F5811" w14:textId="77777777" w:rsidR="00DB7A45" w:rsidRPr="00DB7A45" w:rsidRDefault="00DB7A45" w:rsidP="00DB7A45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DB7A45">
        <w:rPr>
          <w:rFonts w:ascii="Times New Roman" w:hAnsi="Times New Roman" w:cs="Times New Roman"/>
          <w:b/>
          <w:bCs/>
          <w:sz w:val="30"/>
          <w:szCs w:val="30"/>
        </w:rPr>
        <w:t>Tầm</w:t>
      </w:r>
      <w:proofErr w:type="spellEnd"/>
      <w:r w:rsidRPr="00DB7A45">
        <w:rPr>
          <w:rFonts w:ascii="Times New Roman" w:hAnsi="Times New Roman" w:cs="Times New Roman"/>
          <w:b/>
          <w:bCs/>
          <w:sz w:val="30"/>
          <w:szCs w:val="30"/>
        </w:rPr>
        <w:t xml:space="preserve"> quan </w:t>
      </w:r>
      <w:proofErr w:type="spellStart"/>
      <w:r w:rsidRPr="00DB7A45">
        <w:rPr>
          <w:rFonts w:ascii="Times New Roman" w:hAnsi="Times New Roman" w:cs="Times New Roman"/>
          <w:b/>
          <w:bCs/>
          <w:sz w:val="30"/>
          <w:szCs w:val="30"/>
        </w:rPr>
        <w:t>trọng</w:t>
      </w:r>
      <w:proofErr w:type="spellEnd"/>
      <w:r w:rsidRPr="00DB7A45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DB7A45">
        <w:rPr>
          <w:rFonts w:ascii="Times New Roman" w:hAnsi="Times New Roman" w:cs="Times New Roman"/>
          <w:b/>
          <w:bCs/>
          <w:sz w:val="30"/>
          <w:szCs w:val="30"/>
        </w:rPr>
        <w:t>và</w:t>
      </w:r>
      <w:proofErr w:type="spellEnd"/>
      <w:r w:rsidRPr="00DB7A45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DB7A45">
        <w:rPr>
          <w:rFonts w:ascii="Times New Roman" w:hAnsi="Times New Roman" w:cs="Times New Roman"/>
          <w:b/>
          <w:bCs/>
          <w:sz w:val="30"/>
          <w:szCs w:val="30"/>
        </w:rPr>
        <w:t>lợi</w:t>
      </w:r>
      <w:proofErr w:type="spellEnd"/>
      <w:r w:rsidRPr="00DB7A45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DB7A45">
        <w:rPr>
          <w:rFonts w:ascii="Times New Roman" w:hAnsi="Times New Roman" w:cs="Times New Roman"/>
          <w:b/>
          <w:bCs/>
          <w:sz w:val="30"/>
          <w:szCs w:val="30"/>
        </w:rPr>
        <w:t>ích</w:t>
      </w:r>
      <w:proofErr w:type="spellEnd"/>
      <w:r w:rsidRPr="00DB7A45">
        <w:rPr>
          <w:rFonts w:ascii="Times New Roman" w:hAnsi="Times New Roman" w:cs="Times New Roman"/>
          <w:b/>
          <w:bCs/>
          <w:sz w:val="30"/>
          <w:szCs w:val="30"/>
        </w:rPr>
        <w:t xml:space="preserve"> khi </w:t>
      </w:r>
      <w:proofErr w:type="spellStart"/>
      <w:r w:rsidRPr="00DB7A45">
        <w:rPr>
          <w:rFonts w:ascii="Times New Roman" w:hAnsi="Times New Roman" w:cs="Times New Roman"/>
          <w:b/>
          <w:bCs/>
          <w:sz w:val="30"/>
          <w:szCs w:val="30"/>
        </w:rPr>
        <w:t>sử</w:t>
      </w:r>
      <w:proofErr w:type="spellEnd"/>
      <w:r w:rsidRPr="00DB7A45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DB7A45">
        <w:rPr>
          <w:rFonts w:ascii="Times New Roman" w:hAnsi="Times New Roman" w:cs="Times New Roman"/>
          <w:b/>
          <w:bCs/>
          <w:sz w:val="30"/>
          <w:szCs w:val="30"/>
        </w:rPr>
        <w:t>dụng</w:t>
      </w:r>
      <w:proofErr w:type="spellEnd"/>
      <w:r w:rsidRPr="00DB7A45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DB7A45">
        <w:rPr>
          <w:rFonts w:ascii="Times New Roman" w:hAnsi="Times New Roman" w:cs="Times New Roman"/>
          <w:b/>
          <w:bCs/>
          <w:sz w:val="30"/>
          <w:szCs w:val="30"/>
        </w:rPr>
        <w:t>túi</w:t>
      </w:r>
      <w:proofErr w:type="spellEnd"/>
      <w:r w:rsidRPr="00DB7A45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DB7A45">
        <w:rPr>
          <w:rFonts w:ascii="Times New Roman" w:hAnsi="Times New Roman" w:cs="Times New Roman"/>
          <w:b/>
          <w:bCs/>
          <w:sz w:val="30"/>
          <w:szCs w:val="30"/>
        </w:rPr>
        <w:t>giấy</w:t>
      </w:r>
      <w:proofErr w:type="spellEnd"/>
      <w:r w:rsidRPr="00DB7A45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DB7A45">
        <w:rPr>
          <w:rFonts w:ascii="Times New Roman" w:hAnsi="Times New Roman" w:cs="Times New Roman"/>
          <w:b/>
          <w:bCs/>
          <w:sz w:val="30"/>
          <w:szCs w:val="30"/>
        </w:rPr>
        <w:t>bảo</w:t>
      </w:r>
      <w:proofErr w:type="spellEnd"/>
      <w:r w:rsidRPr="00DB7A45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DB7A45">
        <w:rPr>
          <w:rFonts w:ascii="Times New Roman" w:hAnsi="Times New Roman" w:cs="Times New Roman"/>
          <w:b/>
          <w:bCs/>
          <w:sz w:val="30"/>
          <w:szCs w:val="30"/>
        </w:rPr>
        <w:t>vệ</w:t>
      </w:r>
      <w:proofErr w:type="spellEnd"/>
      <w:r w:rsidRPr="00DB7A45">
        <w:rPr>
          <w:rFonts w:ascii="Times New Roman" w:hAnsi="Times New Roman" w:cs="Times New Roman"/>
          <w:b/>
          <w:bCs/>
          <w:sz w:val="30"/>
          <w:szCs w:val="30"/>
        </w:rPr>
        <w:t xml:space="preserve"> môi </w:t>
      </w:r>
      <w:proofErr w:type="spellStart"/>
      <w:r w:rsidRPr="00DB7A45">
        <w:rPr>
          <w:rFonts w:ascii="Times New Roman" w:hAnsi="Times New Roman" w:cs="Times New Roman"/>
          <w:b/>
          <w:bCs/>
          <w:sz w:val="30"/>
          <w:szCs w:val="30"/>
        </w:rPr>
        <w:t>trường</w:t>
      </w:r>
      <w:proofErr w:type="spellEnd"/>
    </w:p>
    <w:p w14:paraId="543E1E4F" w14:textId="7E1B113A" w:rsidR="00976283" w:rsidRPr="00DB7A45" w:rsidRDefault="00DB7A45" w:rsidP="00DB7A4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B7A4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lẽ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quen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khi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túi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bì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nilon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gây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hại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khỏe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gây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lụy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môi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sau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. Do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túi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giấy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vệ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môi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đẩy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thay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cho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bì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kém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thân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>.</w:t>
      </w:r>
      <w:r w:rsidRPr="00DB7A45"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909C278" wp14:editId="0E458E62">
            <wp:simplePos x="0" y="0"/>
            <wp:positionH relativeFrom="column">
              <wp:posOffset>0</wp:posOffset>
            </wp:positionH>
            <wp:positionV relativeFrom="paragraph">
              <wp:posOffset>661035</wp:posOffset>
            </wp:positionV>
            <wp:extent cx="5943600" cy="3293110"/>
            <wp:effectExtent l="0" t="0" r="0" b="2540"/>
            <wp:wrapTopAndBottom/>
            <wp:docPr id="1" name="Picture 1" descr="Túi giấy bảo vệ môi trườn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úi giấy bảo vệ môi trường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B5CED1" w14:textId="77777777" w:rsidR="00DB7A45" w:rsidRPr="00DB7A45" w:rsidRDefault="00DB7A45" w:rsidP="00DB7A45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DB7A45">
        <w:rPr>
          <w:rFonts w:ascii="Times New Roman" w:hAnsi="Times New Roman" w:cs="Times New Roman"/>
          <w:b/>
          <w:bCs/>
          <w:sz w:val="30"/>
          <w:szCs w:val="30"/>
        </w:rPr>
        <w:t>Tầm</w:t>
      </w:r>
      <w:proofErr w:type="spellEnd"/>
      <w:r w:rsidRPr="00DB7A45">
        <w:rPr>
          <w:rFonts w:ascii="Times New Roman" w:hAnsi="Times New Roman" w:cs="Times New Roman"/>
          <w:b/>
          <w:bCs/>
          <w:sz w:val="30"/>
          <w:szCs w:val="30"/>
        </w:rPr>
        <w:t xml:space="preserve"> quan </w:t>
      </w:r>
      <w:proofErr w:type="spellStart"/>
      <w:r w:rsidRPr="00DB7A45">
        <w:rPr>
          <w:rFonts w:ascii="Times New Roman" w:hAnsi="Times New Roman" w:cs="Times New Roman"/>
          <w:b/>
          <w:bCs/>
          <w:sz w:val="30"/>
          <w:szCs w:val="30"/>
        </w:rPr>
        <w:t>trọng</w:t>
      </w:r>
      <w:proofErr w:type="spellEnd"/>
      <w:r w:rsidRPr="00DB7A45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DB7A45">
        <w:rPr>
          <w:rFonts w:ascii="Times New Roman" w:hAnsi="Times New Roman" w:cs="Times New Roman"/>
          <w:b/>
          <w:bCs/>
          <w:sz w:val="30"/>
          <w:szCs w:val="30"/>
        </w:rPr>
        <w:t>của</w:t>
      </w:r>
      <w:proofErr w:type="spellEnd"/>
      <w:r w:rsidRPr="00DB7A45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DB7A45">
        <w:rPr>
          <w:rFonts w:ascii="Times New Roman" w:hAnsi="Times New Roman" w:cs="Times New Roman"/>
          <w:b/>
          <w:bCs/>
          <w:sz w:val="30"/>
          <w:szCs w:val="30"/>
        </w:rPr>
        <w:t>túi</w:t>
      </w:r>
      <w:proofErr w:type="spellEnd"/>
      <w:r w:rsidRPr="00DB7A45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DB7A45">
        <w:rPr>
          <w:rFonts w:ascii="Times New Roman" w:hAnsi="Times New Roman" w:cs="Times New Roman"/>
          <w:b/>
          <w:bCs/>
          <w:sz w:val="30"/>
          <w:szCs w:val="30"/>
        </w:rPr>
        <w:t>giấy</w:t>
      </w:r>
      <w:proofErr w:type="spellEnd"/>
      <w:r w:rsidRPr="00DB7A45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DB7A45">
        <w:rPr>
          <w:rFonts w:ascii="Times New Roman" w:hAnsi="Times New Roman" w:cs="Times New Roman"/>
          <w:b/>
          <w:bCs/>
          <w:sz w:val="30"/>
          <w:szCs w:val="30"/>
        </w:rPr>
        <w:t>bảo</w:t>
      </w:r>
      <w:proofErr w:type="spellEnd"/>
      <w:r w:rsidRPr="00DB7A45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DB7A45">
        <w:rPr>
          <w:rFonts w:ascii="Times New Roman" w:hAnsi="Times New Roman" w:cs="Times New Roman"/>
          <w:b/>
          <w:bCs/>
          <w:sz w:val="30"/>
          <w:szCs w:val="30"/>
        </w:rPr>
        <w:t>vệ</w:t>
      </w:r>
      <w:proofErr w:type="spellEnd"/>
      <w:r w:rsidRPr="00DB7A45">
        <w:rPr>
          <w:rFonts w:ascii="Times New Roman" w:hAnsi="Times New Roman" w:cs="Times New Roman"/>
          <w:b/>
          <w:bCs/>
          <w:sz w:val="30"/>
          <w:szCs w:val="30"/>
        </w:rPr>
        <w:t xml:space="preserve"> môi </w:t>
      </w:r>
      <w:proofErr w:type="spellStart"/>
      <w:r w:rsidRPr="00DB7A45">
        <w:rPr>
          <w:rFonts w:ascii="Times New Roman" w:hAnsi="Times New Roman" w:cs="Times New Roman"/>
          <w:b/>
          <w:bCs/>
          <w:sz w:val="30"/>
          <w:szCs w:val="30"/>
        </w:rPr>
        <w:t>trường</w:t>
      </w:r>
      <w:proofErr w:type="spellEnd"/>
    </w:p>
    <w:p w14:paraId="64CBE24B" w14:textId="77777777" w:rsidR="00DB7A45" w:rsidRPr="00DB7A45" w:rsidRDefault="00DB7A45" w:rsidP="00DB7A45">
      <w:pPr>
        <w:jc w:val="both"/>
        <w:rPr>
          <w:rFonts w:ascii="Times New Roman" w:hAnsi="Times New Roman" w:cs="Times New Roman"/>
          <w:sz w:val="28"/>
          <w:szCs w:val="28"/>
        </w:rPr>
      </w:pPr>
      <w:r w:rsidRPr="00DB7A45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Nam,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túi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nilon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tràn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lan,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không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ngập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tràn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trong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chợ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, siêu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>.</w:t>
      </w:r>
    </w:p>
    <w:p w14:paraId="7CB54430" w14:textId="77777777" w:rsidR="00DB7A45" w:rsidRPr="00DB7A45" w:rsidRDefault="00DB7A45" w:rsidP="00DB7A45">
      <w:pPr>
        <w:jc w:val="both"/>
        <w:rPr>
          <w:rFonts w:ascii="Times New Roman" w:hAnsi="Times New Roman" w:cs="Times New Roman"/>
          <w:sz w:val="28"/>
          <w:szCs w:val="28"/>
        </w:rPr>
      </w:pPr>
      <w:r w:rsidRPr="00DB7A45">
        <w:rPr>
          <w:rFonts w:ascii="Times New Roman" w:hAnsi="Times New Roman" w:cs="Times New Roman"/>
          <w:sz w:val="28"/>
          <w:szCs w:val="28"/>
        </w:rPr>
        <w:t xml:space="preserve">Ở đâu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mua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túi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nilon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Hầu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túi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nilong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vài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thải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ngập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tràn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bãi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rác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phố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, con sông hay trong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lòng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đất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>.</w:t>
      </w:r>
    </w:p>
    <w:p w14:paraId="5105E9AF" w14:textId="77777777" w:rsidR="00DB7A45" w:rsidRPr="00DB7A45" w:rsidRDefault="00DB7A45" w:rsidP="00DB7A4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B7A45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chiếc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túi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nilon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dù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ở trong môi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ngàn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năm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phân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hủy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, gây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lụy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nguy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hiểm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khỏe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môi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sinh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>.</w:t>
      </w:r>
    </w:p>
    <w:p w14:paraId="209BDB84" w14:textId="2877E79C" w:rsidR="00DB7A45" w:rsidRPr="00DB7A45" w:rsidRDefault="00DB7A45" w:rsidP="00DB7A4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7A45">
        <w:rPr>
          <w:rFonts w:ascii="Times New Roman" w:hAnsi="Times New Roman" w:cs="Times New Roman"/>
          <w:sz w:val="28"/>
          <w:szCs w:val="28"/>
        </w:rPr>
        <w:t xml:space="preserve">Do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doanh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trong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vệ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môi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thân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môi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. Trong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túi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giấy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thân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môi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tái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đang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ủng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hộ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B7A45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Pr="00DB7A4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B7A45"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  <w:t>Xem</w:t>
      </w:r>
      <w:proofErr w:type="spellEnd"/>
      <w:r w:rsidRPr="00DB7A45"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  <w:t xml:space="preserve"> </w:t>
      </w:r>
      <w:proofErr w:type="spellStart"/>
      <w:r w:rsidRPr="00DB7A45"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  <w:t>thêm</w:t>
      </w:r>
      <w:proofErr w:type="spellEnd"/>
      <w:r w:rsidRPr="00DB7A45"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  <w:t>…</w:t>
      </w:r>
    </w:p>
    <w:sectPr w:rsidR="00DB7A45" w:rsidRPr="00DB7A45" w:rsidSect="00757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A45"/>
    <w:rsid w:val="003723F8"/>
    <w:rsid w:val="007570EF"/>
    <w:rsid w:val="00976283"/>
    <w:rsid w:val="00DB7A45"/>
    <w:rsid w:val="00EF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EE093F"/>
  <w15:chartTrackingRefBased/>
  <w15:docId w15:val="{9DECF0E6-E108-4ECE-8A03-EFCE6EDEC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7A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A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A45"/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A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DB7A4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B7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6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Khải Lạc Trần</dc:creator>
  <cp:keywords/>
  <dc:description/>
  <cp:lastModifiedBy>Khải Lạc Trần</cp:lastModifiedBy>
  <cp:revision>1</cp:revision>
  <dcterms:created xsi:type="dcterms:W3CDTF">2021-04-29T14:43:00Z</dcterms:created>
  <dcterms:modified xsi:type="dcterms:W3CDTF">2021-04-29T14:47:00Z</dcterms:modified>
</cp:coreProperties>
</file>