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B618" w14:textId="1321E2AD" w:rsidR="00BF001C" w:rsidRPr="00BF001C" w:rsidRDefault="00BF001C" w:rsidP="00BF001C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1A4ACA" wp14:editId="254EBD93">
            <wp:simplePos x="0" y="0"/>
            <wp:positionH relativeFrom="column">
              <wp:posOffset>-67733</wp:posOffset>
            </wp:positionH>
            <wp:positionV relativeFrom="paragraph">
              <wp:posOffset>296121</wp:posOffset>
            </wp:positionV>
            <wp:extent cx="5943600" cy="37115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F001C">
        <w:rPr>
          <w:rFonts w:ascii="Times New Roman" w:hAnsi="Times New Roman" w:cs="Times New Roman"/>
          <w:b/>
          <w:bCs/>
          <w:sz w:val="30"/>
          <w:szCs w:val="30"/>
        </w:rPr>
        <w:t>Trồng</w:t>
      </w:r>
      <w:proofErr w:type="spellEnd"/>
      <w:r w:rsidRPr="00BF001C">
        <w:rPr>
          <w:rFonts w:ascii="Times New Roman" w:hAnsi="Times New Roman" w:cs="Times New Roman"/>
          <w:b/>
          <w:bCs/>
          <w:sz w:val="30"/>
          <w:szCs w:val="30"/>
        </w:rPr>
        <w:t xml:space="preserve"> cây gây </w:t>
      </w:r>
      <w:proofErr w:type="spellStart"/>
      <w:r w:rsidRPr="00BF001C">
        <w:rPr>
          <w:rFonts w:ascii="Times New Roman" w:hAnsi="Times New Roman" w:cs="Times New Roman"/>
          <w:b/>
          <w:bCs/>
          <w:sz w:val="30"/>
          <w:szCs w:val="30"/>
        </w:rPr>
        <w:t>rừng</w:t>
      </w:r>
      <w:proofErr w:type="spellEnd"/>
      <w:r w:rsidRPr="00BF001C">
        <w:rPr>
          <w:rFonts w:ascii="Times New Roman" w:hAnsi="Times New Roman" w:cs="Times New Roman"/>
          <w:b/>
          <w:bCs/>
          <w:sz w:val="30"/>
          <w:szCs w:val="30"/>
        </w:rPr>
        <w:t xml:space="preserve"> &amp; </w:t>
      </w:r>
      <w:proofErr w:type="spellStart"/>
      <w:r w:rsidRPr="00BF001C">
        <w:rPr>
          <w:rFonts w:ascii="Times New Roman" w:hAnsi="Times New Roman" w:cs="Times New Roman"/>
          <w:b/>
          <w:bCs/>
          <w:sz w:val="30"/>
          <w:szCs w:val="30"/>
        </w:rPr>
        <w:t>mục</w:t>
      </w:r>
      <w:proofErr w:type="spellEnd"/>
      <w:r w:rsidRPr="00BF001C">
        <w:rPr>
          <w:rFonts w:ascii="Times New Roman" w:hAnsi="Times New Roman" w:cs="Times New Roman"/>
          <w:b/>
          <w:bCs/>
          <w:sz w:val="30"/>
          <w:szCs w:val="30"/>
        </w:rPr>
        <w:t xml:space="preserve"> tiêu </w:t>
      </w:r>
      <w:proofErr w:type="spellStart"/>
      <w:r w:rsidRPr="00BF001C">
        <w:rPr>
          <w:rFonts w:ascii="Times New Roman" w:hAnsi="Times New Roman" w:cs="Times New Roman"/>
          <w:b/>
          <w:bCs/>
          <w:sz w:val="30"/>
          <w:szCs w:val="30"/>
        </w:rPr>
        <w:t>một</w:t>
      </w:r>
      <w:proofErr w:type="spellEnd"/>
      <w:r w:rsidRPr="00BF001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30"/>
          <w:szCs w:val="30"/>
        </w:rPr>
        <w:t>tỷ</w:t>
      </w:r>
      <w:proofErr w:type="spellEnd"/>
      <w:r w:rsidRPr="00BF001C">
        <w:rPr>
          <w:rFonts w:ascii="Times New Roman" w:hAnsi="Times New Roman" w:cs="Times New Roman"/>
          <w:b/>
          <w:bCs/>
          <w:sz w:val="30"/>
          <w:szCs w:val="30"/>
        </w:rPr>
        <w:t xml:space="preserve"> cây xanh</w:t>
      </w:r>
    </w:p>
    <w:p w14:paraId="0DB18283" w14:textId="77777777" w:rsidR="00BF001C" w:rsidRPr="00BF001C" w:rsidRDefault="00BF001C" w:rsidP="00BF00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tịch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Minh coi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trồng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cây gây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rừng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. Hơn 60 năm qua,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Tết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trồng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cây do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xướng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trở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phong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trào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quần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chúng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mẽ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, sâu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F001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6C853E" w14:textId="2FAAF983" w:rsidR="00976283" w:rsidRPr="00BF001C" w:rsidRDefault="00BF001C" w:rsidP="00BF00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tinh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năm qua,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luôn quan tâm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cây gây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rừng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môi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nguyên. Tuy nhiên,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kinh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tăng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gây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lên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gia tăng dân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đô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, sâu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vành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đai xanh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môi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quan tâm quy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ở đô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. Bên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gây ra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đoan: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bão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lũ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lụt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mặn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sạt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lở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, xâm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01C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BF001C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001C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Xem</w:t>
      </w:r>
      <w:proofErr w:type="spellEnd"/>
      <w:r w:rsidRPr="00BF001C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 </w:t>
      </w:r>
      <w:proofErr w:type="spellStart"/>
      <w:r w:rsidRPr="00BF001C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thêm</w:t>
      </w:r>
      <w:proofErr w:type="spellEnd"/>
    </w:p>
    <w:sectPr w:rsidR="00976283" w:rsidRPr="00BF001C" w:rsidSect="0075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1C"/>
    <w:rsid w:val="003723F8"/>
    <w:rsid w:val="007570EF"/>
    <w:rsid w:val="00976283"/>
    <w:rsid w:val="00BF001C"/>
    <w:rsid w:val="00E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0EDB2"/>
  <w15:chartTrackingRefBased/>
  <w15:docId w15:val="{EE0EECE2-9699-4D74-B5F1-CC5CE7CB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01C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F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0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Lạc Trần</dc:creator>
  <cp:keywords/>
  <dc:description/>
  <cp:lastModifiedBy>Khải Lạc Trần</cp:lastModifiedBy>
  <cp:revision>1</cp:revision>
  <dcterms:created xsi:type="dcterms:W3CDTF">2021-04-30T10:14:00Z</dcterms:created>
  <dcterms:modified xsi:type="dcterms:W3CDTF">2021-04-30T10:17:00Z</dcterms:modified>
</cp:coreProperties>
</file>