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b/>
          <w:sz w:val="28"/>
        </w:rPr>
        <w:t>ДОГОВОР ОКАЗАНИЯ ЮРИДИЧЕСКИХ УСЛУГ № ЮУ-05/2025</w:t>
      </w:r>
    </w:p>
    <w:p>
      <w:pPr>
        <w:spacing w:before="0" w:after="240"/>
        <w:jc w:val="center"/>
      </w:pPr>
      <w:r>
        <w:rPr>
          <w:sz w:val="22"/>
        </w:rPr>
        <w:t>г. Москва                                                             1 марта 2025 г.</w:t>
      </w:r>
    </w:p>
    <w:p>
      <w:pPr>
        <w:spacing w:before="160" w:after="80"/>
      </w:pPr>
      <w:r>
        <w:rPr>
          <w:b/>
          <w:sz w:val="24"/>
        </w:rPr>
        <w:t>1. СТОРОНЫ ДОГОВОРА</w:t>
      </w:r>
    </w:p>
    <w:p>
      <w:pPr>
        <w:spacing w:before="0" w:after="80"/>
        <w:jc w:val="both"/>
      </w:pPr>
      <w:r>
        <w:rPr>
          <w:sz w:val="22"/>
        </w:rPr>
        <w:t>Индивидуальный предприниматель Смирнова Анна Владимировна, ИНН 772601234567, ОГРНИП 323774600012345, адрес регистрации: 127055, г. Москва, ул. Сущёвская, д. 19, именуемая в дальнейшем «Исполнитель», с одной стороны, и</w:t>
      </w:r>
    </w:p>
    <w:p>
      <w:pPr>
        <w:spacing w:before="0" w:after="80"/>
        <w:jc w:val="both"/>
      </w:pPr>
      <w:r>
        <w:rPr>
          <w:sz w:val="22"/>
        </w:rPr>
        <w:t>Общество с ограниченной ответственностью «Приоритет», ИНН 7705678901, юридический адрес: 105062, г. Москва, ул. Покровка, д. 44, корп. 2, именуемое «Заказчик», в лице генерального директора Белова Константина Юрьевича, действующего на основании Устава, с другой стороны, заключили настоящий Договор:</w:t>
      </w:r>
    </w:p>
    <w:p>
      <w:pPr>
        <w:spacing w:before="160" w:after="80"/>
      </w:pPr>
      <w:r>
        <w:rPr>
          <w:b/>
          <w:sz w:val="24"/>
        </w:rPr>
        <w:t>2. ПРЕДМЕТ ДОГОВОРА</w:t>
      </w:r>
    </w:p>
    <w:p>
      <w:pPr>
        <w:spacing w:before="0" w:after="60"/>
        <w:jc w:val="both"/>
      </w:pPr>
      <w:r>
        <w:rPr>
          <w:sz w:val="22"/>
        </w:rPr>
        <w:t>2.1. Исполнитель обязуется по заданию Заказчика оказать юридические услуги, перечень которых определён в Техническом задании (Приложение № 1), а Заказчик обязуется принять и оплатить оказанные услуги.</w:t>
      </w:r>
    </w:p>
    <w:p>
      <w:pPr>
        <w:spacing w:before="0" w:after="60"/>
        <w:jc w:val="both"/>
      </w:pPr>
      <w:r>
        <w:rPr>
          <w:sz w:val="22"/>
        </w:rPr>
        <w:t>2.2. В рамках настоящего Договора Исполнитель оказывает: правовой анализ договорной документации Заказчика; подготовку правовых заключений; представление интересов Заказчика в переговорах с контрагентами; консультирование по вопросам корпоративного права.</w:t>
      </w:r>
    </w:p>
    <w:p>
      <w:pPr>
        <w:spacing w:before="0" w:after="60"/>
        <w:jc w:val="both"/>
      </w:pPr>
      <w:r>
        <w:rPr>
          <w:sz w:val="22"/>
        </w:rPr>
        <w:t>2.3. Срок оказания услуг: с 01.03.2025 по 31.08.2025.</w:t>
      </w:r>
    </w:p>
    <w:p>
      <w:pPr>
        <w:spacing w:before="160" w:after="80"/>
      </w:pPr>
      <w:r>
        <w:rPr>
          <w:b/>
          <w:sz w:val="24"/>
        </w:rPr>
        <w:t>3. СТОИМОСТЬ УСЛУГ И ПОРЯДОК ОПЛАТЫ</w:t>
      </w:r>
    </w:p>
    <w:p>
      <w:pPr>
        <w:spacing w:before="0" w:after="60"/>
        <w:jc w:val="both"/>
      </w:pPr>
      <w:r>
        <w:rPr>
          <w:sz w:val="22"/>
        </w:rPr>
        <w:t>3.1. Общая стоимость услуг по настоящему Договору составляет 320 000 (триста двадцать тысяч) рублей 00 копеек. НДС не предусмотрен (ИП на УСН).</w:t>
      </w:r>
    </w:p>
    <w:p>
      <w:pPr>
        <w:spacing w:before="0" w:after="60"/>
        <w:jc w:val="both"/>
      </w:pPr>
      <w:r>
        <w:rPr>
          <w:sz w:val="22"/>
        </w:rPr>
        <w:t>3.2. Оплата производится ежемесячно равными частями по 53 333 рублей 33 копеек на основании выставленного Исполнителем счёта.</w:t>
      </w:r>
    </w:p>
    <w:p>
      <w:pPr>
        <w:spacing w:before="0" w:after="60"/>
        <w:jc w:val="both"/>
      </w:pPr>
      <w:r>
        <w:rPr>
          <w:sz w:val="22"/>
        </w:rPr>
        <w:t>3.3. Оплата производится в течение 10 (десяти) рабочих дней с момента подписания акта оказанных услуг за соответствующий месяц.</w:t>
      </w:r>
    </w:p>
    <w:p>
      <w:pPr>
        <w:spacing w:before="160" w:after="80"/>
      </w:pPr>
      <w:r>
        <w:rPr>
          <w:b/>
          <w:sz w:val="24"/>
        </w:rPr>
        <w:t>4. ПРАВА И ОБЯЗАННОСТИ СТОРОН</w:t>
      </w:r>
    </w:p>
    <w:p>
      <w:pPr>
        <w:spacing w:before="0" w:after="60"/>
        <w:jc w:val="both"/>
      </w:pPr>
      <w:r>
        <w:rPr>
          <w:sz w:val="22"/>
        </w:rPr>
        <w:t>4.1. Исполнитель обязан: оказывать услуги качественно и в установленные сроки; соблюдать конфиденциальность сведений, ставших известных в связи с исполнением Договора; незамедлительно информировать Заказчика об обстоятельствах, препятствующих исполнению.</w:t>
      </w:r>
    </w:p>
    <w:p>
      <w:pPr>
        <w:spacing w:before="0" w:after="60"/>
        <w:jc w:val="both"/>
      </w:pPr>
      <w:r>
        <w:rPr>
          <w:sz w:val="22"/>
        </w:rPr>
        <w:t>4.2. Заказчик обязан: своевременно предоставлять Исполнителю документы и информацию, необходимые для исполнения Договора; подписывать акты оказанных услуг либо направлять мотивированный отказ в течение 5 рабочих дней.</w:t>
      </w:r>
    </w:p>
    <w:p>
      <w:pPr>
        <w:spacing w:before="160" w:after="80"/>
      </w:pPr>
      <w:r>
        <w:rPr>
          <w:b/>
          <w:sz w:val="24"/>
        </w:rPr>
        <w:t>5. КОНФИДЕНЦИАЛЬНОСТЬ</w:t>
      </w:r>
    </w:p>
    <w:p>
      <w:pPr>
        <w:spacing w:before="0" w:after="60"/>
        <w:jc w:val="both"/>
      </w:pPr>
      <w:r>
        <w:rPr>
          <w:sz w:val="22"/>
        </w:rPr>
        <w:t>5.1. Стороны обязуются не разглашать третьим лицам конфиденциальную информацию, полученную в ходе исполнения настоящего Договора, в течение 3 (трёх) лет после его прекращения.</w:t>
      </w:r>
    </w:p>
    <w:p>
      <w:pPr>
        <w:spacing w:before="160" w:after="80"/>
      </w:pPr>
      <w:r>
        <w:rPr>
          <w:b/>
          <w:sz w:val="24"/>
        </w:rPr>
        <w:t>6. ЗАКЛЮЧИТЕЛЬНЫЕ ПОЛОЖЕНИЯ</w:t>
      </w:r>
    </w:p>
    <w:p>
      <w:pPr>
        <w:spacing w:before="0" w:after="60"/>
        <w:jc w:val="both"/>
      </w:pPr>
      <w:r>
        <w:rPr>
          <w:sz w:val="22"/>
        </w:rPr>
        <w:t>6.1. Договор вступает в силу с момента подписания.</w:t>
      </w:r>
    </w:p>
    <w:p>
      <w:pPr>
        <w:spacing w:before="0" w:after="60"/>
        <w:jc w:val="both"/>
      </w:pPr>
      <w:r>
        <w:rPr>
          <w:sz w:val="22"/>
        </w:rPr>
        <w:t>6.2. Споры разрешаются в суде общей юрисдикции по месту нахождения Заказчика.</w:t>
      </w:r>
    </w:p>
    <w:p/>
    <w:p>
      <w:pPr>
        <w:spacing w:before="160" w:after="80"/>
      </w:pPr>
      <w:r>
        <w:rPr>
          <w:b/>
          <w:sz w:val="24"/>
        </w:rPr>
        <w:t>7. 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tcBorders>
              <w:top w:val="none"/>
            </w:tcBorders>
            <w:tcBorders>
              <w:bottom w:val="none"/>
            </w:tcBorders>
            <w:tcBorders>
              <w:left w:val="none"/>
            </w:tcBorders>
            <w:tcBorders>
              <w:right w:val="none"/>
            </w:tcBorders>
          </w:tcPr>
          <w:p>
            <w:r>
              <w:rPr>
                <w:b/>
                <w:sz w:val="22"/>
              </w:rPr>
              <w:t>ИСПОЛНИТЕЛЬ:</w:t>
            </w:r>
          </w:p>
          <w:p>
            <w:r>
              <w:rPr>
                <w:sz w:val="22"/>
              </w:rPr>
              <w:t>ИП Смирнова А.В.</w:t>
            </w:r>
          </w:p>
          <w:p>
            <w:pPr>
              <w:spacing w:after="80"/>
            </w:pPr>
            <w:r>
              <w:rPr>
                <w:sz w:val="22"/>
              </w:rPr>
              <w:br/>
              <w:t>Подпись: _______________</w:t>
              <w:br/>
              <w:br/>
              <w:t>Дата: _______________</w:t>
            </w:r>
          </w:p>
          <w:p>
            <w:r>
              <w:rPr>
                <w:sz w:val="22"/>
              </w:rPr>
              <w:t>М.П.</w:t>
            </w:r>
          </w:p>
        </w:tc>
        <w:tc>
          <w:tcPr>
            <w:tcW w:type="dxa" w:w="4986"/>
            <w:tcBorders>
              <w:top w:val="none"/>
            </w:tcBorders>
            <w:tcBorders>
              <w:bottom w:val="none"/>
            </w:tcBorders>
            <w:tcBorders>
              <w:left w:val="none"/>
            </w:tcBorders>
            <w:tcBorders>
              <w:right w:val="none"/>
            </w:tcBorders>
          </w:tcPr>
          <w:p>
            <w:r>
              <w:rPr>
                <w:b/>
                <w:sz w:val="22"/>
              </w:rPr>
              <w:t>ЗАКАЗЧИК:</w:t>
            </w:r>
          </w:p>
          <w:p>
            <w:r>
              <w:rPr>
                <w:sz w:val="22"/>
              </w:rPr>
              <w:t>ООО «Приоритет»</w:t>
              <w:br/>
              <w:t>Белов К.Ю.</w:t>
            </w:r>
          </w:p>
          <w:p>
            <w:pPr>
              <w:spacing w:after="80"/>
            </w:pPr>
            <w:r>
              <w:rPr>
                <w:sz w:val="22"/>
              </w:rPr>
              <w:br/>
              <w:t>Подпись: _______________</w:t>
              <w:br/>
              <w:br/>
              <w:t>Дата: _______________</w:t>
            </w:r>
          </w:p>
          <w:p>
            <w:r>
              <w:rPr>
                <w:sz w:val="22"/>
              </w:rPr>
              <w:t>М.П.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