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ГАРАНТИЙНОЕ ПИСЬМО</w:t>
      </w:r>
    </w:p>
    <w:p>
      <w:r>
        <w:rPr>
          <w:b w:val="0"/>
        </w:rPr>
        <w:t>Исх. № 42-ГП от 15 февраля 2025 г.</w:t>
      </w:r>
    </w:p>
    <w:p>
      <w:r>
        <w:rPr>
          <w:b w:val="0"/>
        </w:rPr>
      </w:r>
    </w:p>
    <w:p>
      <w:r>
        <w:rPr>
          <w:b w:val="0"/>
        </w:rPr>
        <w:t>Генеральному директору ООО "СтройИнвест"</w:t>
      </w:r>
    </w:p>
    <w:p>
      <w:r>
        <w:rPr>
          <w:b w:val="0"/>
        </w:rPr>
        <w:t>Хамитову Р.Ф.</w:t>
      </w:r>
    </w:p>
    <w:p>
      <w:r>
        <w:rPr>
          <w:b w:val="0"/>
        </w:rPr>
      </w:r>
    </w:p>
    <w:p>
      <w:r>
        <w:rPr>
          <w:b w:val="0"/>
        </w:rPr>
        <w:t>АО "Банк Развития" (ИНН 7707234567, ОГРН 1027700132100), в лице заместителя председателя правления Кузнецова Михаила Ивановича, настоящим гарантирует исполнение обязательств по оплате строительных материалов, поставляемых в адрес нашего клиента — ООО "Домострой" (ИНН 7715234567).</w:t>
      </w:r>
    </w:p>
    <w:p>
      <w:r>
        <w:rPr>
          <w:b w:val="0"/>
        </w:rPr>
      </w:r>
    </w:p>
    <w:p>
      <w:r>
        <w:rPr>
          <w:b w:val="0"/>
        </w:rPr>
        <w:t>В случае неоплаты поставленных материалов в течение 30 (тридцати) календарных дней с даты поставки, АО «Банк Развития» обязуется произвести оплату в полном объёме за счёт собственных средств.</w:t>
      </w:r>
    </w:p>
    <w:p>
      <w:r>
        <w:rPr>
          <w:b w:val="0"/>
        </w:rPr>
      </w:r>
    </w:p>
    <w:p>
      <w:r>
        <w:rPr>
          <w:b w:val="0"/>
        </w:rPr>
        <w:t>Настоящее гарантийное письмо действует до 31 декабря 2025 г.</w:t>
      </w:r>
    </w:p>
    <w:p>
      <w:r>
        <w:rPr>
          <w:b w:val="0"/>
        </w:rPr>
      </w:r>
    </w:p>
    <w:p>
      <w:r>
        <w:rPr>
          <w:b/>
        </w:rPr>
        <w:t>Реквизиты гаранта:</w:t>
      </w:r>
    </w:p>
    <w:p>
      <w:r>
        <w:rPr>
          <w:b w:val="0"/>
        </w:rPr>
        <w:t>АО "Банк Развития", р/с 30101810100000000456 в ЦБ РФ, БИК 044525456. Адрес: г. Москва, ул. Воздвиженка, д. 8/1. Тел: +7 (495) 777-88-99, email: garantee@bankdev.ru</w:t>
      </w:r>
    </w:p>
    <w:p>
      <w:r>
        <w:rPr>
          <w:b w:val="0"/>
        </w:rPr>
      </w:r>
    </w:p>
    <w:p>
      <w:r>
        <w:rPr>
          <w:b w:val="0"/>
        </w:rPr>
        <w:t>Зам. председателя правления ________________ / Кузнецов М.И. /</w:t>
      </w:r>
    </w:p>
    <w:p>
      <w:r>
        <w:rPr>
          <w:b w:val="0"/>
        </w:rP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