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ДОПОЛНИТЕЛЬНОЕ СОГЛАШЕНИЕ № 3</w:t>
      </w:r>
    </w:p>
    <w:p>
      <w:r>
        <w:rPr>
          <w:b w:val="0"/>
        </w:rPr>
        <w:t>к Договору подряда № 45/1998 от 15 марта 1998 г.</w:t>
      </w:r>
    </w:p>
    <w:p>
      <w:r>
        <w:rPr>
          <w:b w:val="0"/>
        </w:rPr>
      </w:r>
    </w:p>
    <w:p>
      <w:r>
        <w:rPr>
          <w:b w:val="0"/>
        </w:rPr>
        <w:t>г. Новосибирск                                                12 апреля 1998 г.</w:t>
      </w:r>
    </w:p>
    <w:p>
      <w:r>
        <w:rPr>
          <w:b w:val="0"/>
        </w:rPr>
      </w:r>
    </w:p>
    <w:p>
      <w:r>
        <w:rPr>
          <w:b w:val="0"/>
        </w:rPr>
        <w:t>ООО "ТехноСтрой" (ИНН 5401234568, ОГРН 1025400012345), именуемое в дальнейшем «Подрядчик», в лице директора Белова Дмитрия Николаевича, паспорт серия 50 04 номер 567890, действующего на основании Устава, с одной стороны, и</w:t>
      </w:r>
    </w:p>
    <w:p>
      <w:r>
        <w:rPr>
          <w:b w:val="0"/>
        </w:rPr>
        <w:t>МУП "Горводоканал" (ИНН 5407654322, ОГРН 1035401012345), именуемое в дальнейшем «Заказчик», в лице начальника Тихоновой Елены Павловны, действующей на основании приказа № 112, с другой стороны,</w:t>
      </w:r>
    </w:p>
    <w:p>
      <w:r>
        <w:rPr>
          <w:b w:val="0"/>
        </w:rPr>
        <w:t>заключили настоящее дополнительное соглашение о нижеследующем:</w:t>
      </w:r>
    </w:p>
    <w:p>
      <w:r>
        <w:rPr>
          <w:b w:val="0"/>
        </w:rPr>
      </w:r>
    </w:p>
    <w:p>
      <w:r>
        <w:rPr>
          <w:b w:val="0"/>
        </w:rPr>
        <w:t>1. Стороны договорились изменить сроки выполнения работ по прокладке водопровода по ул. Кирова, д. 10-25.</w:t>
      </w:r>
    </w:p>
    <w:p>
      <w:r>
        <w:rPr>
          <w:b w:val="0"/>
        </w:rPr>
        <w:t>2. Новый срок начала работ: 1 декабря 2025 г.</w:t>
      </w:r>
    </w:p>
    <w:p>
      <w:r>
        <w:rPr>
          <w:b w:val="0"/>
        </w:rPr>
        <w:t>3. Новый срок окончания работ: 1 марта 2025 г.</w:t>
      </w:r>
    </w:p>
    <w:p>
      <w:r>
        <w:rPr>
          <w:b w:val="0"/>
        </w:rPr>
        <w:t>4. Стоимость работ по настоящему соглашению составляет 300 000 (триста тысяч) рублей 00 копеек.</w:t>
      </w:r>
    </w:p>
    <w:p>
      <w:r>
        <w:rPr>
          <w:b w:val="0"/>
        </w:rPr>
        <w:t>5. Все остальные условия Договора остаются без изменений.</w:t>
      </w:r>
    </w:p>
    <w:p>
      <w:r>
        <w:rPr>
          <w:b w:val="0"/>
        </w:rPr>
      </w:r>
    </w:p>
    <w:p>
      <w:r>
        <w:rPr>
          <w:b w:val="0"/>
        </w:rPr>
        <w:t>Подрядчик: ________________ / Белов Д.Н. /</w:t>
      </w:r>
    </w:p>
    <w:p>
      <w:r>
        <w:rPr>
          <w:b w:val="0"/>
        </w:rPr>
        <w:t>Заказчик:  ________________ / Тихонова Е.П.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