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autoSpaceDE w:val="false"/>
        <w:jc w:val="center"/>
        <w:rPr>
          <w:b/>
          <w:bCs/>
          <w:color w:val="000000"/>
        </w:rPr>
      </w:pPr>
      <w:r>
        <w:rPr>
          <w:b/>
          <w:bCs/>
          <w:color w:val="000000"/>
        </w:rPr>
        <w:t>ДОГОВОР</w:t>
      </w:r>
    </w:p>
    <w:p>
      <w:pPr>
        <w:pStyle w:val="Normal"/>
        <w:shd w:fill="FFFFFF" w:val="clear"/>
        <w:autoSpaceDE w:val="false"/>
        <w:jc w:val="center"/>
        <w:rPr>
          <w:b/>
          <w:bCs/>
          <w:color w:val="000000"/>
        </w:rPr>
      </w:pPr>
      <w:r>
        <w:rPr>
          <w:b/>
          <w:bCs/>
          <w:color w:val="000000"/>
        </w:rPr>
        <w:t>аренды земельного участка сельскохозяйственного назначения</w:t>
      </w:r>
    </w:p>
    <w:p>
      <w:pPr>
        <w:pStyle w:val="Normal"/>
        <w:shd w:fill="FFFFFF" w:val="clear"/>
        <w:autoSpaceDE w:val="false"/>
        <w:jc w:val="center"/>
        <w:rPr>
          <w:b/>
        </w:rPr>
      </w:pPr>
      <w:r>
        <w:rPr>
          <w:b/>
        </w:rPr>
        <w:t xml:space="preserve">№ </w:t>
      </w:r>
      <w:r>
        <w:rPr>
          <w:b/>
        </w:rPr>
        <w:t>_______</w:t>
      </w:r>
    </w:p>
    <w:p>
      <w:pPr>
        <w:pStyle w:val="Normal"/>
        <w:shd w:fill="FFFFFF" w:val="clear"/>
        <w:autoSpaceDE w:val="false"/>
        <w:jc w:val="both"/>
        <w:rPr>
          <w:b/>
          <w:bCs/>
          <w:color w:val="000000"/>
        </w:rPr>
      </w:pPr>
      <w:r>
        <w:rPr>
          <w:b/>
          <w:bCs/>
          <w:color w:val="000000"/>
        </w:rPr>
      </w:r>
    </w:p>
    <w:p>
      <w:pPr>
        <w:pStyle w:val="Normal"/>
        <w:ind w:end="-99"/>
        <w:jc w:val="center"/>
        <w:rPr/>
      </w:pPr>
      <w:r>
        <w:rPr/>
        <w:t xml:space="preserve">г. ___________________  </w:t>
        <w:tab/>
        <w:tab/>
        <w:tab/>
        <w:tab/>
        <w:tab/>
        <w:tab/>
        <w:t>«___»____________20___ г.</w:t>
      </w:r>
    </w:p>
    <w:p>
      <w:pPr>
        <w:pStyle w:val="Normal"/>
        <w:shd w:fill="FFFFFF" w:val="clear"/>
        <w:tabs>
          <w:tab w:val="clear" w:pos="709"/>
          <w:tab w:val="left" w:pos="10206" w:leader="none"/>
        </w:tabs>
        <w:jc w:val="both"/>
        <w:rPr/>
      </w:pPr>
      <w:r>
        <w:rPr/>
      </w:r>
    </w:p>
    <w:p>
      <w:pPr>
        <w:pStyle w:val="Normal"/>
        <w:shd w:fill="FFFFFF" w:val="clear"/>
        <w:tabs>
          <w:tab w:val="clear" w:pos="709"/>
          <w:tab w:val="left" w:pos="10206" w:leader="none"/>
        </w:tabs>
        <w:jc w:val="both"/>
        <w:rPr/>
      </w:pPr>
      <w:r>
        <w:rPr/>
        <w:t>_______________________________________________, именуемое в дальнейшем «Арендодатель», в лице __________________________________________________, действующ__ на основании ________________________, с одной стороны, и _________________________, именуем__ в дальнейшем «Арендатор», в лице _________________________________________________, действующ__ на основании ____________________, с другой стороны (далее – Стороны), заключили настоящий договор (далее – Договор) о нижеследующем:</w:t>
      </w:r>
    </w:p>
    <w:p>
      <w:pPr>
        <w:pStyle w:val="Normal"/>
        <w:shd w:fill="FFFFFF" w:val="clear"/>
        <w:tabs>
          <w:tab w:val="clear" w:pos="709"/>
          <w:tab w:val="left" w:pos="10206" w:leader="none"/>
        </w:tabs>
        <w:jc w:val="both"/>
        <w:rPr/>
      </w:pPr>
      <w:r>
        <w:rPr/>
      </w:r>
    </w:p>
    <w:p>
      <w:pPr>
        <w:pStyle w:val="Normal"/>
        <w:shd w:fill="FFFFFF" w:val="clear"/>
        <w:tabs>
          <w:tab w:val="clear" w:pos="709"/>
          <w:tab w:val="left" w:pos="10206" w:leader="none"/>
        </w:tabs>
        <w:jc w:val="center"/>
        <w:rPr>
          <w:b/>
          <w:bCs/>
          <w:spacing w:val="-2"/>
        </w:rPr>
      </w:pPr>
      <w:r>
        <w:rPr>
          <w:b/>
          <w:bCs/>
          <w:spacing w:val="-2"/>
        </w:rPr>
        <w:t>1. Предмет и цель договора</w:t>
      </w:r>
    </w:p>
    <w:p>
      <w:pPr>
        <w:pStyle w:val="Normal"/>
        <w:shd w:fill="FFFFFF" w:val="clear"/>
        <w:tabs>
          <w:tab w:val="clear" w:pos="709"/>
          <w:tab w:val="left" w:pos="-142" w:leader="none"/>
        </w:tabs>
        <w:ind w:firstLine="567" w:end="0"/>
        <w:jc w:val="both"/>
        <w:rPr/>
      </w:pPr>
      <w:r>
        <w:rPr>
          <w:b/>
          <w:bCs/>
          <w:spacing w:val="-12"/>
        </w:rPr>
        <w:t>1.1.</w:t>
      </w:r>
      <w:r>
        <w:rPr>
          <w:b/>
          <w:bCs/>
        </w:rPr>
        <w:tab/>
      </w:r>
      <w:r>
        <w:rPr/>
        <w:t xml:space="preserve">Арендодатель сдает, а Арендатор принимает в пользование на условиях аренды земельный участок из категории земель – земли сельскохозяйственного назначения, площадью _____, расположенный по адресу: __________________________________, именуемый в дальнейшем «Участок», кадастровый номер ___________________. </w:t>
      </w:r>
    </w:p>
    <w:p>
      <w:pPr>
        <w:pStyle w:val="Normal"/>
        <w:ind w:firstLine="567" w:end="0"/>
        <w:jc w:val="both"/>
        <w:rPr/>
      </w:pPr>
      <w:r>
        <w:rPr>
          <w:b/>
        </w:rPr>
        <w:t>1.2</w:t>
      </w:r>
      <w:r>
        <w:rPr/>
        <w:t>. Участок из состава земель сельскохозяйственного назначения относится к ____________________________________________________________________________</w:t>
      </w:r>
    </w:p>
    <w:p>
      <w:pPr>
        <w:pStyle w:val="Normal"/>
        <w:ind w:firstLine="567" w:end="0"/>
        <w:jc w:val="center"/>
        <w:rPr>
          <w:sz w:val="22"/>
          <w:szCs w:val="22"/>
        </w:rPr>
      </w:pPr>
      <w:r>
        <w:rPr>
          <w:sz w:val="22"/>
          <w:szCs w:val="22"/>
        </w:rPr>
        <w:t>(сельскохозяйственные угодья, земли, занятые внутрихозяйственными дорогами, коммуникациями, лесными насаждениями, водными объектами, а также зданиями, строениями, сооружениями).</w:t>
      </w:r>
    </w:p>
    <w:p>
      <w:pPr>
        <w:pStyle w:val="Normal"/>
        <w:ind w:firstLine="567" w:end="0"/>
        <w:jc w:val="both"/>
        <w:rPr/>
      </w:pPr>
      <w:r>
        <w:rPr/>
        <w:t>Участок предоставляется для использования под______________________________________.</w:t>
      </w:r>
    </w:p>
    <w:p>
      <w:pPr>
        <w:pStyle w:val="Normal"/>
        <w:ind w:firstLine="567" w:end="0"/>
        <w:jc w:val="both"/>
        <w:rPr/>
      </w:pPr>
      <w:r>
        <w:rPr/>
        <w:t>Приведенное описание целей использования Участка является окончательным и именуется в дальнейшем «Разрешенным использованием».</w:t>
      </w:r>
    </w:p>
    <w:p>
      <w:pPr>
        <w:pStyle w:val="Normal"/>
        <w:ind w:firstLine="567" w:end="0"/>
        <w:jc w:val="both"/>
        <w:rPr/>
      </w:pPr>
      <w:r>
        <w:rPr>
          <w:b/>
        </w:rPr>
        <w:t>1.3.</w:t>
      </w:r>
      <w:r>
        <w:rPr/>
        <w:t xml:space="preserve"> Передача  земельного  участка  в  аренду не влечет передачу права собственности на него.</w:t>
      </w:r>
    </w:p>
    <w:p>
      <w:pPr>
        <w:pStyle w:val="Normal"/>
        <w:ind w:firstLine="567" w:end="0"/>
        <w:jc w:val="both"/>
        <w:rPr/>
      </w:pPr>
      <w:r>
        <w:rPr>
          <w:b/>
        </w:rPr>
        <w:t>1.4.</w:t>
      </w:r>
      <w:r>
        <w:rPr/>
        <w:t xml:space="preserve"> Границы  и размеры земельного участка обозначены на прилагаемом к настоящему  Договору  кадастровом  паспорте.  Кадастровый  паспорт земельного участка является неотъемлемой частью настоящего Договора.</w:t>
      </w:r>
    </w:p>
    <w:p>
      <w:pPr>
        <w:pStyle w:val="Normal"/>
        <w:ind w:firstLine="567" w:end="0"/>
        <w:jc w:val="both"/>
        <w:rPr/>
      </w:pPr>
      <w:r>
        <w:rPr>
          <w:b/>
        </w:rPr>
        <w:t>1.5.</w:t>
      </w:r>
      <w:r>
        <w:rPr/>
        <w:t xml:space="preserve"> Фактическое  состояние  земельного участка соответствует условиям настоящего Договора и целевому назначению участка.</w:t>
      </w:r>
    </w:p>
    <w:p>
      <w:pPr>
        <w:pStyle w:val="Normal"/>
        <w:shd w:fill="FFFFFF" w:val="clear"/>
        <w:tabs>
          <w:tab w:val="clear" w:pos="709"/>
          <w:tab w:val="left" w:pos="-142" w:leader="none"/>
          <w:tab w:val="left" w:pos="0" w:leader="none"/>
        </w:tabs>
        <w:ind w:firstLine="567" w:end="0"/>
        <w:jc w:val="both"/>
        <w:rPr>
          <w:spacing w:val="-9"/>
        </w:rPr>
      </w:pPr>
      <w:r>
        <w:rPr>
          <w:spacing w:val="-2"/>
        </w:rPr>
        <w:t xml:space="preserve">Участок осмотрен Арендатором, признан им удовлетворяющим его потребности и принят </w:t>
      </w:r>
      <w:r>
        <w:rPr/>
        <w:t xml:space="preserve">Арендатором во владение и пользование согласно акту приема-передачи, который составляется и подписывается Сторонами в 3-х экземплярах и является неотъемлемой частью настоящего Договора.  </w:t>
      </w:r>
    </w:p>
    <w:p>
      <w:pPr>
        <w:pStyle w:val="Normal"/>
        <w:widowControl w:val="false"/>
        <w:shd w:fill="FFFFFF" w:val="clear"/>
        <w:tabs>
          <w:tab w:val="clear" w:pos="709"/>
          <w:tab w:val="left" w:pos="0" w:leader="none"/>
        </w:tabs>
        <w:autoSpaceDE w:val="false"/>
        <w:ind w:firstLine="567" w:end="0"/>
        <w:jc w:val="both"/>
        <w:rPr/>
      </w:pPr>
      <w:r>
        <w:rPr>
          <w:b/>
        </w:rPr>
        <w:t>1.6.</w:t>
      </w:r>
      <w:r>
        <w:rPr/>
        <w:t xml:space="preserve"> Срок действия настоящего договора: начало – «__» ____________20___г. окончание – «___» _____________20___г. </w:t>
      </w:r>
    </w:p>
    <w:p>
      <w:pPr>
        <w:pStyle w:val="Normal"/>
        <w:shd w:fill="FFFFFF" w:val="clear"/>
        <w:tabs>
          <w:tab w:val="clear" w:pos="709"/>
          <w:tab w:val="left" w:pos="-142" w:leader="none"/>
          <w:tab w:val="left" w:pos="0" w:leader="none"/>
        </w:tabs>
        <w:ind w:firstLine="567" w:end="0"/>
        <w:jc w:val="both"/>
        <w:rPr/>
      </w:pPr>
      <w:r>
        <w:rPr>
          <w:b/>
        </w:rPr>
        <w:t>1.7.</w:t>
      </w:r>
      <w:r>
        <w:rPr/>
        <w:t xml:space="preserve"> Договор считается заключенным с момента государственной регистрации, его действие распространяется на отношения сторон, возникшие с момента подписания акта приема-передачи.</w:t>
      </w:r>
    </w:p>
    <w:p>
      <w:pPr>
        <w:pStyle w:val="Normal"/>
        <w:shd w:fill="FFFFFF" w:val="clear"/>
        <w:ind w:firstLine="567" w:end="2"/>
        <w:jc w:val="center"/>
        <w:rPr>
          <w:b/>
          <w:bCs/>
          <w:spacing w:val="-3"/>
        </w:rPr>
      </w:pPr>
      <w:r>
        <w:rPr>
          <w:b/>
          <w:bCs/>
          <w:spacing w:val="-3"/>
        </w:rPr>
        <w:t xml:space="preserve">2. Арендная плата </w:t>
      </w:r>
    </w:p>
    <w:p>
      <w:pPr>
        <w:pStyle w:val="ConsPlusNormal"/>
        <w:ind w:firstLine="567" w:end="0"/>
        <w:jc w:val="both"/>
        <w:rPr/>
      </w:pPr>
      <w:r>
        <w:rPr>
          <w:rFonts w:cs="Times New Roman" w:ascii="Times New Roman" w:hAnsi="Times New Roman"/>
          <w:b/>
          <w:bCs/>
          <w:spacing w:val="-3"/>
          <w:sz w:val="24"/>
          <w:szCs w:val="24"/>
        </w:rPr>
        <w:t>2.1</w:t>
      </w:r>
      <w:r>
        <w:rPr>
          <w:sz w:val="24"/>
          <w:szCs w:val="24"/>
        </w:rPr>
        <w:t xml:space="preserve"> </w:t>
      </w:r>
      <w:r>
        <w:rPr>
          <w:rFonts w:cs="Times New Roman" w:ascii="Times New Roman" w:hAnsi="Times New Roman"/>
          <w:sz w:val="24"/>
          <w:szCs w:val="24"/>
        </w:rPr>
        <w:t xml:space="preserve">На основании протокола о результатах торгов на право заключения договора аренды земельного участка от ________ № __ размер ежегодной арендной платы за Участок составляет _________________________________(________________) </w:t>
      </w:r>
      <w:r>
        <w:rPr>
          <w:rFonts w:cs="Times New Roman" w:ascii="Times New Roman" w:hAnsi="Times New Roman"/>
          <w:iCs/>
          <w:sz w:val="24"/>
          <w:szCs w:val="24"/>
        </w:rPr>
        <w:t>руб.</w:t>
      </w:r>
    </w:p>
    <w:p>
      <w:pPr>
        <w:pStyle w:val="Normal"/>
        <w:ind w:firstLine="567" w:end="0"/>
        <w:jc w:val="both"/>
        <w:rPr/>
      </w:pPr>
      <w:r>
        <w:rPr>
          <w:b/>
        </w:rPr>
        <w:t>2.2.</w:t>
      </w:r>
      <w:r>
        <w:rPr/>
        <w:t xml:space="preserve"> Арендная плата по договору вносится Арендатором на соответствующий расчетный счет Арендодателя по следующим реквизитам: _____________________________________________.</w:t>
      </w:r>
    </w:p>
    <w:p>
      <w:pPr>
        <w:pStyle w:val="Normal"/>
        <w:ind w:firstLine="567" w:end="0"/>
        <w:jc w:val="both"/>
        <w:rPr/>
      </w:pPr>
      <w:r>
        <w:rPr/>
        <w:t>Исполнением обязательства по внесению арендной платы является поступление арендной платы на расчетный счет.</w:t>
      </w:r>
    </w:p>
    <w:p>
      <w:pPr>
        <w:pStyle w:val="ConsPlusNormal"/>
        <w:ind w:firstLine="567" w:end="0"/>
        <w:jc w:val="both"/>
        <w:rPr/>
      </w:pPr>
      <w:r>
        <w:rPr>
          <w:rFonts w:cs="Times New Roman" w:ascii="Times New Roman" w:hAnsi="Times New Roman"/>
          <w:b/>
          <w:sz w:val="24"/>
          <w:szCs w:val="24"/>
        </w:rPr>
        <w:t>2.3.</w:t>
      </w:r>
      <w:r>
        <w:rPr>
          <w:rFonts w:cs="Times New Roman" w:ascii="Times New Roman" w:hAnsi="Times New Roman"/>
          <w:sz w:val="24"/>
          <w:szCs w:val="24"/>
        </w:rPr>
        <w:t xml:space="preserve"> Задаток в сумме _______(_______________) руб., внесенный Арендатором на счет организатора торгов, засчитывается в счет арендной платы за Участок.</w:t>
      </w:r>
    </w:p>
    <w:p>
      <w:pPr>
        <w:pStyle w:val="ConsPlusNormal"/>
        <w:ind w:firstLine="567" w:end="0"/>
        <w:jc w:val="both"/>
        <w:rPr/>
      </w:pPr>
      <w:r>
        <w:rPr>
          <w:rFonts w:cs="Times New Roman" w:ascii="Times New Roman" w:hAnsi="Times New Roman"/>
          <w:b/>
          <w:sz w:val="24"/>
          <w:szCs w:val="24"/>
        </w:rPr>
        <w:t>2.4.</w:t>
      </w:r>
      <w:r>
        <w:rPr>
          <w:rFonts w:cs="Times New Roman" w:ascii="Times New Roman" w:hAnsi="Times New Roman"/>
          <w:sz w:val="24"/>
          <w:szCs w:val="24"/>
        </w:rPr>
        <w:t xml:space="preserve"> Сумму ежегодной арендной платы, за первый год аренды, установленной по итогам торгов, за вычетом суммы задатка в размере_________________________(_________________________________________) руб., Арендатор обязан перечислить на расчетный счет в течение 7 (семи) банковских дней с момента подписания настоящего Договора.</w:t>
      </w:r>
    </w:p>
    <w:p>
      <w:pPr>
        <w:pStyle w:val="Normal"/>
        <w:ind w:firstLine="567" w:end="0"/>
        <w:jc w:val="both"/>
        <w:rPr/>
      </w:pPr>
      <w:r>
        <w:rPr>
          <w:b/>
        </w:rPr>
        <w:t>2.5</w:t>
      </w:r>
      <w:r>
        <w:rPr/>
        <w:t>.Арендную плату за последующие годы, Арендатор обязуется вносить равными частями дважды в год: не позднее 15 сентября и 15 ноября текущего года.</w:t>
      </w:r>
    </w:p>
    <w:p>
      <w:pPr>
        <w:pStyle w:val="Normal"/>
        <w:ind w:firstLine="567" w:end="0"/>
        <w:jc w:val="both"/>
        <w:rPr/>
      </w:pPr>
      <w:r>
        <w:rPr>
          <w:b/>
        </w:rPr>
        <w:t xml:space="preserve">2.6. </w:t>
      </w:r>
      <w:r>
        <w:rPr/>
        <w:t xml:space="preserve">Размер ежегодной арендной платы может быть изменен Арендодателем в одностороннем порядке с учетом изменения рыночной величины годового размера арендной платы за земельный участок на основании прогнозируемого максимального уровня инфляции, предусмотренного в федеральном законе о Федеральном бюджете на соответствующий финансовый год, но не чаще чем 1 раз в год. </w:t>
      </w:r>
    </w:p>
    <w:p>
      <w:pPr>
        <w:pStyle w:val="BodyTextIndent"/>
        <w:ind w:firstLine="567" w:start="0" w:end="0"/>
        <w:jc w:val="both"/>
        <w:rPr/>
      </w:pPr>
      <w:r>
        <w:rPr/>
        <w:t xml:space="preserve">Расчет суммы арендной платы по новой (измененной) цене аренды земли производится за 1 месяц до срока внесения платежа, с последующим письменным уведомлением Арендатора, которое вступает в силу с момента получения и является неотъемлемой частью договора. Письменное уведомление государственной регистрации не подлежит. </w:t>
      </w:r>
    </w:p>
    <w:p>
      <w:pPr>
        <w:pStyle w:val="BodyTextIndent"/>
        <w:ind w:firstLine="567" w:start="0" w:end="0"/>
        <w:jc w:val="both"/>
        <w:rPr/>
      </w:pPr>
      <w:r>
        <w:rPr>
          <w:b/>
        </w:rPr>
        <w:t xml:space="preserve">2.7.  </w:t>
      </w:r>
      <w:r>
        <w:rPr/>
        <w:t xml:space="preserve">Расчет суммы арендной платы по новой (измененной) цене аренды земли  производится за 1 месяц до срока внесения платежа, оговоренного п. 2.5. настоящего Договора с последующим уведомлением Арендатора. </w:t>
      </w:r>
    </w:p>
    <w:p>
      <w:pPr>
        <w:pStyle w:val="Normal"/>
        <w:shd w:fill="FFFFFF" w:val="clear"/>
        <w:ind w:firstLine="567" w:end="10"/>
        <w:jc w:val="both"/>
        <w:rPr/>
      </w:pPr>
      <w:r>
        <w:rPr>
          <w:b/>
        </w:rPr>
        <w:t>2.8.</w:t>
      </w:r>
      <w:r>
        <w:rPr/>
        <w:t xml:space="preserve"> </w:t>
      </w:r>
      <w:r>
        <w:rPr>
          <w:spacing w:val="-1"/>
        </w:rPr>
        <w:t xml:space="preserve">Уведомление о перерасчете арендной платы вместе с расчетом направляется Арендодателем Арендатору, является обязательным для него и составляет неотъемлемую часть Договора. </w:t>
      </w:r>
      <w:r>
        <w:rPr/>
        <w:t>Новый размер арендной платы устанавливается с момента получения Арендатором уведомления о внесении соответствующих изменений в Договор. Момент получения Арендатором уведомления определяется не позднее 5 дней с даты его отправки заказным письмом по адресу, указанному в Договоре.</w:t>
      </w:r>
    </w:p>
    <w:p>
      <w:pPr>
        <w:pStyle w:val="BodyTextIndent"/>
        <w:ind w:firstLine="567" w:start="0" w:end="0"/>
        <w:jc w:val="both"/>
        <w:rPr/>
      </w:pPr>
      <w:r>
        <w:rPr>
          <w:b/>
        </w:rPr>
        <w:t>2.9.</w:t>
      </w:r>
      <w:r>
        <w:rPr/>
        <w:t xml:space="preserve"> По окончании установленных сроков уплаты арендной платы невнесенная сумма взыскивается с начислением пени (неустойки) в размере ___ % от суммы задолженности за каждый просроченный день.</w:t>
      </w:r>
    </w:p>
    <w:p>
      <w:pPr>
        <w:pStyle w:val="BodyTextIndent"/>
        <w:ind w:firstLine="567" w:start="0" w:end="0"/>
        <w:jc w:val="both"/>
        <w:rPr/>
      </w:pPr>
      <w:r>
        <w:rPr>
          <w:b/>
        </w:rPr>
        <w:t xml:space="preserve">2.10. </w:t>
      </w:r>
      <w:r>
        <w:rPr/>
        <w:t xml:space="preserve"> При неуплате арендной платы в двадцатидневный срок с момента наступления срока платежа Арендодатель вправе взыскать с Арендатора задолженность в установленном законом порядке.</w:t>
      </w:r>
    </w:p>
    <w:p>
      <w:pPr>
        <w:pStyle w:val="Normal"/>
        <w:ind w:firstLine="567" w:end="0"/>
        <w:jc w:val="both"/>
        <w:rPr/>
      </w:pPr>
      <w:r>
        <w:rPr>
          <w:b/>
        </w:rPr>
        <w:t>2.11</w:t>
      </w:r>
      <w:r>
        <w:rPr/>
        <w:t xml:space="preserve">. В период действия настоящего Договора, не использование Участка Арендатором не может служить основанием для не внесения арендной платы. </w:t>
      </w:r>
    </w:p>
    <w:p>
      <w:pPr>
        <w:pStyle w:val="Normal"/>
        <w:ind w:firstLine="567" w:end="0"/>
        <w:jc w:val="both"/>
        <w:rPr>
          <w:b/>
          <w:highlight w:val="yellow"/>
        </w:rPr>
      </w:pPr>
      <w:r>
        <w:rPr>
          <w:b/>
          <w:highlight w:val="yellow"/>
        </w:rPr>
      </w:r>
    </w:p>
    <w:p>
      <w:pPr>
        <w:pStyle w:val="Normal"/>
        <w:shd w:fill="FFFFFF" w:val="clear"/>
        <w:tabs>
          <w:tab w:val="clear" w:pos="709"/>
          <w:tab w:val="left" w:pos="590" w:leader="none"/>
        </w:tabs>
        <w:ind w:firstLine="426" w:end="10"/>
        <w:jc w:val="center"/>
        <w:rPr>
          <w:b/>
        </w:rPr>
      </w:pPr>
      <w:r>
        <w:rPr>
          <w:b/>
        </w:rPr>
        <w:t>3. Права и обязанности Сторон</w:t>
      </w:r>
    </w:p>
    <w:p>
      <w:pPr>
        <w:pStyle w:val="Normal"/>
        <w:shd w:fill="FFFFFF" w:val="clear"/>
        <w:ind w:firstLine="567" w:end="2"/>
        <w:jc w:val="both"/>
        <w:rPr/>
      </w:pPr>
      <w:r>
        <w:rPr>
          <w:b/>
          <w:bCs/>
          <w:spacing w:val="-3"/>
        </w:rPr>
        <w:t xml:space="preserve">3.1. </w:t>
      </w:r>
      <w:r>
        <w:rPr>
          <w:bCs/>
          <w:spacing w:val="-3"/>
          <w:u w:val="single"/>
        </w:rPr>
        <w:t>Арендодатель имеет право</w:t>
      </w:r>
      <w:r>
        <w:rPr>
          <w:bCs/>
          <w:spacing w:val="-3"/>
        </w:rPr>
        <w:t xml:space="preserve"> изменить или досрочно расторгнуть настоящий Договор во внесудебном порядке (часть 3 ст. 450 ГК РФ) в случаях: </w:t>
      </w:r>
    </w:p>
    <w:p>
      <w:pPr>
        <w:pStyle w:val="Normal"/>
        <w:widowControl w:val="false"/>
        <w:numPr>
          <w:ilvl w:val="0"/>
          <w:numId w:val="5"/>
        </w:numPr>
        <w:shd w:fill="FFFFFF" w:val="clear"/>
        <w:tabs>
          <w:tab w:val="clear" w:pos="709"/>
          <w:tab w:val="left" w:pos="0" w:leader="none"/>
        </w:tabs>
        <w:autoSpaceDE w:val="false"/>
        <w:ind w:firstLine="567" w:start="0" w:end="2"/>
        <w:jc w:val="both"/>
        <w:rPr>
          <w:bCs/>
          <w:spacing w:val="-3"/>
        </w:rPr>
      </w:pPr>
      <w:r>
        <w:rPr>
          <w:bCs/>
          <w:spacing w:val="-3"/>
        </w:rPr>
        <w:t xml:space="preserve">не внесения арендной платы более чем за один период; </w:t>
      </w:r>
    </w:p>
    <w:p>
      <w:pPr>
        <w:pStyle w:val="Normal"/>
        <w:widowControl w:val="false"/>
        <w:numPr>
          <w:ilvl w:val="0"/>
          <w:numId w:val="5"/>
        </w:numPr>
        <w:shd w:fill="FFFFFF" w:val="clear"/>
        <w:tabs>
          <w:tab w:val="clear" w:pos="709"/>
          <w:tab w:val="left" w:pos="0" w:leader="none"/>
        </w:tabs>
        <w:autoSpaceDE w:val="false"/>
        <w:ind w:firstLine="567" w:start="0" w:end="2"/>
        <w:jc w:val="both"/>
        <w:rPr/>
      </w:pPr>
      <w:r>
        <w:rPr/>
        <w:t xml:space="preserve">использования земельного участка не в соответствии с разрешенным использованием, а также не использования (не освоения) Участка; </w:t>
      </w:r>
    </w:p>
    <w:p>
      <w:pPr>
        <w:pStyle w:val="Normal"/>
        <w:numPr>
          <w:ilvl w:val="0"/>
          <w:numId w:val="5"/>
        </w:numPr>
        <w:tabs>
          <w:tab w:val="clear" w:pos="709"/>
          <w:tab w:val="left" w:pos="0" w:leader="none"/>
        </w:tabs>
        <w:ind w:firstLine="567" w:start="0" w:end="0"/>
        <w:jc w:val="both"/>
        <w:rPr/>
      </w:pPr>
      <w:r>
        <w:rPr/>
        <w:t xml:space="preserve">использования Участка способами, ухудшающими экологическую обстановку и качественные характеристики Участка; </w:t>
      </w:r>
    </w:p>
    <w:p>
      <w:pPr>
        <w:pStyle w:val="Normal"/>
        <w:numPr>
          <w:ilvl w:val="0"/>
          <w:numId w:val="5"/>
        </w:numPr>
        <w:tabs>
          <w:tab w:val="clear" w:pos="709"/>
          <w:tab w:val="left" w:pos="0" w:leader="none"/>
        </w:tabs>
        <w:ind w:firstLine="567" w:start="0" w:end="0"/>
        <w:jc w:val="both"/>
        <w:rPr/>
      </w:pPr>
      <w:r>
        <w:rPr/>
        <w:t>в иных предусмотренных действующим законодательством случаях;</w:t>
      </w:r>
    </w:p>
    <w:p>
      <w:pPr>
        <w:pStyle w:val="BodyTextIndent"/>
        <w:numPr>
          <w:ilvl w:val="0"/>
          <w:numId w:val="5"/>
        </w:numPr>
        <w:tabs>
          <w:tab w:val="clear" w:pos="709"/>
          <w:tab w:val="left" w:pos="0" w:leader="none"/>
        </w:tabs>
        <w:spacing w:before="0" w:after="0"/>
        <w:ind w:firstLine="567" w:start="0" w:end="0"/>
        <w:jc w:val="both"/>
        <w:rPr/>
      </w:pPr>
      <w:r>
        <w:rPr/>
        <w:t>сдачи в субаренду Участка или его части без получения письменного согласия Арендодателя;</w:t>
      </w:r>
    </w:p>
    <w:p>
      <w:pPr>
        <w:pStyle w:val="BodyTextIndent"/>
        <w:numPr>
          <w:ilvl w:val="0"/>
          <w:numId w:val="5"/>
        </w:numPr>
        <w:tabs>
          <w:tab w:val="clear" w:pos="709"/>
          <w:tab w:val="left" w:pos="0" w:leader="none"/>
        </w:tabs>
        <w:spacing w:before="0" w:after="0"/>
        <w:ind w:firstLine="567" w:start="0" w:end="0"/>
        <w:jc w:val="both"/>
        <w:rPr/>
      </w:pPr>
      <w:r>
        <w:rPr/>
        <w:t>передачи Участка аренды Арендатором (как целого, так и его части) другим лицам по какому-либо основанию без согласия Арендодателя;</w:t>
      </w:r>
    </w:p>
    <w:p>
      <w:pPr>
        <w:pStyle w:val="BodyTextIndent"/>
        <w:numPr>
          <w:ilvl w:val="0"/>
          <w:numId w:val="5"/>
        </w:numPr>
        <w:tabs>
          <w:tab w:val="clear" w:pos="709"/>
          <w:tab w:val="left" w:pos="0" w:leader="none"/>
        </w:tabs>
        <w:spacing w:before="0" w:after="0"/>
        <w:ind w:firstLine="567" w:start="0" w:end="0"/>
        <w:jc w:val="both"/>
        <w:rPr/>
      </w:pPr>
      <w:r>
        <w:rPr/>
        <w:t>невыполнения Арендатором полностью или частично условий Договора аренды.</w:t>
      </w:r>
    </w:p>
    <w:p>
      <w:pPr>
        <w:pStyle w:val="Normal"/>
        <w:numPr>
          <w:ilvl w:val="0"/>
          <w:numId w:val="5"/>
        </w:numPr>
        <w:tabs>
          <w:tab w:val="clear" w:pos="709"/>
          <w:tab w:val="left" w:pos="0" w:leader="none"/>
        </w:tabs>
        <w:ind w:firstLine="567" w:start="0" w:end="0"/>
        <w:jc w:val="both"/>
        <w:rPr/>
      </w:pPr>
      <w:r>
        <w:rPr/>
        <w:t>в случае отсутствия государственной регистрации Договора по истечении 6</w:t>
      </w:r>
      <w:r>
        <w:rPr>
          <w:iCs/>
        </w:rPr>
        <w:t>0 дней</w:t>
      </w:r>
      <w:r>
        <w:rPr/>
        <w:t xml:space="preserve"> с момента его подписания и наличия задолженности по арендной плате, Арендодатель имеет право взыскивать с Арендатора суммы неосновательного обогащения, равные размеру арендной платы, а также проценты за пользование чужими денежными средствами в соответствии со ст.ст. 395, 1102, 1107 ГК РФ.</w:t>
      </w:r>
    </w:p>
    <w:p>
      <w:pPr>
        <w:pStyle w:val="BodyTextIndent"/>
        <w:tabs>
          <w:tab w:val="clear" w:pos="709"/>
          <w:tab w:val="left" w:pos="0" w:leader="none"/>
        </w:tabs>
        <w:ind w:firstLine="567" w:start="0" w:end="0"/>
        <w:jc w:val="both"/>
        <w:rPr/>
      </w:pPr>
      <w:r>
        <w:rPr/>
        <w:t>На основании части 3 ст. 450 ГК РФ настоящий договор считается расторгнутым со дня, указанного в письменном уведомлении.</w:t>
      </w:r>
    </w:p>
    <w:p>
      <w:pPr>
        <w:pStyle w:val="Normal"/>
        <w:numPr>
          <w:ilvl w:val="1"/>
          <w:numId w:val="3"/>
        </w:numPr>
        <w:tabs>
          <w:tab w:val="clear" w:pos="709"/>
          <w:tab w:val="left" w:pos="0" w:leader="none"/>
        </w:tabs>
        <w:ind w:firstLine="567" w:start="0" w:end="0"/>
        <w:jc w:val="both"/>
        <w:rPr>
          <w:u w:val="single"/>
        </w:rPr>
      </w:pPr>
      <w:r>
        <w:rPr>
          <w:u w:val="single"/>
        </w:rPr>
        <w:t>Арендодатель обязан:</w:t>
      </w:r>
    </w:p>
    <w:p>
      <w:pPr>
        <w:pStyle w:val="Normal"/>
        <w:widowControl w:val="false"/>
        <w:numPr>
          <w:ilvl w:val="2"/>
          <w:numId w:val="3"/>
        </w:numPr>
        <w:shd w:fill="FFFFFF" w:val="clear"/>
        <w:tabs>
          <w:tab w:val="clear" w:pos="709"/>
          <w:tab w:val="left" w:pos="-142" w:leader="none"/>
          <w:tab w:val="left" w:pos="0" w:leader="none"/>
        </w:tabs>
        <w:autoSpaceDE w:val="false"/>
        <w:ind w:firstLine="567" w:start="0" w:end="0"/>
        <w:jc w:val="both"/>
        <w:rPr>
          <w:b/>
          <w:bCs/>
          <w:spacing w:val="-5"/>
        </w:rPr>
      </w:pPr>
      <w:r>
        <w:rPr>
          <w:spacing w:val="-1"/>
        </w:rPr>
        <w:t xml:space="preserve">Контролировать выполнение Арендатором обязательств по настоящему договору. </w:t>
      </w:r>
    </w:p>
    <w:p>
      <w:pPr>
        <w:pStyle w:val="Normal"/>
        <w:numPr>
          <w:ilvl w:val="2"/>
          <w:numId w:val="3"/>
        </w:numPr>
        <w:shd w:fill="FFFFFF" w:val="clear"/>
        <w:tabs>
          <w:tab w:val="clear" w:pos="709"/>
        </w:tabs>
        <w:ind w:firstLine="567" w:start="0" w:end="0"/>
        <w:jc w:val="both"/>
        <w:rPr/>
      </w:pPr>
      <w:r>
        <w:rPr>
          <w:spacing w:val="-2"/>
        </w:rPr>
        <w:t>Не позднее трех календарных дней</w:t>
      </w:r>
      <w:r>
        <w:rPr/>
        <w:t xml:space="preserve"> с момента заключения настоящего Договора </w:t>
      </w:r>
      <w:r>
        <w:rPr>
          <w:spacing w:val="-2"/>
        </w:rPr>
        <w:t xml:space="preserve">передать Арендатору Участок, указанный в п. 1.1, по акту приема-передачи. </w:t>
      </w:r>
    </w:p>
    <w:p>
      <w:pPr>
        <w:pStyle w:val="Normal"/>
        <w:numPr>
          <w:ilvl w:val="2"/>
          <w:numId w:val="3"/>
        </w:numPr>
        <w:shd w:fill="FFFFFF" w:val="clear"/>
        <w:tabs>
          <w:tab w:val="clear" w:pos="709"/>
          <w:tab w:val="left" w:pos="0" w:leader="none"/>
        </w:tabs>
        <w:ind w:firstLine="567" w:start="0" w:end="0"/>
        <w:jc w:val="both"/>
        <w:rPr>
          <w:spacing w:val="-1"/>
        </w:rPr>
      </w:pPr>
      <w:r>
        <w:rPr>
          <w:spacing w:val="-1"/>
        </w:rPr>
        <w:t>Передать Арендатору Участок в состоянии, соответствующем условиям Договора.</w:t>
      </w:r>
    </w:p>
    <w:p>
      <w:pPr>
        <w:pStyle w:val="Normal"/>
        <w:widowControl w:val="false"/>
        <w:numPr>
          <w:ilvl w:val="2"/>
          <w:numId w:val="3"/>
        </w:numPr>
        <w:shd w:fill="FFFFFF" w:val="clear"/>
        <w:tabs>
          <w:tab w:val="clear" w:pos="709"/>
          <w:tab w:val="left" w:pos="0" w:leader="none"/>
        </w:tabs>
        <w:autoSpaceDE w:val="false"/>
        <w:ind w:firstLine="567" w:start="0" w:end="91"/>
        <w:jc w:val="both"/>
        <w:rPr>
          <w:b/>
          <w:bCs/>
          <w:spacing w:val="-4"/>
        </w:rPr>
      </w:pPr>
      <w:r>
        <w:rPr>
          <w:spacing w:val="-1"/>
        </w:rPr>
        <w:t xml:space="preserve">Не вмешиваться в хозяйственную деятельность Арендатора, если она не противоречит </w:t>
      </w:r>
      <w:r>
        <w:rPr/>
        <w:t xml:space="preserve">условиям Договора и земельному законодательству РФ. </w:t>
      </w:r>
    </w:p>
    <w:p>
      <w:pPr>
        <w:pStyle w:val="Normal"/>
        <w:numPr>
          <w:ilvl w:val="1"/>
          <w:numId w:val="4"/>
        </w:numPr>
        <w:shd w:fill="FFFFFF" w:val="clear"/>
        <w:tabs>
          <w:tab w:val="clear" w:pos="709"/>
          <w:tab w:val="left" w:pos="0" w:leader="none"/>
        </w:tabs>
        <w:ind w:firstLine="567" w:start="0" w:end="91"/>
        <w:jc w:val="both"/>
        <w:rPr>
          <w:b/>
          <w:bCs/>
          <w:spacing w:val="-3"/>
          <w:u w:val="single"/>
        </w:rPr>
      </w:pPr>
      <w:r>
        <w:rPr>
          <w:u w:val="single"/>
        </w:rPr>
        <w:t>Арендатор имеет право:</w:t>
      </w:r>
      <w:r>
        <w:rPr>
          <w:b/>
          <w:bCs/>
          <w:spacing w:val="-3"/>
          <w:u w:val="single"/>
        </w:rPr>
        <w:t xml:space="preserve"> </w:t>
      </w:r>
    </w:p>
    <w:p>
      <w:pPr>
        <w:pStyle w:val="Normal"/>
        <w:numPr>
          <w:ilvl w:val="2"/>
          <w:numId w:val="4"/>
        </w:numPr>
        <w:tabs>
          <w:tab w:val="clear" w:pos="709"/>
          <w:tab w:val="left" w:pos="0" w:leader="none"/>
        </w:tabs>
        <w:ind w:firstLine="567" w:start="0" w:end="0"/>
        <w:jc w:val="both"/>
        <w:rPr/>
      </w:pPr>
      <w:r>
        <w:rPr/>
        <w:t>Использовать Участок в соответствии с разрешенным использованием и условиями настоящего Договора;</w:t>
      </w:r>
    </w:p>
    <w:p>
      <w:pPr>
        <w:pStyle w:val="Normal"/>
        <w:numPr>
          <w:ilvl w:val="2"/>
          <w:numId w:val="4"/>
        </w:numPr>
        <w:tabs>
          <w:tab w:val="clear" w:pos="709"/>
          <w:tab w:val="left" w:pos="0" w:leader="none"/>
        </w:tabs>
        <w:ind w:firstLine="567" w:start="0" w:end="0"/>
        <w:jc w:val="both"/>
        <w:rPr/>
      </w:pPr>
      <w:r>
        <w:rPr/>
        <w:t>Собственности на посевы и посадки сельскохозяйственных культур и насаждений.</w:t>
      </w:r>
    </w:p>
    <w:p>
      <w:pPr>
        <w:pStyle w:val="Normal"/>
        <w:numPr>
          <w:ilvl w:val="2"/>
          <w:numId w:val="4"/>
        </w:numPr>
        <w:tabs>
          <w:tab w:val="clear" w:pos="709"/>
          <w:tab w:val="left" w:pos="0" w:leader="none"/>
        </w:tabs>
        <w:ind w:firstLine="567" w:start="0" w:end="0"/>
        <w:jc w:val="both"/>
        <w:rPr/>
      </w:pPr>
      <w:r>
        <w:rPr/>
        <w:t>С разрешения Арендодателя и в установленном порядке проводить оросительные, осушительные, культуртехнические и другие мелиоративные работы, в соответствии с природоохранными требованиями использования земельных участков.</w:t>
      </w:r>
    </w:p>
    <w:p>
      <w:pPr>
        <w:pStyle w:val="Normal"/>
        <w:numPr>
          <w:ilvl w:val="2"/>
          <w:numId w:val="4"/>
        </w:numPr>
        <w:tabs>
          <w:tab w:val="clear" w:pos="709"/>
          <w:tab w:val="left" w:pos="0" w:leader="none"/>
        </w:tabs>
        <w:ind w:firstLine="567" w:start="0" w:end="0"/>
        <w:jc w:val="both"/>
        <w:rPr/>
      </w:pPr>
      <w:r>
        <w:rPr/>
        <w:t>С письменного согласия Арендодателя возводить  временные строения  и сооружения в соответствии с целевым назначением арендуемого земельного участка и с соблюдением правил застройки.</w:t>
      </w:r>
    </w:p>
    <w:p>
      <w:pPr>
        <w:pStyle w:val="Normal"/>
        <w:numPr>
          <w:ilvl w:val="2"/>
          <w:numId w:val="4"/>
        </w:numPr>
        <w:tabs>
          <w:tab w:val="clear" w:pos="709"/>
          <w:tab w:val="left" w:pos="0" w:leader="none"/>
        </w:tabs>
        <w:ind w:firstLine="567" w:start="0" w:end="0"/>
        <w:jc w:val="both"/>
        <w:rPr/>
      </w:pPr>
      <w:r>
        <w:rPr/>
        <w:t>Самостоятельно осуществлять хозяйственную деятельность на земельном участке в соответствии с целями и условиями его предоставления.</w:t>
      </w:r>
    </w:p>
    <w:p>
      <w:pPr>
        <w:pStyle w:val="Normal"/>
        <w:numPr>
          <w:ilvl w:val="2"/>
          <w:numId w:val="4"/>
        </w:numPr>
        <w:tabs>
          <w:tab w:val="clear" w:pos="709"/>
          <w:tab w:val="left" w:pos="0" w:leader="none"/>
        </w:tabs>
        <w:ind w:firstLine="567" w:start="0" w:end="0"/>
        <w:jc w:val="both"/>
        <w:rPr/>
      </w:pPr>
      <w:r>
        <w:rPr/>
        <w:t xml:space="preserve">На продление в преимущественном порядке Договора на согласованных сторонами условиях по письменному заявлению Арендатора, переданному Арендодателю не позднее, чем за </w:t>
      </w:r>
      <w:r>
        <w:rPr>
          <w:iCs/>
        </w:rPr>
        <w:t>60 (шестьдесят)</w:t>
      </w:r>
      <w:r>
        <w:rPr/>
        <w:t xml:space="preserve"> календарных дней до истечения срока действия Договора;</w:t>
      </w:r>
    </w:p>
    <w:p>
      <w:pPr>
        <w:pStyle w:val="BodyTextIndent"/>
        <w:numPr>
          <w:ilvl w:val="2"/>
          <w:numId w:val="4"/>
        </w:numPr>
        <w:tabs>
          <w:tab w:val="clear" w:pos="709"/>
          <w:tab w:val="left" w:pos="0" w:leader="none"/>
        </w:tabs>
        <w:ind w:firstLine="567" w:start="0" w:end="0"/>
        <w:jc w:val="both"/>
        <w:rPr>
          <w:b/>
        </w:rPr>
      </w:pPr>
      <w:r>
        <w:rPr/>
        <w:t xml:space="preserve">Передавать свои права и обязанности по Договору третьему лицу, в том числе отдавать арендные права земельного участка в залог, при отсутствии задолженности по платежам, сдавать Участок в субаренду с письменного согласия Арендодателя в пределах срока действия Договора. </w:t>
      </w:r>
      <w:r>
        <w:rPr>
          <w:b/>
        </w:rPr>
        <w:t xml:space="preserve"> </w:t>
      </w:r>
    </w:p>
    <w:p>
      <w:pPr>
        <w:pStyle w:val="BodyTextIndent"/>
        <w:ind w:firstLine="567" w:start="0" w:end="0"/>
        <w:rPr/>
      </w:pPr>
      <w:r>
        <w:rPr>
          <w:b/>
        </w:rPr>
        <w:t>3.4.</w:t>
      </w:r>
      <w:r>
        <w:rPr>
          <w:b/>
          <w:u w:val="single"/>
        </w:rPr>
        <w:t xml:space="preserve"> </w:t>
      </w:r>
      <w:r>
        <w:rPr>
          <w:u w:val="single"/>
        </w:rPr>
        <w:t xml:space="preserve">Арендатор обязан: </w:t>
      </w:r>
    </w:p>
    <w:p>
      <w:pPr>
        <w:pStyle w:val="BodyTextIndent"/>
        <w:ind w:firstLine="567" w:start="0" w:end="0"/>
        <w:rPr>
          <w:b/>
        </w:rPr>
      </w:pPr>
      <w:r>
        <w:rPr>
          <w:b/>
        </w:rPr>
        <w:t>3.4.1.</w:t>
      </w:r>
      <w:r>
        <w:rPr/>
        <w:t xml:space="preserve"> Использовать Участок на условиях, установленных Договором.</w:t>
      </w:r>
    </w:p>
    <w:p>
      <w:pPr>
        <w:pStyle w:val="Normal"/>
        <w:shd w:fill="FFFFFF" w:val="clear"/>
        <w:tabs>
          <w:tab w:val="clear" w:pos="709"/>
          <w:tab w:val="left" w:pos="2971" w:leader="underscore"/>
        </w:tabs>
        <w:ind w:firstLine="567" w:end="0"/>
        <w:jc w:val="both"/>
        <w:rPr/>
      </w:pPr>
      <w:r>
        <w:rPr>
          <w:b/>
          <w:bCs/>
        </w:rPr>
        <w:t xml:space="preserve">3.4.2. </w:t>
      </w:r>
      <w:r>
        <w:rPr/>
        <w:t xml:space="preserve">Не позднее трех календарных дней после подписания настоящего Договора принять у </w:t>
      </w:r>
      <w:r>
        <w:rPr>
          <w:spacing w:val="-2"/>
        </w:rPr>
        <w:t xml:space="preserve">Арендодателя Участок, указанный в п. 1.1., по акту приема – передачи. </w:t>
      </w:r>
    </w:p>
    <w:p>
      <w:pPr>
        <w:pStyle w:val="Normal"/>
        <w:shd w:fill="FFFFFF" w:val="clear"/>
        <w:tabs>
          <w:tab w:val="clear" w:pos="709"/>
          <w:tab w:val="left" w:pos="840" w:leader="none"/>
        </w:tabs>
        <w:ind w:firstLine="567" w:end="24"/>
        <w:jc w:val="both"/>
        <w:rPr/>
      </w:pPr>
      <w:r>
        <w:rPr>
          <w:b/>
          <w:spacing w:val="-6"/>
        </w:rPr>
        <w:t>3.4.3.</w:t>
      </w:r>
      <w:r>
        <w:rPr/>
        <w:t xml:space="preserve"> Соблюдать условия эксплуатации Участка с соблюдением правил техники безопасности, требований Роспотребнадзора, а также отраслевых правил и норм, </w:t>
      </w:r>
      <w:r>
        <w:rPr>
          <w:spacing w:val="-1"/>
        </w:rPr>
        <w:t>действующих в сфере деятельности Арендатора и в отношении арендуемого им Участка.</w:t>
      </w:r>
    </w:p>
    <w:p>
      <w:pPr>
        <w:pStyle w:val="Normal"/>
        <w:shd w:fill="FFFFFF" w:val="clear"/>
        <w:tabs>
          <w:tab w:val="clear" w:pos="709"/>
          <w:tab w:val="left" w:pos="0" w:leader="none"/>
        </w:tabs>
        <w:ind w:firstLine="567" w:end="14"/>
        <w:jc w:val="both"/>
        <w:rPr/>
      </w:pPr>
      <w:r>
        <w:rPr>
          <w:b/>
          <w:spacing w:val="-5"/>
        </w:rPr>
        <w:t>3.4.4.</w:t>
      </w:r>
      <w:r>
        <w:rPr/>
        <w:t xml:space="preserve"> Не допускать действий, приводящих к ухудшению качественных характеристик </w:t>
      </w:r>
      <w:r>
        <w:rPr>
          <w:spacing w:val="-1"/>
        </w:rPr>
        <w:t>Участка, экологической обстановки, а также к загрязнению на арендуемой территории.</w:t>
      </w:r>
    </w:p>
    <w:p>
      <w:pPr>
        <w:pStyle w:val="Normal"/>
        <w:ind w:firstLine="567" w:end="0"/>
        <w:jc w:val="both"/>
        <w:rPr/>
      </w:pPr>
      <w:r>
        <w:rPr>
          <w:b/>
        </w:rPr>
        <w:t>3.4.5.</w:t>
      </w:r>
      <w:r>
        <w:rPr/>
        <w:t xml:space="preserve"> Повышать плодородие почв и не допускать ухудшения экологической обстановки на арендуемом земельном участке и прилегающих территориях в результате своей хозяйственной деятельности.</w:t>
      </w:r>
    </w:p>
    <w:p>
      <w:pPr>
        <w:pStyle w:val="Normal"/>
        <w:ind w:firstLine="567" w:end="0"/>
        <w:jc w:val="both"/>
        <w:rPr/>
      </w:pPr>
      <w:r>
        <w:rPr>
          <w:b/>
        </w:rPr>
        <w:t>3.4.6.</w:t>
      </w:r>
      <w:r>
        <w:rPr/>
        <w:t xml:space="preserve"> Осуществлять комплекс мероприятий по рациональному использованию и охране земель, природоохранным технологиям производства, защите почв от эрозии, подтопления, заболачивания, загрязнения и других процессов, ухудшающих состояние почв, а также по борьбе с карантинными организмами, в том числе и амброзией полыннолистной.</w:t>
      </w:r>
    </w:p>
    <w:p>
      <w:pPr>
        <w:pStyle w:val="Normal"/>
        <w:ind w:firstLine="567" w:end="0"/>
        <w:jc w:val="both"/>
        <w:rPr/>
      </w:pPr>
      <w:r>
        <w:rPr>
          <w:b/>
        </w:rPr>
        <w:t>3.4.7.</w:t>
      </w:r>
      <w:r>
        <w:rPr/>
        <w:t xml:space="preserve"> Сохранять зеленые насаждения, в случае нахождения их на земельном участке. </w:t>
      </w:r>
    </w:p>
    <w:p>
      <w:pPr>
        <w:pStyle w:val="Normal"/>
        <w:ind w:firstLine="567" w:end="0"/>
        <w:jc w:val="both"/>
        <w:rPr/>
      </w:pPr>
      <w:r>
        <w:rPr/>
        <w:t>При необходимости их вырубки или переноса получить  письменное разрешение Арендодателя.</w:t>
      </w:r>
    </w:p>
    <w:p>
      <w:pPr>
        <w:pStyle w:val="Normal"/>
        <w:autoSpaceDE w:val="false"/>
        <w:ind w:firstLine="567" w:end="0"/>
        <w:jc w:val="both"/>
        <w:rPr/>
      </w:pPr>
      <w:r>
        <w:rPr>
          <w:b/>
        </w:rPr>
        <w:t>3.4.8.</w:t>
      </w:r>
      <w:r>
        <w:rPr/>
        <w:t xml:space="preserve"> Сохранять межевые, геодезические и другие специальные знаки, установленные на земельных участках в соответствии с законодательством.</w:t>
      </w:r>
    </w:p>
    <w:p>
      <w:pPr>
        <w:pStyle w:val="Normal"/>
        <w:autoSpaceDE w:val="false"/>
        <w:ind w:firstLine="567" w:end="0"/>
        <w:jc w:val="both"/>
        <w:rPr/>
      </w:pPr>
      <w:r>
        <w:rPr>
          <w:b/>
        </w:rPr>
        <w:t>3.4.9.</w:t>
      </w:r>
      <w:r>
        <w:rPr/>
        <w:t xml:space="preserve"> Соблюдать при использовании земельных участков требования экологических, санитарно-гигиенических, противопожарных и иных правил и нормативов.</w:t>
      </w:r>
    </w:p>
    <w:p>
      <w:pPr>
        <w:pStyle w:val="Normal"/>
        <w:autoSpaceDE w:val="false"/>
        <w:ind w:firstLine="567" w:end="0"/>
        <w:jc w:val="both"/>
        <w:rPr/>
      </w:pPr>
      <w:r>
        <w:rPr>
          <w:b/>
        </w:rPr>
        <w:t>3.4.10.</w:t>
      </w:r>
      <w:r>
        <w:rPr/>
        <w:t xml:space="preserve"> Не нарушать прав собственников, землепользователей и арендаторов смежных земельных участков.</w:t>
      </w:r>
    </w:p>
    <w:p>
      <w:pPr>
        <w:pStyle w:val="Normal"/>
        <w:autoSpaceDE w:val="false"/>
        <w:ind w:firstLine="567" w:end="0"/>
        <w:jc w:val="both"/>
        <w:rPr/>
      </w:pPr>
      <w:r>
        <w:rPr>
          <w:b/>
        </w:rPr>
        <w:t>3.4.11.</w:t>
      </w:r>
      <w:r>
        <w:rPr/>
        <w:t xml:space="preserve"> Выполнять в соответствии с требованиями эксплуатационных служб условия эксплуатации наземных и подземных коммуникаций, сооружений, до проездов и т.п. и не препятствовать их ремонту и обслуживанию.</w:t>
      </w:r>
    </w:p>
    <w:p>
      <w:pPr>
        <w:pStyle w:val="Normal"/>
        <w:autoSpaceDE w:val="false"/>
        <w:ind w:firstLine="567" w:end="0"/>
        <w:jc w:val="both"/>
        <w:rPr/>
      </w:pPr>
      <w:r>
        <w:rPr>
          <w:b/>
        </w:rPr>
        <w:t>3.4.12.</w:t>
      </w:r>
      <w:r>
        <w:rPr/>
        <w:t xml:space="preserve"> Не чинить препятствий лицам, осуществляющим (на основании соответствующего решения уполномоченных органов Арендодателя) геодезические, землеустроительные и другие изыскательские работы на Участке.</w:t>
      </w:r>
    </w:p>
    <w:p>
      <w:pPr>
        <w:pStyle w:val="Normal"/>
        <w:autoSpaceDE w:val="false"/>
        <w:ind w:firstLine="567" w:end="0"/>
        <w:jc w:val="both"/>
        <w:rPr/>
      </w:pPr>
      <w:r>
        <w:rPr>
          <w:b/>
        </w:rPr>
        <w:t>3.4.13.</w:t>
      </w:r>
      <w:r>
        <w:rPr/>
        <w:t xml:space="preserve"> Приостанавливать по письменному требованию Арендодателя любые работы, ведущиеся Арендатором или иными лицами по его поручению на Участке с нарушением, по мнению Арендодателя, условий настоящего Договора, требований земельного законодательства.</w:t>
      </w:r>
    </w:p>
    <w:p>
      <w:pPr>
        <w:pStyle w:val="Normal"/>
        <w:widowControl w:val="false"/>
        <w:shd w:fill="FFFFFF" w:val="clear"/>
        <w:autoSpaceDE w:val="false"/>
        <w:ind w:firstLine="567" w:end="0"/>
        <w:jc w:val="both"/>
        <w:rPr>
          <w:spacing w:val="-4"/>
        </w:rPr>
      </w:pPr>
      <w:r>
        <w:rPr>
          <w:b/>
          <w:spacing w:val="-1"/>
        </w:rPr>
        <w:t>3.4.14.</w:t>
      </w:r>
      <w:r>
        <w:rPr>
          <w:spacing w:val="-1"/>
        </w:rPr>
        <w:t xml:space="preserve"> Своевременно уплачивать арендную плату в соответствии с условиями Договора.</w:t>
      </w:r>
    </w:p>
    <w:p>
      <w:pPr>
        <w:pStyle w:val="Normal"/>
        <w:shd w:fill="FFFFFF" w:val="clear"/>
        <w:tabs>
          <w:tab w:val="clear" w:pos="709"/>
          <w:tab w:val="left" w:pos="826" w:leader="none"/>
        </w:tabs>
        <w:spacing w:before="5" w:after="0"/>
        <w:ind w:firstLine="567" w:end="43"/>
        <w:jc w:val="both"/>
        <w:rPr/>
      </w:pPr>
      <w:r>
        <w:rPr>
          <w:b/>
          <w:spacing w:val="-3"/>
        </w:rPr>
        <w:t xml:space="preserve">3.4.15. </w:t>
      </w:r>
      <w:r>
        <w:rPr>
          <w:spacing w:val="-3"/>
        </w:rPr>
        <w:t xml:space="preserve">Предоставлять представителям Арендодателя, органам, осуществляющим контроль </w:t>
      </w:r>
      <w:r>
        <w:rPr/>
        <w:t xml:space="preserve">использования и охраны земель возможность беспрепятственного доступа к арендуемому Участку в случаях проведения проверок использования его в </w:t>
      </w:r>
      <w:r>
        <w:rPr>
          <w:spacing w:val="-2"/>
        </w:rPr>
        <w:t>соответствии с условиями настоящего Договора, а также всю документацию,</w:t>
      </w:r>
      <w:r>
        <w:rPr/>
        <w:t xml:space="preserve"> касающаяся деятельности Арендатора в отношении объекта аренды</w:t>
      </w:r>
      <w:r>
        <w:rPr>
          <w:spacing w:val="-2"/>
        </w:rPr>
        <w:t xml:space="preserve"> запрашиваемую представителями Арендодателя и контролирующего органа в ходе проверки. </w:t>
      </w:r>
    </w:p>
    <w:p>
      <w:pPr>
        <w:pStyle w:val="Normal"/>
        <w:shd w:fill="FFFFFF" w:val="clear"/>
        <w:tabs>
          <w:tab w:val="clear" w:pos="709"/>
          <w:tab w:val="left" w:pos="816" w:leader="none"/>
        </w:tabs>
        <w:ind w:firstLine="567" w:end="5"/>
        <w:jc w:val="both"/>
        <w:rPr/>
      </w:pPr>
      <w:r>
        <w:rPr>
          <w:b/>
          <w:bCs/>
          <w:spacing w:val="-5"/>
        </w:rPr>
        <w:t xml:space="preserve">3.4.16. </w:t>
      </w:r>
      <w:r>
        <w:rPr>
          <w:bCs/>
        </w:rPr>
        <w:t>Не</w:t>
      </w:r>
      <w:r>
        <w:rPr/>
        <w:t xml:space="preserve"> позднее, чем за три месяца письменно уведомить Арендодателя о предстоящем освобождении Участка как в связи с окончанием срока действия Договора, так и при </w:t>
      </w:r>
      <w:r>
        <w:rPr>
          <w:spacing w:val="-1"/>
        </w:rPr>
        <w:t>досрочном его расторжении. Сдать представителям Арендодателя Участок по акту приема-</w:t>
      </w:r>
      <w:r>
        <w:rPr/>
        <w:t xml:space="preserve">передачи. </w:t>
      </w:r>
    </w:p>
    <w:p>
      <w:pPr>
        <w:pStyle w:val="Normal"/>
        <w:shd w:fill="FFFFFF" w:val="clear"/>
        <w:tabs>
          <w:tab w:val="clear" w:pos="709"/>
          <w:tab w:val="left" w:pos="826" w:leader="none"/>
        </w:tabs>
        <w:spacing w:before="5" w:after="0"/>
        <w:ind w:firstLine="567" w:end="43"/>
        <w:jc w:val="both"/>
        <w:rPr/>
      </w:pPr>
      <w:r>
        <w:rPr>
          <w:b/>
          <w:bCs/>
          <w:spacing w:val="-4"/>
        </w:rPr>
        <w:t xml:space="preserve">3.4.17. </w:t>
      </w:r>
      <w:r>
        <w:rPr/>
        <w:t xml:space="preserve">По окончании срока действия Договора или при его расторжении освободить </w:t>
      </w:r>
      <w:r>
        <w:rPr>
          <w:spacing w:val="-1"/>
        </w:rPr>
        <w:t xml:space="preserve">занимаемый Участок не позднее трех дней после подписания акта приема-передачи. </w:t>
      </w:r>
    </w:p>
    <w:p>
      <w:pPr>
        <w:pStyle w:val="Normal"/>
        <w:shd w:fill="FFFFFF" w:val="clear"/>
        <w:tabs>
          <w:tab w:val="clear" w:pos="709"/>
          <w:tab w:val="left" w:pos="787" w:leader="none"/>
        </w:tabs>
        <w:ind w:firstLine="567" w:end="0"/>
        <w:jc w:val="both"/>
        <w:rPr/>
      </w:pPr>
      <w:r>
        <w:rPr>
          <w:b/>
          <w:bCs/>
          <w:spacing w:val="-4"/>
        </w:rPr>
        <w:t xml:space="preserve">3.4.18. </w:t>
      </w:r>
      <w:r>
        <w:rPr>
          <w:bCs/>
        </w:rPr>
        <w:t>В</w:t>
      </w:r>
      <w:r>
        <w:rPr>
          <w:spacing w:val="-2"/>
        </w:rPr>
        <w:t xml:space="preserve"> соответствии с ч. 2 ст. </w:t>
      </w:r>
      <w:r>
        <w:rPr/>
        <w:t xml:space="preserve">609 ГК РФ и ст. 26 Федерального закона 21.07.1997г. № 122-ФЗ от «О государственной регистрации прав на недвижимое имущество и сделок с ним», произвести государственную регистрацию настоящего Договора, а также последующих изменений и дополнений к нему в органе осуществляющем государственную регистрацию прав в двухмесячный срок с момента подписания Договора, соответствующих изменений и дополнений к нему либо с момента получения соответствующего уведомления. До момента государственной регистрации стороны не освобождаются от ответственности за неисполнение либо </w:t>
      </w:r>
      <w:r>
        <w:rPr>
          <w:spacing w:val="-1"/>
        </w:rPr>
        <w:t xml:space="preserve">ненадлежащее исполнение обязательств, предусмотренных настоящим договором. </w:t>
      </w:r>
    </w:p>
    <w:p>
      <w:pPr>
        <w:pStyle w:val="Normal"/>
        <w:shd w:fill="FFFFFF" w:val="clear"/>
        <w:tabs>
          <w:tab w:val="clear" w:pos="709"/>
          <w:tab w:val="left" w:pos="787" w:leader="none"/>
        </w:tabs>
        <w:ind w:firstLine="567" w:end="0"/>
        <w:jc w:val="both"/>
        <w:rPr/>
      </w:pPr>
      <w:r>
        <w:rPr>
          <w:b/>
          <w:bCs/>
          <w:spacing w:val="-4"/>
        </w:rPr>
        <w:t xml:space="preserve">3.4.19. </w:t>
      </w:r>
      <w:r>
        <w:rPr/>
        <w:t xml:space="preserve">В десятидневный срок с момента государственной регистрации Договора предоставить Арендодателю его </w:t>
      </w:r>
      <w:r>
        <w:rPr>
          <w:spacing w:val="-1"/>
        </w:rPr>
        <w:t xml:space="preserve">копию с отметкой о государственной регистрации. </w:t>
      </w:r>
    </w:p>
    <w:p>
      <w:pPr>
        <w:pStyle w:val="Normal"/>
        <w:shd w:fill="FFFFFF" w:val="clear"/>
        <w:tabs>
          <w:tab w:val="clear" w:pos="709"/>
          <w:tab w:val="left" w:pos="1046" w:leader="none"/>
        </w:tabs>
        <w:ind w:firstLine="567" w:end="19"/>
        <w:jc w:val="both"/>
        <w:rPr/>
      </w:pPr>
      <w:r>
        <w:rPr>
          <w:b/>
          <w:bCs/>
          <w:spacing w:val="-3"/>
        </w:rPr>
        <w:t>3.4.20.</w:t>
      </w:r>
      <w:r>
        <w:rPr>
          <w:b/>
          <w:bCs/>
        </w:rPr>
        <w:t xml:space="preserve"> </w:t>
      </w:r>
      <w:r>
        <w:rPr/>
        <w:t xml:space="preserve">Представить Арендодателю документы, подтверждающие государственную </w:t>
      </w:r>
      <w:r>
        <w:rPr>
          <w:spacing w:val="-2"/>
        </w:rPr>
        <w:t>регистрацию передачи прав и обязанностей по Договору, передачи арендных прав земельного участка в залог в десятидневный срок с момента внесения соответствующей записи в Единый государственный реестр прав на недвижимое имущество и сделок с ним.</w:t>
      </w:r>
    </w:p>
    <w:p>
      <w:pPr>
        <w:pStyle w:val="Normal"/>
        <w:shd w:fill="FFFFFF" w:val="clear"/>
        <w:tabs>
          <w:tab w:val="clear" w:pos="709"/>
          <w:tab w:val="left" w:pos="1046" w:leader="none"/>
        </w:tabs>
        <w:ind w:firstLine="567" w:end="19"/>
        <w:jc w:val="both"/>
        <w:rPr>
          <w:b/>
          <w:bCs/>
          <w:spacing w:val="-3"/>
        </w:rPr>
      </w:pPr>
      <w:r>
        <w:rPr>
          <w:spacing w:val="-1"/>
        </w:rPr>
        <w:t xml:space="preserve">В недельный срок сообщить Арендодателю об изменении своего почтового адреса. В </w:t>
      </w:r>
      <w:r>
        <w:rPr/>
        <w:t xml:space="preserve">случае неисполнения данной обязанности Арендатором заказная корреспонденция, </w:t>
      </w:r>
      <w:r>
        <w:rPr>
          <w:spacing w:val="-1"/>
        </w:rPr>
        <w:t>направленная Арендатору по старому почтовому адресу, считается полученной.</w:t>
      </w:r>
    </w:p>
    <w:p>
      <w:pPr>
        <w:pStyle w:val="Normal"/>
        <w:widowControl w:val="false"/>
        <w:shd w:fill="FFFFFF" w:val="clear"/>
        <w:tabs>
          <w:tab w:val="clear" w:pos="709"/>
          <w:tab w:val="left" w:pos="0" w:leader="none"/>
        </w:tabs>
        <w:autoSpaceDE w:val="false"/>
        <w:ind w:firstLine="567" w:end="0"/>
        <w:jc w:val="both"/>
        <w:rPr>
          <w:b/>
          <w:bCs/>
          <w:spacing w:val="-3"/>
        </w:rPr>
      </w:pPr>
      <w:r>
        <w:rPr>
          <w:b/>
        </w:rPr>
        <w:t>3.4.21</w:t>
      </w:r>
      <w:r>
        <w:rPr/>
        <w:t>.Оповещать Арендодателя в десятидневный срок об ограничениях (например, арест и т.п.).</w:t>
      </w:r>
    </w:p>
    <w:p>
      <w:pPr>
        <w:pStyle w:val="Normal"/>
        <w:shd w:fill="FFFFFF" w:val="clear"/>
        <w:tabs>
          <w:tab w:val="clear" w:pos="709"/>
          <w:tab w:val="left" w:pos="830" w:leader="none"/>
        </w:tabs>
        <w:ind w:firstLine="426" w:end="0"/>
        <w:jc w:val="center"/>
        <w:rPr>
          <w:b/>
          <w:bCs/>
          <w:spacing w:val="-2"/>
        </w:rPr>
      </w:pPr>
      <w:r>
        <w:rPr>
          <w:b/>
          <w:bCs/>
          <w:spacing w:val="-2"/>
        </w:rPr>
        <w:t>4. Ответственность сторон</w:t>
      </w:r>
    </w:p>
    <w:p>
      <w:pPr>
        <w:pStyle w:val="Normal"/>
        <w:shd w:fill="FFFFFF" w:val="clear"/>
        <w:ind w:firstLine="567" w:end="0"/>
        <w:jc w:val="both"/>
        <w:rPr/>
      </w:pPr>
      <w:r>
        <w:rPr>
          <w:b/>
          <w:bCs/>
          <w:spacing w:val="-6"/>
        </w:rPr>
        <w:t>4.1.</w:t>
      </w:r>
      <w:r>
        <w:rPr>
          <w:b/>
          <w:bCs/>
        </w:rPr>
        <w:t xml:space="preserve"> </w:t>
      </w:r>
      <w:r>
        <w:rPr/>
        <w:t xml:space="preserve">В случае неисполнения одной из сторон должным образом обязательств по </w:t>
      </w:r>
      <w:r>
        <w:rPr>
          <w:spacing w:val="-1"/>
        </w:rPr>
        <w:t xml:space="preserve">договору другая сторона вправе обратиться в суд с требованием о досрочном расторжении </w:t>
      </w:r>
      <w:r>
        <w:rPr/>
        <w:t xml:space="preserve">договора аренды в соответствии со ст.ст. 452, 619-620 ГК РФ в порядке, установленном </w:t>
      </w:r>
      <w:r>
        <w:rPr>
          <w:spacing w:val="-1"/>
        </w:rPr>
        <w:t>настоящим договором.</w:t>
      </w:r>
    </w:p>
    <w:p>
      <w:pPr>
        <w:pStyle w:val="Normal"/>
        <w:shd w:fill="FFFFFF" w:val="clear"/>
        <w:ind w:firstLine="567" w:end="0"/>
        <w:jc w:val="both"/>
        <w:rPr/>
      </w:pPr>
      <w:r>
        <w:rPr>
          <w:b/>
        </w:rPr>
        <w:t>4.2.</w:t>
      </w:r>
      <w:r>
        <w:rPr/>
        <w:t xml:space="preserve"> Нарушение Арендатором обязательства по уплате арендной платы   по договору предоставляет Арендодателю право на обращение в суд о взыскании образовавшейся задолженности в соответствии с настоящим договором и согласно ст.ст. 309,310, 614 ГК </w:t>
      </w:r>
      <w:r>
        <w:rPr>
          <w:spacing w:val="-1"/>
        </w:rPr>
        <w:t>РФ, ст.ст. 22,65 ЗК РФ.</w:t>
      </w:r>
    </w:p>
    <w:p>
      <w:pPr>
        <w:pStyle w:val="Normal"/>
        <w:shd w:fill="FFFFFF" w:val="clear"/>
        <w:tabs>
          <w:tab w:val="clear" w:pos="709"/>
          <w:tab w:val="left" w:pos="557" w:leader="none"/>
        </w:tabs>
        <w:ind w:firstLine="567" w:end="10"/>
        <w:jc w:val="both"/>
        <w:rPr/>
      </w:pPr>
      <w:r>
        <w:rPr>
          <w:b/>
        </w:rPr>
        <w:t>4.3</w:t>
      </w:r>
      <w:r>
        <w:rPr/>
        <w:t xml:space="preserve">. В случае неисполнения или ненадлежащего исполнения обязательств по настоящему Договору Арендодатель и Арендатор несут ответственность в соответствии с действующим законодательством. Уплата штрафных санкций не освобождает стороны от исполнения лежащих на них обязательств и устранения нарушений.  </w:t>
      </w:r>
    </w:p>
    <w:p>
      <w:pPr>
        <w:pStyle w:val="Normal"/>
        <w:shd w:fill="FFFFFF" w:val="clear"/>
        <w:tabs>
          <w:tab w:val="clear" w:pos="709"/>
          <w:tab w:val="left" w:pos="557" w:leader="none"/>
        </w:tabs>
        <w:ind w:firstLine="567" w:end="10"/>
        <w:jc w:val="both"/>
        <w:rPr/>
      </w:pPr>
      <w:r>
        <w:rPr>
          <w:b/>
        </w:rPr>
        <w:t>4.2</w:t>
      </w:r>
      <w:r>
        <w:rPr/>
        <w:t xml:space="preserve">. Арендатор несет ответственность за все повреждения, причиненные как людям, так и Участку вследствие использования Арендатором Участка. Арендатор обязуется оградить Арендодателя от любых претензий, предъявляемых третьей стороной (в том числе представителей власти), вызванных содержанием арендуемого Участка, условиями настоящего Договора  или любыми другими причинами.  </w:t>
      </w:r>
    </w:p>
    <w:p>
      <w:pPr>
        <w:pStyle w:val="Normal"/>
        <w:shd w:fill="FFFFFF" w:val="clear"/>
        <w:tabs>
          <w:tab w:val="clear" w:pos="709"/>
          <w:tab w:val="left" w:pos="667" w:leader="none"/>
        </w:tabs>
        <w:ind w:firstLine="567" w:end="5"/>
        <w:jc w:val="both"/>
        <w:rPr/>
      </w:pPr>
      <w:r>
        <w:rPr>
          <w:b/>
          <w:spacing w:val="-3"/>
        </w:rPr>
        <w:t>4.3.</w:t>
      </w:r>
      <w:r>
        <w:rPr>
          <w:spacing w:val="-3"/>
        </w:rPr>
        <w:t xml:space="preserve"> </w:t>
      </w:r>
      <w:r>
        <w:rPr/>
        <w:t xml:space="preserve">В случае просрочки уплаты или неуплаты Арендатором платежей в сроки, установленные п. 2.4, 2.5 настоящего Договора, начисляются пени в размере ___ % со всей суммы задолженности за каждый день просрочки. </w:t>
      </w:r>
    </w:p>
    <w:p>
      <w:pPr>
        <w:pStyle w:val="Normal"/>
        <w:shd w:fill="FFFFFF" w:val="clear"/>
        <w:tabs>
          <w:tab w:val="clear" w:pos="709"/>
          <w:tab w:val="left" w:pos="667" w:leader="none"/>
        </w:tabs>
        <w:ind w:firstLine="567" w:end="5"/>
        <w:jc w:val="both"/>
        <w:rPr/>
      </w:pPr>
      <w:r>
        <w:rPr>
          <w:b/>
          <w:spacing w:val="-6"/>
        </w:rPr>
        <w:t>4.4</w:t>
      </w:r>
      <w:r>
        <w:rPr>
          <w:spacing w:val="-6"/>
        </w:rPr>
        <w:t>.</w:t>
      </w:r>
      <w:r>
        <w:rPr/>
        <w:t xml:space="preserve"> </w:t>
      </w:r>
      <w:r>
        <w:rPr>
          <w:spacing w:val="-2"/>
        </w:rPr>
        <w:t xml:space="preserve">В случае если Арендатор не принял в установленный настоящим Договором срок или не </w:t>
      </w:r>
      <w:r>
        <w:rPr/>
        <w:t xml:space="preserve">возвратил арендуемый Участок, или возвратил его несвоевременно, он обязан внести </w:t>
      </w:r>
      <w:r>
        <w:rPr>
          <w:spacing w:val="-1"/>
        </w:rPr>
        <w:t xml:space="preserve">арендную плату за все время просрочки на счет, в соответствии с п. 2.5 настоящего </w:t>
      </w:r>
      <w:r>
        <w:rPr/>
        <w:t xml:space="preserve">Договора. </w:t>
      </w:r>
    </w:p>
    <w:p>
      <w:pPr>
        <w:pStyle w:val="Normal"/>
        <w:shd w:fill="FFFFFF" w:val="clear"/>
        <w:ind w:firstLine="567" w:end="0"/>
        <w:jc w:val="both"/>
        <w:rPr/>
      </w:pPr>
      <w:r>
        <w:rPr>
          <w:b/>
          <w:spacing w:val="-5"/>
        </w:rPr>
        <w:t>4.6.</w:t>
      </w:r>
      <w:r>
        <w:rPr/>
        <w:tab/>
        <w:t>В случае если Арендатор не произвел государственную регистрацию настоящего договора в сроки, указанные в п. 3.4.17, Арендодатель вправе взыскать с Арендатора сумму неосновательного обогащения, равную</w:t>
      </w:r>
      <w:r>
        <w:rPr>
          <w:spacing w:val="-1"/>
        </w:rPr>
        <w:t xml:space="preserve"> размеру арендной платы за пользование Участком, а также проценты за пользование чужими </w:t>
      </w:r>
      <w:r>
        <w:rPr/>
        <w:t>денежными средствами в соответствие со ст. 395, 1102, 1007 ГК РФ.</w:t>
      </w:r>
    </w:p>
    <w:p>
      <w:pPr>
        <w:pStyle w:val="Normal"/>
        <w:shd w:fill="FFFFFF" w:val="clear"/>
        <w:ind w:firstLine="567" w:end="10"/>
        <w:jc w:val="both"/>
        <w:rPr/>
      </w:pPr>
      <w:r>
        <w:rPr>
          <w:b/>
        </w:rPr>
        <w:t xml:space="preserve">4.7. </w:t>
      </w:r>
      <w:r>
        <w:rPr/>
        <w:t xml:space="preserve">В случае если Арендатор не произвел государственную регистрацию изменений и дополнений к договору аренды об изменении размера арендной платы в установленный настоящим Договором срок Арендодатель вправе взыскать с Арендатора разницу между </w:t>
      </w:r>
      <w:r>
        <w:rPr>
          <w:spacing w:val="-1"/>
        </w:rPr>
        <w:t xml:space="preserve">суммой арендной платы, уплаченной в соответствии с договором, и суммой арендной платы, подлежащей уплате в соответствии с изменениями и дополнениями к договору об изменении  арендной платы, принятыми в установленном законом порядке. </w:t>
      </w:r>
    </w:p>
    <w:p>
      <w:pPr>
        <w:pStyle w:val="Normal"/>
        <w:shd w:fill="FFFFFF" w:val="clear"/>
        <w:tabs>
          <w:tab w:val="clear" w:pos="709"/>
          <w:tab w:val="left" w:pos="595" w:leader="none"/>
        </w:tabs>
        <w:ind w:firstLine="567" w:end="19"/>
        <w:jc w:val="both"/>
        <w:rPr/>
      </w:pPr>
      <w:r>
        <w:rPr>
          <w:b/>
          <w:bCs/>
          <w:spacing w:val="-6"/>
        </w:rPr>
        <w:t xml:space="preserve">4.8. </w:t>
      </w:r>
      <w:r>
        <w:rPr>
          <w:spacing w:val="-1"/>
        </w:rPr>
        <w:t xml:space="preserve">Уплата пени и штрафа, установленных настоящим Договором, не освобождает Стороны </w:t>
      </w:r>
      <w:r>
        <w:rPr/>
        <w:t xml:space="preserve">от выполнения лежащих на них обязательств или устранения нарушений, а также возмещения причиненных ими убытков. </w:t>
      </w:r>
    </w:p>
    <w:p>
      <w:pPr>
        <w:pStyle w:val="Normal"/>
        <w:shd w:fill="FFFFFF" w:val="clear"/>
        <w:spacing w:before="5" w:after="0"/>
        <w:ind w:firstLine="426" w:end="0"/>
        <w:jc w:val="center"/>
        <w:rPr>
          <w:b/>
          <w:bCs/>
          <w:spacing w:val="-1"/>
        </w:rPr>
      </w:pPr>
      <w:r>
        <w:rPr>
          <w:b/>
          <w:bCs/>
          <w:spacing w:val="-1"/>
        </w:rPr>
        <w:t>5. Порядок изменения, расторжения, прекращения и продления Договора</w:t>
      </w:r>
    </w:p>
    <w:p>
      <w:pPr>
        <w:pStyle w:val="Normal"/>
        <w:shd w:fill="FFFFFF" w:val="clear"/>
        <w:spacing w:before="5" w:after="0"/>
        <w:ind w:firstLine="426" w:end="0"/>
        <w:jc w:val="center"/>
        <w:rPr>
          <w:b/>
          <w:bCs/>
          <w:spacing w:val="-1"/>
        </w:rPr>
      </w:pPr>
      <w:r>
        <w:rPr>
          <w:b/>
          <w:bCs/>
          <w:spacing w:val="-1"/>
        </w:rPr>
      </w:r>
    </w:p>
    <w:p>
      <w:pPr>
        <w:pStyle w:val="Normal"/>
        <w:shd w:fill="FFFFFF" w:val="clear"/>
        <w:tabs>
          <w:tab w:val="clear" w:pos="709"/>
          <w:tab w:val="left" w:pos="0" w:leader="none"/>
        </w:tabs>
        <w:ind w:firstLine="567" w:end="10"/>
        <w:jc w:val="both"/>
        <w:rPr/>
      </w:pPr>
      <w:r>
        <w:rPr>
          <w:b/>
          <w:bCs/>
          <w:spacing w:val="-7"/>
        </w:rPr>
        <w:t>5.1.</w:t>
      </w:r>
      <w:r>
        <w:rPr>
          <w:b/>
          <w:bCs/>
        </w:rPr>
        <w:tab/>
      </w:r>
      <w:r>
        <w:rPr>
          <w:spacing w:val="-1"/>
        </w:rPr>
        <w:t xml:space="preserve">Все вносимые какой-либо из Сторон предложения о внесении дополнений или изменений </w:t>
      </w:r>
      <w:r>
        <w:rPr/>
        <w:t xml:space="preserve">в условия настоящего Договора, в том числе о его расторжении, рассматриваются Сторонами </w:t>
      </w:r>
      <w:r>
        <w:rPr>
          <w:spacing w:val="-1"/>
        </w:rPr>
        <w:t xml:space="preserve">в месячный срок и оформляются дополнительными соглашениями, </w:t>
      </w:r>
      <w:r>
        <w:rPr/>
        <w:t>которое подписывается Арендодателем и Арендатором.</w:t>
      </w:r>
    </w:p>
    <w:p>
      <w:pPr>
        <w:pStyle w:val="Normal"/>
        <w:shd w:fill="FFFFFF" w:val="clear"/>
        <w:tabs>
          <w:tab w:val="clear" w:pos="709"/>
          <w:tab w:val="left" w:pos="0" w:leader="none"/>
        </w:tabs>
        <w:ind w:firstLine="567" w:end="10"/>
        <w:jc w:val="both"/>
        <w:rPr/>
      </w:pPr>
      <w:r>
        <w:rPr>
          <w:b/>
        </w:rPr>
        <w:t>5.2.</w:t>
      </w:r>
      <w:r>
        <w:rPr/>
        <w:t xml:space="preserve"> </w:t>
      </w:r>
      <w:r>
        <w:rPr>
          <w:spacing w:val="-1"/>
        </w:rPr>
        <w:t xml:space="preserve">Договор аренды подлежит досрочному расторжению, по требованию Арендодателя в </w:t>
      </w:r>
      <w:r>
        <w:rPr/>
        <w:t xml:space="preserve">следующих случаях, признаваемых Сторонами существенными нарушениями условий Договора: </w:t>
      </w:r>
    </w:p>
    <w:p>
      <w:pPr>
        <w:pStyle w:val="Normal"/>
        <w:numPr>
          <w:ilvl w:val="0"/>
          <w:numId w:val="2"/>
        </w:numPr>
        <w:shd w:fill="FFFFFF" w:val="clear"/>
        <w:tabs>
          <w:tab w:val="clear" w:pos="709"/>
          <w:tab w:val="left" w:pos="-993" w:leader="none"/>
        </w:tabs>
        <w:ind w:firstLine="567" w:start="0" w:end="0"/>
        <w:jc w:val="both"/>
        <w:rPr/>
      </w:pPr>
      <w:r>
        <w:rPr/>
        <w:t xml:space="preserve">при неуплате или просрочке Арендатором арендной платы более чем за один период в соответствии  с п. 2.4, 2.5 настоящего Договора; </w:t>
      </w:r>
    </w:p>
    <w:p>
      <w:pPr>
        <w:pStyle w:val="Normal"/>
        <w:numPr>
          <w:ilvl w:val="0"/>
          <w:numId w:val="2"/>
        </w:numPr>
        <w:shd w:fill="FFFFFF" w:val="clear"/>
        <w:tabs>
          <w:tab w:val="clear" w:pos="709"/>
          <w:tab w:val="left" w:pos="-993" w:leader="none"/>
        </w:tabs>
        <w:ind w:firstLine="567" w:start="0" w:end="29"/>
        <w:jc w:val="both"/>
        <w:rPr/>
      </w:pPr>
      <w:r>
        <w:rPr/>
        <w:t xml:space="preserve">при использовании Участка (в целом или частично) не в соответствии с целями, определенными в п. 1.2. настоящего Договора; </w:t>
      </w:r>
    </w:p>
    <w:p>
      <w:pPr>
        <w:pStyle w:val="Normal"/>
        <w:numPr>
          <w:ilvl w:val="0"/>
          <w:numId w:val="2"/>
        </w:numPr>
        <w:shd w:fill="FFFFFF" w:val="clear"/>
        <w:tabs>
          <w:tab w:val="clear" w:pos="709"/>
          <w:tab w:val="left" w:pos="-993" w:leader="none"/>
        </w:tabs>
        <w:ind w:firstLine="567" w:start="0" w:end="29"/>
        <w:jc w:val="both"/>
        <w:rPr>
          <w:b/>
          <w:bCs/>
          <w:spacing w:val="-2"/>
        </w:rPr>
      </w:pPr>
      <w:r>
        <w:rPr>
          <w:spacing w:val="-1"/>
        </w:rPr>
        <w:t xml:space="preserve">при умышленном или неосторожном ухудшении Арендатором состояния Участка, либо </w:t>
      </w:r>
      <w:r>
        <w:rPr>
          <w:spacing w:val="-2"/>
        </w:rPr>
        <w:t xml:space="preserve">невыполнении обязанностей, предусмотренных </w:t>
      </w:r>
      <w:r>
        <w:rPr>
          <w:bCs/>
          <w:spacing w:val="-2"/>
        </w:rPr>
        <w:t xml:space="preserve">п. 3.4.1, 3.4.3, 3.4.4, 3.4.6, 3.4.10, 3.4.11 </w:t>
      </w:r>
      <w:r>
        <w:rPr/>
        <w:t>Договора.</w:t>
      </w:r>
      <w:r>
        <w:rPr>
          <w:b/>
          <w:bCs/>
          <w:spacing w:val="-2"/>
        </w:rPr>
        <w:t xml:space="preserve"> </w:t>
      </w:r>
    </w:p>
    <w:p>
      <w:pPr>
        <w:pStyle w:val="Normal"/>
        <w:shd w:fill="FFFFFF" w:val="clear"/>
        <w:tabs>
          <w:tab w:val="clear" w:pos="709"/>
          <w:tab w:val="left" w:pos="0" w:leader="none"/>
        </w:tabs>
        <w:ind w:firstLine="567" w:end="29"/>
        <w:jc w:val="both"/>
        <w:rPr/>
      </w:pPr>
      <w:r>
        <w:rPr>
          <w:b/>
          <w:bCs/>
          <w:spacing w:val="-2"/>
        </w:rPr>
        <w:t>5.3.</w:t>
      </w:r>
      <w:r>
        <w:rPr/>
        <w:t xml:space="preserve"> Расторжение Договора не освобождает Арендатора от необходимости погашения задолженности по арендной плате и выплаты неустойки. </w:t>
      </w:r>
    </w:p>
    <w:p>
      <w:pPr>
        <w:pStyle w:val="Normal"/>
        <w:shd w:fill="FFFFFF" w:val="clear"/>
        <w:tabs>
          <w:tab w:val="clear" w:pos="709"/>
          <w:tab w:val="left" w:pos="0" w:leader="none"/>
        </w:tabs>
        <w:ind w:firstLine="567" w:end="29"/>
        <w:jc w:val="both"/>
        <w:rPr/>
      </w:pPr>
      <w:r>
        <w:rPr/>
      </w:r>
    </w:p>
    <w:p>
      <w:pPr>
        <w:pStyle w:val="BodyText"/>
        <w:ind w:firstLine="426" w:end="0"/>
        <w:jc w:val="center"/>
        <w:rPr>
          <w:b/>
        </w:rPr>
      </w:pPr>
      <w:r>
        <w:rPr>
          <w:b/>
        </w:rPr>
        <w:t>6. Форс-мажорные обстоятельства</w:t>
      </w:r>
    </w:p>
    <w:p>
      <w:pPr>
        <w:pStyle w:val="Normal"/>
        <w:shd w:fill="FFFFFF" w:val="clear"/>
        <w:spacing w:before="10" w:after="0"/>
        <w:ind w:firstLine="426" w:end="0"/>
        <w:jc w:val="both"/>
        <w:rPr/>
      </w:pPr>
      <w:r>
        <w:rPr>
          <w:b/>
        </w:rPr>
        <w:t>6.1.</w:t>
      </w:r>
      <w:r>
        <w:rPr/>
        <w:t xml:space="preserve"> Под форс-мажорными обстоятельствами понимаются обстоятельства непреодолимой силы, такие как пожар, наводнение, гражданские беспорядки, военные действия и т.д., препятствующие одной из Сторон исполнять свои обязанности по Договору, что освобождает ее от ответственности за неисполнение этих обязательств. Об этих обязательствах каждая из Сторон обязана немедленно известить другую. Сообщение должно быть подтверждено документом, выданным уполномоченным на то государственным органом. При продолжительности форс-мажорных обстоятельств свыше шести месяцев или при не устранении последствий этих обстоятельств в течение шести месяцев, Стороны должны встретиться для выработки взаимоприемлемого решения, связанного с продолжением действия Договора.</w:t>
      </w:r>
    </w:p>
    <w:p>
      <w:pPr>
        <w:pStyle w:val="Normal"/>
        <w:shd w:fill="FFFFFF" w:val="clear"/>
        <w:spacing w:before="10" w:after="0"/>
        <w:ind w:firstLine="426" w:end="0"/>
        <w:jc w:val="both"/>
        <w:rPr>
          <w:b/>
          <w:bCs/>
        </w:rPr>
      </w:pPr>
      <w:r>
        <w:rPr>
          <w:b/>
          <w:bCs/>
        </w:rPr>
      </w:r>
    </w:p>
    <w:p>
      <w:pPr>
        <w:pStyle w:val="Normal"/>
        <w:shd w:fill="FFFFFF" w:val="clear"/>
        <w:spacing w:before="10" w:after="0"/>
        <w:ind w:firstLine="426" w:end="0"/>
        <w:jc w:val="center"/>
        <w:rPr>
          <w:b/>
          <w:bCs/>
        </w:rPr>
      </w:pPr>
      <w:r>
        <w:rPr>
          <w:b/>
          <w:bCs/>
        </w:rPr>
        <w:t>7. Особые условия</w:t>
      </w:r>
    </w:p>
    <w:p>
      <w:pPr>
        <w:pStyle w:val="Normal"/>
        <w:shd w:fill="FFFFFF" w:val="clear"/>
        <w:spacing w:before="10" w:after="0"/>
        <w:ind w:firstLine="426" w:end="0"/>
        <w:jc w:val="center"/>
        <w:rPr>
          <w:b/>
          <w:bCs/>
        </w:rPr>
      </w:pPr>
      <w:r>
        <w:rPr>
          <w:b/>
          <w:bCs/>
        </w:rPr>
      </w:r>
    </w:p>
    <w:p>
      <w:pPr>
        <w:pStyle w:val="Normal"/>
        <w:ind w:firstLine="426" w:end="0"/>
        <w:jc w:val="both"/>
        <w:rPr/>
      </w:pPr>
      <w:r>
        <w:rPr>
          <w:b/>
          <w:bCs/>
        </w:rPr>
        <w:t>7.1.</w:t>
      </w:r>
      <w:r>
        <w:rPr/>
        <w:t xml:space="preserve"> Кроме внесения арендной платы согласно п. 2.2. Договора Арендатор обязуется:</w:t>
      </w:r>
    </w:p>
    <w:p>
      <w:pPr>
        <w:pStyle w:val="Normal"/>
        <w:ind w:firstLine="426" w:end="0"/>
        <w:jc w:val="both"/>
        <w:rPr/>
      </w:pPr>
      <w:r>
        <w:rPr>
          <w:b/>
        </w:rPr>
        <w:t>7.1.1.</w:t>
      </w:r>
      <w:r>
        <w:rPr/>
        <w:t xml:space="preserve"> _________________________________________________________________</w:t>
      </w:r>
    </w:p>
    <w:p>
      <w:pPr>
        <w:pStyle w:val="Normal"/>
        <w:ind w:firstLine="426" w:end="0"/>
        <w:jc w:val="both"/>
        <w:rPr/>
      </w:pPr>
      <w:r>
        <w:rPr>
          <w:b/>
        </w:rPr>
        <w:t>7.1.2.</w:t>
      </w:r>
      <w:r>
        <w:rPr/>
        <w:t xml:space="preserve"> _________________________________________________________________</w:t>
      </w:r>
    </w:p>
    <w:p>
      <w:pPr>
        <w:pStyle w:val="Normal"/>
        <w:ind w:firstLine="426" w:end="0"/>
        <w:jc w:val="both"/>
        <w:rPr/>
      </w:pPr>
      <w:r>
        <w:rPr>
          <w:b/>
        </w:rPr>
        <w:t>7.1.3.</w:t>
      </w:r>
      <w:r>
        <w:rPr/>
        <w:t xml:space="preserve"> _________________________________________________________________</w:t>
      </w:r>
    </w:p>
    <w:p>
      <w:pPr>
        <w:pStyle w:val="Normal"/>
        <w:ind w:firstLine="426" w:end="0"/>
        <w:jc w:val="both"/>
        <w:rPr/>
      </w:pPr>
      <w:r>
        <w:rPr>
          <w:b/>
        </w:rPr>
        <w:t>7.1.4</w:t>
      </w:r>
      <w:r>
        <w:rPr/>
        <w:t>. _________________________________________________________________...</w:t>
      </w:r>
    </w:p>
    <w:p>
      <w:pPr>
        <w:pStyle w:val="Normal"/>
        <w:shd w:fill="FFFFFF" w:val="clear"/>
        <w:spacing w:before="10" w:after="0"/>
        <w:ind w:firstLine="426" w:end="0"/>
        <w:jc w:val="both"/>
        <w:rPr/>
      </w:pPr>
      <w:r>
        <w:rPr>
          <w:b/>
          <w:bCs/>
        </w:rPr>
        <w:t xml:space="preserve">7.2. </w:t>
      </w:r>
      <w:r>
        <w:rPr/>
        <w:t xml:space="preserve">В случае принятия Правительством Российской Федерации решения, в результате </w:t>
      </w:r>
      <w:r>
        <w:rPr>
          <w:spacing w:val="-2"/>
        </w:rPr>
        <w:t xml:space="preserve">которого исполнение данного Договора для его Сторон становится невозможным, настоящий </w:t>
      </w:r>
      <w:r>
        <w:rPr>
          <w:spacing w:val="-1"/>
        </w:rPr>
        <w:t xml:space="preserve">Договор прекращает свое действие. О расторжении договора по вышеуказанному основанию </w:t>
      </w:r>
      <w:r>
        <w:rPr/>
        <w:t xml:space="preserve">Арендатор предупреждается за один месяц. </w:t>
      </w:r>
    </w:p>
    <w:p>
      <w:pPr>
        <w:pStyle w:val="Normal"/>
        <w:shd w:fill="FFFFFF" w:val="clear"/>
        <w:tabs>
          <w:tab w:val="clear" w:pos="709"/>
          <w:tab w:val="left" w:pos="610" w:leader="none"/>
        </w:tabs>
        <w:ind w:firstLine="426" w:end="0"/>
        <w:jc w:val="both"/>
        <w:rPr/>
      </w:pPr>
      <w:r>
        <w:rPr>
          <w:b/>
        </w:rPr>
        <w:t>7.3</w:t>
      </w:r>
      <w:r>
        <w:rPr/>
        <w:t xml:space="preserve">. Реорганизация Сторон, </w:t>
      </w:r>
      <w:r>
        <w:rPr>
          <w:spacing w:val="-1"/>
        </w:rPr>
        <w:t xml:space="preserve">а также перемена собственника арендуемого Участка не являются </w:t>
      </w:r>
      <w:r>
        <w:rPr/>
        <w:t>основанием для переоформления настоящего Договора.</w:t>
      </w:r>
    </w:p>
    <w:p>
      <w:pPr>
        <w:pStyle w:val="Normal"/>
        <w:shd w:fill="FFFFFF" w:val="clear"/>
        <w:ind w:firstLine="426" w:end="5"/>
        <w:jc w:val="both"/>
        <w:rPr/>
      </w:pPr>
      <w:r>
        <w:rPr>
          <w:b/>
          <w:bCs/>
        </w:rPr>
        <w:t>7.4</w:t>
      </w:r>
      <w:r>
        <w:rPr>
          <w:b/>
          <w:bCs/>
          <w:spacing w:val="-1"/>
        </w:rPr>
        <w:t xml:space="preserve">. </w:t>
      </w:r>
      <w:r>
        <w:rPr>
          <w:spacing w:val="-1"/>
        </w:rPr>
        <w:t xml:space="preserve">Арендатор подтверждает Арендодателю, что на день подписания Договора у Арендатора </w:t>
      </w:r>
      <w:r>
        <w:rPr/>
        <w:t xml:space="preserve">отсутствовали ответственность или обязательства какого-либо рода, которые могли послужить причиной для расторжения Договора, и что Арендатор имеет право заключить Договор </w:t>
      </w:r>
      <w:r>
        <w:rPr>
          <w:spacing w:val="-1"/>
        </w:rPr>
        <w:t xml:space="preserve">без каких-либо иных разрешений. Каждая из сторон подтверждает, что она получила все необходимые разрешения для заключения настоящего Договора, и что лица, подписавшие его, </w:t>
      </w:r>
      <w:r>
        <w:rPr/>
        <w:t>уполномочены на это.</w:t>
      </w:r>
    </w:p>
    <w:p>
      <w:pPr>
        <w:pStyle w:val="Normal"/>
        <w:shd w:fill="FFFFFF" w:val="clear"/>
        <w:tabs>
          <w:tab w:val="clear" w:pos="709"/>
          <w:tab w:val="left" w:pos="965" w:leader="none"/>
        </w:tabs>
        <w:ind w:firstLine="426" w:end="19"/>
        <w:jc w:val="both"/>
        <w:rPr/>
      </w:pPr>
      <w:r>
        <w:rPr>
          <w:b/>
          <w:spacing w:val="-7"/>
        </w:rPr>
        <w:t xml:space="preserve">7.5. </w:t>
      </w:r>
      <w:r>
        <w:rPr/>
        <w:t>Взаимоотношения сторон, не урегулированные настоящим Договором, регламентируются действующим законодательством Российской Федерации.</w:t>
      </w:r>
    </w:p>
    <w:p>
      <w:pPr>
        <w:pStyle w:val="Normal"/>
        <w:shd w:fill="FFFFFF" w:val="clear"/>
        <w:tabs>
          <w:tab w:val="clear" w:pos="709"/>
          <w:tab w:val="left" w:pos="965" w:leader="none"/>
        </w:tabs>
        <w:ind w:firstLine="426" w:end="19"/>
        <w:jc w:val="both"/>
        <w:rPr/>
      </w:pPr>
      <w:r>
        <w:rPr>
          <w:b/>
        </w:rPr>
        <w:t xml:space="preserve">7.6. </w:t>
      </w:r>
      <w:r>
        <w:rPr>
          <w:spacing w:val="-2"/>
        </w:rPr>
        <w:t xml:space="preserve">Споры, возникающие из настоящего Договора и в связи с ним, подлежат рассмотрению в </w:t>
      </w:r>
      <w:r>
        <w:rPr/>
        <w:t>судебном порядке.</w:t>
      </w:r>
    </w:p>
    <w:p>
      <w:pPr>
        <w:pStyle w:val="Normal"/>
        <w:shd w:fill="FFFFFF" w:val="clear"/>
        <w:tabs>
          <w:tab w:val="clear" w:pos="709"/>
          <w:tab w:val="left" w:pos="629" w:leader="none"/>
          <w:tab w:val="left" w:pos="4934" w:leader="underscore"/>
        </w:tabs>
        <w:ind w:firstLine="426" w:end="0"/>
        <w:jc w:val="both"/>
        <w:rPr/>
      </w:pPr>
      <w:r>
        <w:rPr>
          <w:b/>
        </w:rPr>
        <w:t>7.7.</w:t>
      </w:r>
      <w:r>
        <w:rPr/>
        <w:t xml:space="preserve"> Настоящий Договор составлен в 4-х экземплярах (2 экземпляра </w:t>
      </w:r>
      <w:r>
        <w:rPr>
          <w:spacing w:val="-1"/>
        </w:rPr>
        <w:t>Арендодателю</w:t>
      </w:r>
      <w:r>
        <w:rPr/>
        <w:t>, 1 экземпляр Арендатору, 1 экземпляр органу по государственной регистрации прав на недвижимое имущество),</w:t>
      </w:r>
      <w:r>
        <w:rPr>
          <w:spacing w:val="-8"/>
        </w:rPr>
        <w:t xml:space="preserve"> </w:t>
      </w:r>
      <w:r>
        <w:rPr>
          <w:spacing w:val="-1"/>
        </w:rPr>
        <w:t>имеющих одинаковую юридическую силу.</w:t>
      </w:r>
    </w:p>
    <w:p>
      <w:pPr>
        <w:pStyle w:val="Normal"/>
        <w:shd w:fill="FFFFFF" w:val="clear"/>
        <w:tabs>
          <w:tab w:val="clear" w:pos="709"/>
          <w:tab w:val="left" w:pos="629" w:leader="none"/>
          <w:tab w:val="left" w:pos="4934" w:leader="underscore"/>
        </w:tabs>
        <w:jc w:val="both"/>
        <w:rPr>
          <w:spacing w:val="-8"/>
        </w:rPr>
      </w:pPr>
      <w:r>
        <w:rPr>
          <w:spacing w:val="-8"/>
        </w:rPr>
      </w:r>
    </w:p>
    <w:p>
      <w:pPr>
        <w:pStyle w:val="Normal"/>
        <w:jc w:val="center"/>
        <w:rPr>
          <w:b/>
        </w:rPr>
      </w:pPr>
      <w:r>
        <w:rPr>
          <w:b/>
        </w:rPr>
        <w:t>ЮРИДИЧЕСКИЕ АДРЕСА СТОРОН:</w:t>
      </w:r>
    </w:p>
    <w:p>
      <w:pPr>
        <w:pStyle w:val="Normal"/>
        <w:jc w:val="both"/>
        <w:rPr>
          <w:b/>
        </w:rPr>
      </w:pPr>
      <w:r>
        <w:rPr>
          <w:b/>
        </w:rPr>
      </w:r>
    </w:p>
    <w:p>
      <w:pPr>
        <w:pStyle w:val="Style15"/>
        <w:ind w:end="2"/>
        <w:jc w:val="both"/>
        <w:rPr>
          <w:rFonts w:ascii="Times New Roman" w:hAnsi="Times New Roman" w:cs="Times New Roman"/>
          <w:spacing w:val="-4"/>
          <w:sz w:val="24"/>
          <w:szCs w:val="24"/>
          <w:lang w:val="en-US"/>
        </w:rPr>
      </w:pPr>
      <w:r>
        <w:rPr>
          <w:b/>
          <w:sz w:val="24"/>
          <w:szCs w:val="24"/>
        </w:rPr>
        <w:t>Арендодатель</w:t>
      </w:r>
      <w:r>
        <w:rPr>
          <w:sz w:val="24"/>
          <w:szCs w:val="24"/>
        </w:rPr>
        <w:t>:</w:t>
      </w:r>
    </w:p>
    <w:p>
      <w:pPr>
        <w:pStyle w:val="Normal"/>
        <w:jc w:val="both"/>
        <w:rPr>
          <w:rFonts w:ascii="Times New Roman" w:hAnsi="Times New Roman" w:cs="Times New Roman"/>
          <w:b/>
          <w:spacing w:val="-4"/>
          <w:sz w:val="24"/>
          <w:szCs w:val="24"/>
          <w:lang w:val="en-US"/>
        </w:rPr>
      </w:pPr>
      <w:r>
        <w:rPr>
          <w:rFonts w:cs="Times New Roman"/>
          <w:b/>
          <w:spacing w:val="-4"/>
          <w:sz w:val="24"/>
          <w:szCs w:val="24"/>
          <w:lang w:val="en-US"/>
        </w:rPr>
      </w:r>
    </w:p>
    <w:p>
      <w:pPr>
        <w:pStyle w:val="Normal"/>
        <w:jc w:val="both"/>
        <w:rPr>
          <w:lang w:val="en-US"/>
        </w:rPr>
      </w:pPr>
      <w:r>
        <w:rPr>
          <w:b/>
        </w:rPr>
        <w:t>Арендатор</w:t>
      </w:r>
      <w:r>
        <w:rPr>
          <w:b/>
          <w:lang w:val="en-US"/>
        </w:rPr>
        <w:t xml:space="preserve">: </w:t>
      </w:r>
    </w:p>
    <w:p>
      <w:pPr>
        <w:pStyle w:val="Normal"/>
        <w:jc w:val="both"/>
        <w:rPr>
          <w:lang w:val="en-US"/>
        </w:rPr>
      </w:pPr>
      <w:r>
        <w:rPr>
          <w:lang w:val="en-US"/>
        </w:rPr>
      </w:r>
    </w:p>
    <w:p>
      <w:pPr>
        <w:pStyle w:val="Normal"/>
        <w:jc w:val="both"/>
        <w:rPr>
          <w:b/>
        </w:rPr>
      </w:pPr>
      <w:r>
        <w:rPr>
          <w:b/>
        </w:rPr>
        <w:t>К Договору прилагаются:</w:t>
      </w:r>
    </w:p>
    <w:p>
      <w:pPr>
        <w:pStyle w:val="Normal"/>
        <w:numPr>
          <w:ilvl w:val="0"/>
          <w:numId w:val="6"/>
        </w:numPr>
        <w:tabs>
          <w:tab w:val="clear" w:pos="709"/>
          <w:tab w:val="left" w:pos="0" w:leader="none"/>
        </w:tabs>
        <w:ind w:firstLine="426" w:start="0" w:end="0"/>
        <w:jc w:val="both"/>
        <w:rPr/>
      </w:pPr>
      <w:r>
        <w:rPr/>
        <w:t>Копия протокола о результатах торгов по продаже права на заключение договора аренды земельного участка.</w:t>
      </w:r>
    </w:p>
    <w:p>
      <w:pPr>
        <w:pStyle w:val="Normal"/>
        <w:numPr>
          <w:ilvl w:val="0"/>
          <w:numId w:val="6"/>
        </w:numPr>
        <w:tabs>
          <w:tab w:val="clear" w:pos="709"/>
          <w:tab w:val="left" w:pos="0" w:leader="none"/>
        </w:tabs>
        <w:ind w:firstLine="426" w:start="0" w:end="0"/>
        <w:jc w:val="both"/>
        <w:rPr/>
      </w:pPr>
      <w:r>
        <w:rPr/>
        <w:t>Акт приема-передачи.</w:t>
      </w:r>
    </w:p>
    <w:p>
      <w:pPr>
        <w:pStyle w:val="Normal"/>
        <w:numPr>
          <w:ilvl w:val="0"/>
          <w:numId w:val="6"/>
        </w:numPr>
        <w:tabs>
          <w:tab w:val="clear" w:pos="709"/>
          <w:tab w:val="left" w:pos="0" w:leader="none"/>
        </w:tabs>
        <w:ind w:firstLine="426" w:start="0" w:end="0"/>
        <w:jc w:val="both"/>
        <w:rPr/>
      </w:pPr>
      <w:r>
        <w:rPr/>
        <w:t>Кадастровый план земельного участка.</w:t>
      </w:r>
    </w:p>
    <w:p>
      <w:pPr>
        <w:pStyle w:val="Normal"/>
        <w:tabs>
          <w:tab w:val="clear" w:pos="709"/>
          <w:tab w:val="left" w:pos="0" w:leader="none"/>
        </w:tabs>
        <w:ind w:firstLine="426" w:end="0"/>
        <w:jc w:val="both"/>
        <w:rPr/>
      </w:pPr>
      <w:r>
        <w:rPr/>
      </w:r>
    </w:p>
    <w:p>
      <w:pPr>
        <w:pStyle w:val="Normal"/>
        <w:jc w:val="center"/>
        <w:rPr>
          <w:b/>
        </w:rPr>
      </w:pPr>
      <w:r>
        <w:rPr>
          <w:b/>
        </w:rPr>
      </w:r>
    </w:p>
    <w:p>
      <w:pPr>
        <w:pStyle w:val="Normal"/>
        <w:jc w:val="center"/>
        <w:rPr>
          <w:b/>
        </w:rPr>
      </w:pPr>
      <w:r>
        <w:rPr>
          <w:b/>
        </w:rPr>
        <w:t>ПОДПИСИ СТОРОН:</w:t>
      </w:r>
    </w:p>
    <w:p>
      <w:pPr>
        <w:pStyle w:val="Normal"/>
        <w:jc w:val="center"/>
        <w:rPr>
          <w:b/>
        </w:rPr>
      </w:pPr>
      <w:r>
        <w:rPr>
          <w:b/>
        </w:rPr>
      </w:r>
    </w:p>
    <w:p>
      <w:pPr>
        <w:pStyle w:val="Normal"/>
        <w:jc w:val="both"/>
        <w:rPr>
          <w:b/>
        </w:rPr>
      </w:pPr>
      <w:r>
        <w:rPr>
          <w:b/>
        </w:rPr>
      </w:r>
    </w:p>
    <w:tbl>
      <w:tblPr>
        <w:tblW w:w="11186" w:type="dxa"/>
        <w:jc w:val="center"/>
        <w:tblInd w:w="0" w:type="dxa"/>
        <w:tblLayout w:type="fixed"/>
        <w:tblCellMar>
          <w:top w:w="0" w:type="dxa"/>
          <w:start w:w="108" w:type="dxa"/>
          <w:bottom w:w="0" w:type="dxa"/>
          <w:end w:w="108" w:type="dxa"/>
        </w:tblCellMar>
      </w:tblPr>
      <w:tblGrid>
        <w:gridCol w:w="5791"/>
        <w:gridCol w:w="5395"/>
      </w:tblGrid>
      <w:tr>
        <w:trPr/>
        <w:tc>
          <w:tcPr>
            <w:tcW w:w="5791" w:type="dxa"/>
            <w:tcBorders/>
          </w:tcPr>
          <w:p>
            <w:pPr>
              <w:pStyle w:val="Heading1"/>
              <w:jc w:val="center"/>
              <w:rPr>
                <w:szCs w:val="24"/>
                <w:lang w:val="ru-RU" w:eastAsia="ru-RU"/>
              </w:rPr>
            </w:pPr>
            <w:r>
              <w:rPr>
                <w:szCs w:val="24"/>
                <w:lang w:val="ru-RU" w:eastAsia="ru-RU"/>
              </w:rPr>
              <w:t>АРЕНДОДАТЕЛЬ</w:t>
            </w:r>
          </w:p>
          <w:p>
            <w:pPr>
              <w:pStyle w:val="Normal"/>
              <w:jc w:val="center"/>
              <w:rPr>
                <w:szCs w:val="24"/>
                <w:lang w:val="ru-RU" w:eastAsia="ru-RU"/>
              </w:rPr>
            </w:pPr>
            <w:r>
              <w:rPr>
                <w:szCs w:val="24"/>
                <w:lang w:val="ru-RU" w:eastAsia="ru-RU"/>
              </w:rPr>
            </w:r>
          </w:p>
          <w:p>
            <w:pPr>
              <w:pStyle w:val="Normal"/>
              <w:jc w:val="both"/>
              <w:rPr/>
            </w:pPr>
            <w:r>
              <w:rPr/>
            </w:r>
          </w:p>
          <w:p>
            <w:pPr>
              <w:pStyle w:val="Normal"/>
              <w:jc w:val="center"/>
              <w:rPr>
                <w:b/>
              </w:rPr>
            </w:pPr>
            <w:r>
              <w:rPr/>
              <w:t>________________________</w:t>
            </w:r>
          </w:p>
          <w:p>
            <w:pPr>
              <w:pStyle w:val="Normal"/>
              <w:jc w:val="center"/>
              <w:rPr>
                <w:b/>
              </w:rPr>
            </w:pPr>
            <w:r>
              <w:rPr>
                <w:b/>
              </w:rPr>
              <w:t>М.П.</w:t>
            </w:r>
          </w:p>
        </w:tc>
        <w:tc>
          <w:tcPr>
            <w:tcW w:w="5395" w:type="dxa"/>
            <w:tcBorders/>
          </w:tcPr>
          <w:p>
            <w:pPr>
              <w:pStyle w:val="Heading1"/>
              <w:jc w:val="center"/>
              <w:rPr>
                <w:szCs w:val="24"/>
                <w:lang w:val="ru-RU" w:eastAsia="ru-RU"/>
              </w:rPr>
            </w:pPr>
            <w:r>
              <w:rPr>
                <w:szCs w:val="24"/>
                <w:lang w:val="ru-RU" w:eastAsia="ru-RU"/>
              </w:rPr>
              <w:t>АРЕНДАТОР</w:t>
            </w:r>
          </w:p>
          <w:p>
            <w:pPr>
              <w:pStyle w:val="Normal"/>
              <w:jc w:val="center"/>
              <w:rPr>
                <w:szCs w:val="24"/>
                <w:lang w:val="ru-RU" w:eastAsia="ru-RU"/>
              </w:rPr>
            </w:pPr>
            <w:r>
              <w:rPr>
                <w:szCs w:val="24"/>
                <w:lang w:val="ru-RU" w:eastAsia="ru-RU"/>
              </w:rPr>
            </w:r>
          </w:p>
          <w:p>
            <w:pPr>
              <w:pStyle w:val="Normal"/>
              <w:jc w:val="center"/>
              <w:rPr/>
            </w:pPr>
            <w:r>
              <w:rPr/>
            </w:r>
          </w:p>
          <w:p>
            <w:pPr>
              <w:pStyle w:val="Normal"/>
              <w:jc w:val="center"/>
              <w:rPr>
                <w:b/>
              </w:rPr>
            </w:pPr>
            <w:r>
              <w:rPr>
                <w:b/>
              </w:rPr>
              <w:t>_____________________</w:t>
            </w:r>
          </w:p>
          <w:p>
            <w:pPr>
              <w:pStyle w:val="Normal"/>
              <w:jc w:val="center"/>
              <w:rPr>
                <w:b/>
              </w:rPr>
            </w:pPr>
            <w:r>
              <w:rPr>
                <w:b/>
              </w:rPr>
              <w:t>М.П.</w:t>
            </w:r>
          </w:p>
        </w:tc>
      </w:tr>
    </w:tbl>
    <w:p>
      <w:pPr>
        <w:pStyle w:val="Normal"/>
        <w:shd w:fill="FFFFFF" w:val="clear"/>
        <w:spacing w:lineRule="auto" w:line="312" w:before="10" w:after="0"/>
        <w:jc w:val="both"/>
        <w:rPr/>
        <w:sectPr>
          <w:type w:val="nextPage"/>
          <w:pgSz w:w="11906" w:h="16838"/>
          <w:pgMar w:left="851" w:right="710" w:gutter="0" w:header="0" w:top="567" w:footer="0" w:bottom="851"/>
          <w:pgNumType w:fmt="decimal"/>
          <w:formProt w:val="false"/>
          <w:textDirection w:val="lrTb"/>
          <w:docGrid w:type="default" w:linePitch="360" w:charSpace="0"/>
        </w:sectPr>
      </w:pPr>
      <w:r>
        <w:rPr/>
      </w:r>
    </w:p>
    <w:p>
      <w:pPr>
        <w:pStyle w:val="Normal"/>
        <w:shd w:fill="FFFFFF" w:val="clear"/>
        <w:tabs>
          <w:tab w:val="clear" w:pos="709"/>
          <w:tab w:val="left" w:pos="883" w:leader="none"/>
        </w:tabs>
        <w:spacing w:lineRule="auto" w:line="312"/>
        <w:ind w:end="14"/>
        <w:jc w:val="center"/>
        <w:rPr>
          <w:b/>
        </w:rPr>
      </w:pPr>
      <w:r>
        <w:rPr>
          <w:b/>
        </w:rPr>
        <w:t xml:space="preserve">АКТ ПРИЕМА-ПЕРЕДАЧИ </w:t>
      </w:r>
    </w:p>
    <w:p>
      <w:pPr>
        <w:pStyle w:val="Normal"/>
        <w:jc w:val="center"/>
        <w:rPr/>
      </w:pPr>
      <w:r>
        <w:rPr/>
        <w:t>г. _______________                                                                          «___»____________20__г.</w:t>
      </w:r>
    </w:p>
    <w:p>
      <w:pPr>
        <w:pStyle w:val="Normal"/>
        <w:shd w:fill="FFFFFF" w:val="clear"/>
        <w:tabs>
          <w:tab w:val="clear" w:pos="709"/>
          <w:tab w:val="left" w:pos="10206" w:leader="none"/>
        </w:tabs>
        <w:spacing w:lineRule="auto" w:line="312"/>
        <w:jc w:val="both"/>
        <w:rPr>
          <w:rFonts w:ascii="Arial" w:hAnsi="Arial" w:cs="Arial"/>
        </w:rPr>
      </w:pPr>
      <w:r>
        <w:rPr>
          <w:rFonts w:cs="Arial" w:ascii="Arial" w:hAnsi="Arial"/>
        </w:rPr>
      </w:r>
    </w:p>
    <w:p>
      <w:pPr>
        <w:pStyle w:val="Normal"/>
        <w:shd w:fill="FFFFFF" w:val="clear"/>
        <w:tabs>
          <w:tab w:val="clear" w:pos="709"/>
          <w:tab w:val="left" w:pos="10206" w:leader="none"/>
        </w:tabs>
        <w:spacing w:lineRule="auto" w:line="312"/>
        <w:jc w:val="both"/>
        <w:rPr/>
      </w:pPr>
      <w:r>
        <w:rPr/>
        <w:t xml:space="preserve">______________________, именуем__ в дальнейшем «Арендодатель», в лице ______________________, действующ__ на основании ______________________________, с одной стороны, и ______________________, именуем__ в дальнейшем «Арендатор», в лице ______________________, действующ__ на основании ________________________, с другой стороны (далее – Стороны), составили настоящий акт приема-передачи о нижеследующем: </w:t>
      </w:r>
    </w:p>
    <w:p>
      <w:pPr>
        <w:pStyle w:val="Normal"/>
        <w:shd w:fill="FFFFFF" w:val="clear"/>
        <w:spacing w:lineRule="auto" w:line="312"/>
        <w:jc w:val="both"/>
        <w:rPr/>
      </w:pPr>
      <w:r>
        <w:rPr/>
      </w:r>
    </w:p>
    <w:p>
      <w:pPr>
        <w:pStyle w:val="Normal"/>
        <w:shd w:fill="FFFFFF" w:val="clear"/>
        <w:tabs>
          <w:tab w:val="clear" w:pos="709"/>
          <w:tab w:val="left" w:pos="562" w:leader="none"/>
        </w:tabs>
        <w:spacing w:lineRule="auto" w:line="312"/>
        <w:jc w:val="both"/>
        <w:rPr/>
      </w:pPr>
      <w:r>
        <w:rPr>
          <w:b/>
        </w:rPr>
        <w:t>1.</w:t>
      </w:r>
      <w:r>
        <w:rPr/>
        <w:t xml:space="preserve"> Арендодатель сдает, а Арендатор принимает в пользование на условиях аренды земельный участок из категории земель – земли сельскохозяйственного назначения, площадью _____, расположенный по адресу: __________________________________, именуемый в дальнейшем «Участок», кадастровый номер ___________________. Участок предоставляется для использования под ___________________. </w:t>
      </w:r>
    </w:p>
    <w:p>
      <w:pPr>
        <w:pStyle w:val="Normal"/>
        <w:shd w:fill="FFFFFF" w:val="clear"/>
        <w:tabs>
          <w:tab w:val="clear" w:pos="709"/>
          <w:tab w:val="left" w:pos="562" w:leader="none"/>
        </w:tabs>
        <w:spacing w:lineRule="auto" w:line="312"/>
        <w:jc w:val="both"/>
        <w:rPr/>
      </w:pPr>
      <w:r>
        <w:rPr/>
      </w:r>
    </w:p>
    <w:p>
      <w:pPr>
        <w:pStyle w:val="Normal"/>
        <w:shd w:fill="FFFFFF" w:val="clear"/>
        <w:tabs>
          <w:tab w:val="clear" w:pos="709"/>
          <w:tab w:val="left" w:pos="562" w:leader="none"/>
        </w:tabs>
        <w:spacing w:lineRule="auto" w:line="312"/>
        <w:jc w:val="both"/>
        <w:rPr/>
      </w:pPr>
      <w:r>
        <w:rPr>
          <w:b/>
        </w:rPr>
        <w:t xml:space="preserve">2. </w:t>
      </w:r>
      <w:r>
        <w:rPr/>
        <w:t xml:space="preserve">Качество и состояние Участка соответствуют назначению и условиям договора аренды. Претензий Стороны друг к другу не имеют. </w:t>
      </w:r>
    </w:p>
    <w:p>
      <w:pPr>
        <w:pStyle w:val="Normal"/>
        <w:shd w:fill="FFFFFF" w:val="clear"/>
        <w:tabs>
          <w:tab w:val="clear" w:pos="709"/>
          <w:tab w:val="left" w:pos="562" w:leader="none"/>
        </w:tabs>
        <w:spacing w:lineRule="auto" w:line="312"/>
        <w:jc w:val="both"/>
        <w:rPr/>
      </w:pPr>
      <w:r>
        <w:rPr/>
      </w:r>
    </w:p>
    <w:p>
      <w:pPr>
        <w:pStyle w:val="Normal"/>
        <w:shd w:fill="FFFFFF" w:val="clear"/>
        <w:tabs>
          <w:tab w:val="clear" w:pos="709"/>
          <w:tab w:val="left" w:pos="562" w:leader="none"/>
        </w:tabs>
        <w:spacing w:lineRule="auto" w:line="312"/>
        <w:jc w:val="both"/>
        <w:rPr/>
      </w:pPr>
      <w:r>
        <w:rPr>
          <w:b/>
        </w:rPr>
        <w:t>3.</w:t>
      </w:r>
      <w:r>
        <w:rPr/>
        <w:t xml:space="preserve"> Во всем остальном, что не урегулировано настоящим актом, Стороны руководствуются действующим гражданским законодательством и условиями договора аренды. </w:t>
      </w:r>
      <w:r>
        <w:rPr>
          <w:b/>
        </w:rPr>
        <w:t xml:space="preserve">  </w:t>
      </w:r>
    </w:p>
    <w:p>
      <w:pPr>
        <w:pStyle w:val="Normal"/>
        <w:shd w:fill="FFFFFF" w:val="clear"/>
        <w:tabs>
          <w:tab w:val="clear" w:pos="709"/>
          <w:tab w:val="left" w:pos="562" w:leader="none"/>
        </w:tabs>
        <w:spacing w:lineRule="auto" w:line="312"/>
        <w:jc w:val="both"/>
        <w:rPr>
          <w:b/>
        </w:rPr>
      </w:pPr>
      <w:r>
        <w:rPr>
          <w:b/>
        </w:rPr>
      </w:r>
    </w:p>
    <w:p>
      <w:pPr>
        <w:pStyle w:val="Normal"/>
        <w:widowControl w:val="false"/>
        <w:numPr>
          <w:ilvl w:val="0"/>
          <w:numId w:val="6"/>
        </w:numPr>
        <w:shd w:fill="FFFFFF" w:val="clear"/>
        <w:tabs>
          <w:tab w:val="clear" w:pos="709"/>
          <w:tab w:val="left" w:pos="0" w:leader="none"/>
        </w:tabs>
        <w:autoSpaceDE w:val="false"/>
        <w:spacing w:lineRule="auto" w:line="312"/>
        <w:ind w:hanging="0" w:start="0" w:end="0"/>
        <w:jc w:val="both"/>
        <w:rPr/>
      </w:pPr>
      <w:r>
        <w:rPr/>
        <w:t xml:space="preserve">Настоящий акт приема-передачи составлен в ____ экземплярах, имеющих равную юридическую силу. </w:t>
      </w:r>
    </w:p>
    <w:p>
      <w:pPr>
        <w:pStyle w:val="Normal"/>
        <w:shd w:fill="FFFFFF" w:val="clear"/>
        <w:tabs>
          <w:tab w:val="clear" w:pos="709"/>
          <w:tab w:val="left" w:pos="562" w:leader="none"/>
        </w:tabs>
        <w:spacing w:lineRule="auto" w:line="312"/>
        <w:jc w:val="both"/>
        <w:rPr/>
      </w:pPr>
      <w:r>
        <w:rPr/>
      </w:r>
    </w:p>
    <w:p>
      <w:pPr>
        <w:pStyle w:val="Normal"/>
        <w:shd w:fill="FFFFFF" w:val="clear"/>
        <w:tabs>
          <w:tab w:val="clear" w:pos="709"/>
          <w:tab w:val="left" w:pos="562" w:leader="none"/>
        </w:tabs>
        <w:spacing w:lineRule="auto" w:line="312"/>
        <w:jc w:val="center"/>
        <w:rPr>
          <w:b/>
        </w:rPr>
      </w:pPr>
      <w:r>
        <w:rPr>
          <w:b/>
        </w:rPr>
        <w:t xml:space="preserve">Юридические адреса и реквизиты сторон </w:t>
      </w:r>
    </w:p>
    <w:p>
      <w:pPr>
        <w:pStyle w:val="Normal"/>
        <w:shd w:fill="FFFFFF" w:val="clear"/>
        <w:tabs>
          <w:tab w:val="clear" w:pos="709"/>
          <w:tab w:val="left" w:pos="562" w:leader="none"/>
        </w:tabs>
        <w:spacing w:lineRule="auto" w:line="312"/>
        <w:jc w:val="center"/>
        <w:rPr>
          <w:b/>
        </w:rPr>
      </w:pPr>
      <w:r>
        <w:rPr>
          <w:b/>
        </w:rPr>
      </w:r>
    </w:p>
    <w:p>
      <w:pPr>
        <w:pStyle w:val="Normal"/>
        <w:shd w:fill="FFFFFF" w:val="clear"/>
        <w:tabs>
          <w:tab w:val="clear" w:pos="709"/>
          <w:tab w:val="left" w:pos="562" w:leader="none"/>
        </w:tabs>
        <w:spacing w:lineRule="auto" w:line="312"/>
        <w:rPr>
          <w:b/>
        </w:rPr>
      </w:pPr>
      <w:r>
        <w:rPr>
          <w:b/>
        </w:rPr>
        <w:t>Арендодатель: ___________________________________________________</w:t>
      </w:r>
    </w:p>
    <w:p>
      <w:pPr>
        <w:pStyle w:val="Normal"/>
        <w:shd w:fill="FFFFFF" w:val="clear"/>
        <w:tabs>
          <w:tab w:val="clear" w:pos="709"/>
          <w:tab w:val="left" w:pos="562" w:leader="none"/>
        </w:tabs>
        <w:spacing w:lineRule="auto" w:line="312"/>
        <w:rPr>
          <w:b/>
        </w:rPr>
      </w:pPr>
      <w:r>
        <w:rPr>
          <w:b/>
        </w:rPr>
        <w:t>Арендатор: ______________________________________________________</w:t>
      </w:r>
    </w:p>
    <w:p>
      <w:pPr>
        <w:pStyle w:val="Normal"/>
        <w:shd w:fill="FFFFFF" w:val="clear"/>
        <w:tabs>
          <w:tab w:val="clear" w:pos="709"/>
          <w:tab w:val="left" w:pos="562" w:leader="none"/>
        </w:tabs>
        <w:spacing w:lineRule="auto" w:line="312"/>
        <w:jc w:val="center"/>
        <w:rPr>
          <w:b/>
        </w:rPr>
      </w:pPr>
      <w:r>
        <w:rPr>
          <w:b/>
        </w:rPr>
      </w:r>
    </w:p>
    <w:p>
      <w:pPr>
        <w:pStyle w:val="Normal"/>
        <w:shd w:fill="FFFFFF" w:val="clear"/>
        <w:tabs>
          <w:tab w:val="clear" w:pos="709"/>
          <w:tab w:val="left" w:pos="562" w:leader="none"/>
        </w:tabs>
        <w:spacing w:lineRule="auto" w:line="312"/>
        <w:jc w:val="center"/>
        <w:rPr>
          <w:b/>
        </w:rPr>
      </w:pPr>
      <w:r>
        <w:rPr>
          <w:b/>
        </w:rPr>
      </w:r>
    </w:p>
    <w:p>
      <w:pPr>
        <w:pStyle w:val="Normal"/>
        <w:shd w:fill="FFFFFF" w:val="clear"/>
        <w:tabs>
          <w:tab w:val="clear" w:pos="709"/>
          <w:tab w:val="left" w:pos="562" w:leader="none"/>
        </w:tabs>
        <w:spacing w:lineRule="auto" w:line="312"/>
        <w:jc w:val="center"/>
        <w:rPr>
          <w:b/>
        </w:rPr>
      </w:pPr>
      <w:r>
        <w:rPr>
          <w:b/>
        </w:rPr>
        <w:t xml:space="preserve">Подписи сторон: </w:t>
      </w:r>
    </w:p>
    <w:p>
      <w:pPr>
        <w:pStyle w:val="Normal"/>
        <w:shd w:fill="FFFFFF" w:val="clear"/>
        <w:tabs>
          <w:tab w:val="clear" w:pos="709"/>
          <w:tab w:val="left" w:pos="562" w:leader="none"/>
        </w:tabs>
        <w:spacing w:lineRule="auto" w:line="312"/>
        <w:jc w:val="center"/>
        <w:rPr>
          <w:b/>
        </w:rPr>
      </w:pPr>
      <w:r>
        <w:rPr>
          <w:b/>
        </w:rPr>
      </w:r>
    </w:p>
    <w:p>
      <w:pPr>
        <w:pStyle w:val="Normal"/>
        <w:shd w:fill="FFFFFF" w:val="clear"/>
        <w:tabs>
          <w:tab w:val="clear" w:pos="709"/>
          <w:tab w:val="left" w:pos="562" w:leader="none"/>
        </w:tabs>
        <w:spacing w:lineRule="auto" w:line="312"/>
        <w:jc w:val="center"/>
        <w:rPr>
          <w:b/>
        </w:rPr>
      </w:pPr>
      <w:r>
        <w:rPr>
          <w:b/>
        </w:rPr>
      </w:r>
    </w:p>
    <w:p>
      <w:pPr>
        <w:pStyle w:val="Normal"/>
        <w:shd w:fill="FFFFFF" w:val="clear"/>
        <w:tabs>
          <w:tab w:val="clear" w:pos="709"/>
          <w:tab w:val="left" w:pos="562" w:leader="none"/>
        </w:tabs>
        <w:spacing w:lineRule="auto" w:line="312"/>
        <w:jc w:val="both"/>
        <w:rPr>
          <w:b/>
        </w:rPr>
      </w:pPr>
      <w:r>
        <w:rPr>
          <w:b/>
        </w:rPr>
        <w:t xml:space="preserve">                  </w:t>
      </w:r>
      <w:r>
        <w:rPr>
          <w:b/>
        </w:rPr>
        <w:t>Арендодатель                                                                                        Арендатор</w:t>
      </w:r>
    </w:p>
    <w:sectPr>
      <w:headerReference w:type="default" r:id="rId2"/>
      <w:type w:val="nextPage"/>
      <w:pgSz w:w="11906" w:h="16838"/>
      <w:pgMar w:left="1134" w:right="567" w:gutter="0" w:header="709"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Liberation Sans">
    <w:altName w:val="Arial"/>
    <w:charset w:val="01" w:characterSet="utf-8"/>
    <w:family w:val="swiss"/>
    <w:pitch w:val="variable"/>
  </w:font>
  <w:font w:name="Arial">
    <w:charset w:val="cc" w:characterSet="windows-1251"/>
    <w:family w:val="swiss"/>
    <w:pitch w:val="variable"/>
  </w:font>
  <w:font w:name="SchoolBook">
    <w:altName w:val="Times New Roman"/>
    <w:charset w:val="00" w:characterSet="windows-125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1286" w:hanging="360"/>
      </w:pPr>
      <w:rPr>
        <w:rFonts w:ascii="Symbol" w:hAnsi="Symbol" w:cs="Symbol" w:hint="default"/>
      </w:rPr>
    </w:lvl>
  </w:abstractNum>
  <w:abstractNum w:abstractNumId="3">
    <w:lvl w:ilvl="0">
      <w:start w:val="3"/>
      <w:numFmt w:val="decimal"/>
      <w:lvlText w:val="%1."/>
      <w:lvlJc w:val="start"/>
      <w:pPr>
        <w:tabs>
          <w:tab w:val="num" w:pos="585"/>
        </w:tabs>
        <w:ind w:start="585" w:hanging="585"/>
      </w:pPr>
      <w:rPr>
        <w:b w:val="false"/>
      </w:rPr>
    </w:lvl>
    <w:lvl w:ilvl="1">
      <w:start w:val="2"/>
      <w:numFmt w:val="decimal"/>
      <w:lvlText w:val="%1.%2."/>
      <w:lvlJc w:val="start"/>
      <w:pPr>
        <w:tabs>
          <w:tab w:val="num" w:pos="720"/>
        </w:tabs>
        <w:ind w:start="720" w:hanging="720"/>
      </w:pPr>
      <w:rPr>
        <w:b/>
      </w:rPr>
    </w:lvl>
    <w:lvl w:ilvl="2">
      <w:start w:val="1"/>
      <w:numFmt w:val="decimal"/>
      <w:lvlText w:val="%1.%2.%3."/>
      <w:lvlJc w:val="start"/>
      <w:pPr>
        <w:tabs>
          <w:tab w:val="num" w:pos="720"/>
        </w:tabs>
        <w:ind w:start="720" w:hanging="720"/>
      </w:pPr>
      <w:rPr>
        <w:b/>
      </w:rPr>
    </w:lvl>
    <w:lvl w:ilvl="3">
      <w:start w:val="1"/>
      <w:numFmt w:val="decimal"/>
      <w:lvlText w:val="%1.%2.%3.%4."/>
      <w:lvlJc w:val="start"/>
      <w:pPr>
        <w:tabs>
          <w:tab w:val="num" w:pos="1080"/>
        </w:tabs>
        <w:ind w:start="1080" w:hanging="1080"/>
      </w:pPr>
      <w:rPr>
        <w:b w:val="false"/>
      </w:rPr>
    </w:lvl>
    <w:lvl w:ilvl="4">
      <w:start w:val="1"/>
      <w:numFmt w:val="decimal"/>
      <w:lvlText w:val="%1.%2.%3.%4.%5."/>
      <w:lvlJc w:val="start"/>
      <w:pPr>
        <w:tabs>
          <w:tab w:val="num" w:pos="1080"/>
        </w:tabs>
        <w:ind w:start="1080" w:hanging="1080"/>
      </w:pPr>
      <w:rPr>
        <w:b w:val="false"/>
      </w:rPr>
    </w:lvl>
    <w:lvl w:ilvl="5">
      <w:start w:val="1"/>
      <w:numFmt w:val="decimal"/>
      <w:lvlText w:val="%1.%2.%3.%4.%5.%6."/>
      <w:lvlJc w:val="start"/>
      <w:pPr>
        <w:tabs>
          <w:tab w:val="num" w:pos="1440"/>
        </w:tabs>
        <w:ind w:start="1440" w:hanging="1440"/>
      </w:pPr>
      <w:rPr>
        <w:b w:val="false"/>
      </w:rPr>
    </w:lvl>
    <w:lvl w:ilvl="6">
      <w:start w:val="1"/>
      <w:numFmt w:val="decimal"/>
      <w:lvlText w:val="%1.%2.%3.%4.%5.%6.%7."/>
      <w:lvlJc w:val="start"/>
      <w:pPr>
        <w:tabs>
          <w:tab w:val="num" w:pos="1440"/>
        </w:tabs>
        <w:ind w:start="1440" w:hanging="1440"/>
      </w:pPr>
      <w:rPr>
        <w:b w:val="false"/>
      </w:rPr>
    </w:lvl>
    <w:lvl w:ilvl="7">
      <w:start w:val="1"/>
      <w:numFmt w:val="decimal"/>
      <w:lvlText w:val="%1.%2.%3.%4.%5.%6.%7.%8."/>
      <w:lvlJc w:val="start"/>
      <w:pPr>
        <w:tabs>
          <w:tab w:val="num" w:pos="1800"/>
        </w:tabs>
        <w:ind w:start="1800" w:hanging="1800"/>
      </w:pPr>
      <w:rPr>
        <w:b w:val="false"/>
      </w:rPr>
    </w:lvl>
    <w:lvl w:ilvl="8">
      <w:start w:val="1"/>
      <w:numFmt w:val="decimal"/>
      <w:lvlText w:val="%1.%2.%3.%4.%5.%6.%7.%8.%9."/>
      <w:lvlJc w:val="start"/>
      <w:pPr>
        <w:tabs>
          <w:tab w:val="num" w:pos="1800"/>
        </w:tabs>
        <w:ind w:start="1800" w:hanging="1800"/>
      </w:pPr>
      <w:rPr>
        <w:b w:val="false"/>
      </w:rPr>
    </w:lvl>
  </w:abstractNum>
  <w:abstractNum w:abstractNumId="4">
    <w:lvl w:ilvl="0">
      <w:start w:val="3"/>
      <w:numFmt w:val="decimal"/>
      <w:lvlText w:val="%1."/>
      <w:lvlJc w:val="start"/>
      <w:pPr>
        <w:tabs>
          <w:tab w:val="num" w:pos="540"/>
        </w:tabs>
        <w:ind w:start="540" w:hanging="540"/>
      </w:pPr>
      <w:rPr/>
    </w:lvl>
    <w:lvl w:ilvl="1">
      <w:start w:val="3"/>
      <w:numFmt w:val="decimal"/>
      <w:lvlText w:val="%1.%2."/>
      <w:lvlJc w:val="start"/>
      <w:pPr>
        <w:tabs>
          <w:tab w:val="num" w:pos="540"/>
        </w:tabs>
        <w:ind w:start="540" w:hanging="540"/>
      </w:pPr>
      <w:rPr/>
    </w:lvl>
    <w:lvl w:ilvl="2">
      <w:start w:val="1"/>
      <w:numFmt w:val="decimal"/>
      <w:lvlText w:val="%1.%2.%3."/>
      <w:lvlJc w:val="start"/>
      <w:pPr>
        <w:tabs>
          <w:tab w:val="num" w:pos="720"/>
        </w:tabs>
        <w:ind w:start="720" w:hanging="720"/>
      </w:pPr>
      <w:rPr>
        <w:b/>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decimal"/>
      <w:lvlText w:val="%1."/>
      <w:lvlJc w:val="start"/>
      <w:pPr>
        <w:tabs>
          <w:tab w:val="num" w:pos="390"/>
        </w:tabs>
        <w:ind w:start="390" w:hanging="390"/>
      </w:pPr>
      <w:rPr/>
    </w:lvl>
    <w:lvl w:ilvl="1">
      <w:start w:val="1"/>
      <w:numFmt w:val="decimal"/>
      <w:lvlText w:val="%1.%2."/>
      <w:lvlJc w:val="start"/>
      <w:pPr>
        <w:tabs>
          <w:tab w:val="num" w:pos="795"/>
        </w:tabs>
        <w:ind w:start="795" w:hanging="390"/>
      </w:pPr>
      <w:rPr/>
    </w:lvl>
    <w:lvl w:ilvl="2">
      <w:start w:val="1"/>
      <w:numFmt w:val="decimal"/>
      <w:lvlText w:val="%1.%2.%3."/>
      <w:lvlJc w:val="start"/>
      <w:pPr>
        <w:tabs>
          <w:tab w:val="num" w:pos="1530"/>
        </w:tabs>
        <w:ind w:start="1530" w:hanging="720"/>
      </w:pPr>
      <w:rPr/>
    </w:lvl>
    <w:lvl w:ilvl="3">
      <w:start w:val="1"/>
      <w:numFmt w:val="decimal"/>
      <w:lvlText w:val="%1.%2.%3.%4."/>
      <w:lvlJc w:val="start"/>
      <w:pPr>
        <w:tabs>
          <w:tab w:val="num" w:pos="1935"/>
        </w:tabs>
        <w:ind w:start="1935" w:hanging="720"/>
      </w:pPr>
      <w:rPr/>
    </w:lvl>
    <w:lvl w:ilvl="4">
      <w:start w:val="1"/>
      <w:numFmt w:val="decimal"/>
      <w:lvlText w:val="%1.%2.%3.%4.%5."/>
      <w:lvlJc w:val="start"/>
      <w:pPr>
        <w:tabs>
          <w:tab w:val="num" w:pos="2700"/>
        </w:tabs>
        <w:ind w:start="2700" w:hanging="1080"/>
      </w:pPr>
      <w:rPr/>
    </w:lvl>
    <w:lvl w:ilvl="5">
      <w:start w:val="1"/>
      <w:numFmt w:val="decimal"/>
      <w:lvlText w:val="%1.%2.%3.%4.%5.%6."/>
      <w:lvlJc w:val="start"/>
      <w:pPr>
        <w:tabs>
          <w:tab w:val="num" w:pos="3105"/>
        </w:tabs>
        <w:ind w:start="3105" w:hanging="1080"/>
      </w:pPr>
      <w:rPr/>
    </w:lvl>
    <w:lvl w:ilvl="6">
      <w:start w:val="1"/>
      <w:numFmt w:val="decimal"/>
      <w:lvlText w:val="%1.%2.%3.%4.%5.%6.%7."/>
      <w:lvlJc w:val="start"/>
      <w:pPr>
        <w:tabs>
          <w:tab w:val="num" w:pos="3870"/>
        </w:tabs>
        <w:ind w:start="3870" w:hanging="1440"/>
      </w:pPr>
      <w:rPr/>
    </w:lvl>
    <w:lvl w:ilvl="7">
      <w:start w:val="1"/>
      <w:numFmt w:val="decimal"/>
      <w:lvlText w:val="%1.%2.%3.%4.%5.%6.%7.%8."/>
      <w:lvlJc w:val="start"/>
      <w:pPr>
        <w:tabs>
          <w:tab w:val="num" w:pos="4275"/>
        </w:tabs>
        <w:ind w:start="4275" w:hanging="1440"/>
      </w:pPr>
      <w:rPr/>
    </w:lvl>
    <w:lvl w:ilvl="8">
      <w:start w:val="1"/>
      <w:numFmt w:val="decimal"/>
      <w:lvlText w:val="%1.%2.%3.%4.%5.%6.%7.%8.%9."/>
      <w:lvlJc w:val="start"/>
      <w:pPr>
        <w:tabs>
          <w:tab w:val="num" w:pos="5040"/>
        </w:tabs>
        <w:ind w:start="504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val="bestFit" w:percent="2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qFormat/>
    <w:pPr>
      <w:keepNext w:val="true"/>
      <w:numPr>
        <w:ilvl w:val="0"/>
        <w:numId w:val="1"/>
      </w:numPr>
      <w:tabs>
        <w:tab w:val="clear" w:pos="709"/>
        <w:tab w:val="left" w:pos="-567" w:leader="none"/>
      </w:tabs>
      <w:ind w:hanging="0" w:start="-567" w:end="-99"/>
      <w:jc w:val="both"/>
      <w:outlineLvl w:val="0"/>
    </w:pPr>
    <w:rPr>
      <w:szCs w:val="20"/>
      <w:lang w:val="ru-RU"/>
    </w:rPr>
  </w:style>
  <w:style w:type="character" w:styleId="WW8Num1z0">
    <w:name w:val="WW8Num1z0"/>
    <w:qFormat/>
    <w:rPr/>
  </w:style>
  <w:style w:type="character" w:styleId="WW8Num2z0">
    <w:name w:val="WW8Num2z0"/>
    <w:qFormat/>
    <w:rPr>
      <w:b w:val="false"/>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b w:val="false"/>
    </w:rPr>
  </w:style>
  <w:style w:type="character" w:styleId="WW8Num4z1">
    <w:name w:val="WW8Num4z1"/>
    <w:qFormat/>
    <w:rPr>
      <w:b/>
    </w:rPr>
  </w:style>
  <w:style w:type="character" w:styleId="WW8Num5z0">
    <w:name w:val="WW8Num5z0"/>
    <w:qFormat/>
    <w:rPr/>
  </w:style>
  <w:style w:type="character" w:styleId="WW8Num6z0">
    <w:name w:val="WW8Num6z0"/>
    <w:qFormat/>
    <w:rPr>
      <w:b w:val="false"/>
    </w:rPr>
  </w:style>
  <w:style w:type="character" w:styleId="WW8Num7z0">
    <w:name w:val="WW8Num7z0"/>
    <w:qFormat/>
    <w:rPr>
      <w:rFonts w:ascii="Times New Roman" w:hAnsi="Times New Roman"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b w:val="false"/>
    </w:rPr>
  </w:style>
  <w:style w:type="character" w:styleId="WW8Num9z0">
    <w:name w:val="WW8Num9z0"/>
    <w:qFormat/>
    <w:rPr/>
  </w:style>
  <w:style w:type="character" w:styleId="WW8Num9z2">
    <w:name w:val="WW8Num9z2"/>
    <w:qFormat/>
    <w:rPr>
      <w:b/>
    </w:rPr>
  </w:style>
  <w:style w:type="character" w:styleId="WW8Num10z0">
    <w:name w:val="WW8Num10z0"/>
    <w:qFormat/>
    <w:rPr>
      <w:b/>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6z0">
    <w:name w:val="WW8Num16z0"/>
    <w:qFormat/>
    <w:rPr/>
  </w:style>
  <w:style w:type="character" w:styleId="WW8Num17z0">
    <w:name w:val="WW8Num17z0"/>
    <w:qFormat/>
    <w:rPr/>
  </w:style>
  <w:style w:type="character" w:styleId="WW8Num18z0">
    <w:name w:val="WW8Num18z0"/>
    <w:qFormat/>
    <w:rPr>
      <w:b/>
      <w:color w:val="000000"/>
    </w:rPr>
  </w:style>
  <w:style w:type="character" w:styleId="WW8Num18z1">
    <w:name w:val="WW8Num18z1"/>
    <w:qFormat/>
    <w:rPr>
      <w:b w:val="false"/>
      <w:color w:val="000000"/>
    </w:rPr>
  </w:style>
  <w:style w:type="character" w:styleId="WW8Num19z0">
    <w:name w:val="WW8Num19z0"/>
    <w:qFormat/>
    <w:rPr/>
  </w:style>
  <w:style w:type="character" w:styleId="WW8Num20z0">
    <w:name w:val="WW8Num20z0"/>
    <w:qFormat/>
    <w:rPr>
      <w:b w:val="false"/>
    </w:rPr>
  </w:style>
  <w:style w:type="character" w:styleId="WW8Num20z2">
    <w:name w:val="WW8Num20z2"/>
    <w:qFormat/>
    <w:rPr>
      <w:b/>
    </w:rPr>
  </w:style>
  <w:style w:type="character" w:styleId="WW8Num21z0">
    <w:name w:val="WW8Num21z0"/>
    <w:qFormat/>
    <w:rPr/>
  </w:style>
  <w:style w:type="character" w:styleId="WW8Num22z0">
    <w:name w:val="WW8Num22z0"/>
    <w:qFormat/>
    <w:rPr/>
  </w:style>
  <w:style w:type="character" w:styleId="WW8Num22z2">
    <w:name w:val="WW8Num22z2"/>
    <w:qFormat/>
    <w:rPr>
      <w:b/>
    </w:rPr>
  </w:style>
  <w:style w:type="character" w:styleId="WW8Num23z0">
    <w:name w:val="WW8Num23z0"/>
    <w:qFormat/>
    <w:rPr>
      <w:b w:val="false"/>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6z2">
    <w:name w:val="WW8Num26z2"/>
    <w:qFormat/>
    <w:rPr>
      <w:b/>
    </w:rPr>
  </w:style>
  <w:style w:type="character" w:styleId="WW8Num27z0">
    <w:name w:val="WW8Num27z0"/>
    <w:qFormat/>
    <w:rPr/>
  </w:style>
  <w:style w:type="character" w:styleId="WW8Num28z0">
    <w:name w:val="WW8Num28z0"/>
    <w:qFormat/>
    <w:rPr>
      <w:rFonts w:ascii="Times New Roman" w:hAnsi="Times New Roman" w:cs="Times New Roman"/>
      <w:b/>
    </w:rPr>
  </w:style>
  <w:style w:type="character" w:styleId="Style13">
    <w:name w:val="Основной шрифт абзаца"/>
    <w:qFormat/>
    <w:rPr/>
  </w:style>
  <w:style w:type="character" w:styleId="PageNumber">
    <w:name w:val="page number"/>
    <w:basedOn w:val="Style13"/>
    <w:rPr/>
  </w:style>
  <w:style w:type="character" w:styleId="1">
    <w:name w:val="Заголовок 1 Знак"/>
    <w:qFormat/>
    <w:rPr>
      <w:sz w:val="24"/>
    </w:rPr>
  </w:style>
  <w:style w:type="character" w:styleId="FootnoteCharacters">
    <w:name w:val="Footnote Characters"/>
    <w:qFormat/>
    <w:rPr>
      <w:vertAlign w:val="superscript"/>
    </w:rPr>
  </w:style>
  <w:style w:type="character" w:styleId="Style14">
    <w:name w:val="Нижний колонтитул Знак"/>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677" w:leader="none"/>
        <w:tab w:val="right" w:pos="9355" w:leader="none"/>
      </w:tabs>
    </w:pPr>
    <w:rPr/>
  </w:style>
  <w:style w:type="paragraph" w:styleId="2">
    <w:name w:val="Основной текст 2"/>
    <w:basedOn w:val="Normal"/>
    <w:qFormat/>
    <w:pPr>
      <w:ind w:hanging="0" w:start="0" w:end="-68"/>
      <w:jc w:val="both"/>
    </w:pPr>
    <w:rPr>
      <w:sz w:val="20"/>
      <w:szCs w:val="20"/>
    </w:rPr>
  </w:style>
  <w:style w:type="paragraph" w:styleId="BodyTextIndent">
    <w:name w:val="Body Text Indent"/>
    <w:basedOn w:val="Normal"/>
    <w:pPr>
      <w:spacing w:before="0" w:after="120"/>
      <w:ind w:hanging="0" w:start="283" w:end="0"/>
    </w:pPr>
    <w:rPr/>
  </w:style>
  <w:style w:type="paragraph" w:styleId="ConsPlusNormal">
    <w:name w:val="ConsPlusNormal"/>
    <w:qFormat/>
    <w:pPr>
      <w:widowControl/>
      <w:autoSpaceDE w:val="false"/>
      <w:bidi w:val="0"/>
      <w:ind w:firstLine="720" w:start="0" w:end="0"/>
    </w:pPr>
    <w:rPr>
      <w:rFonts w:ascii="Arial" w:hAnsi="Arial" w:eastAsia="Times New Roman" w:cs="Arial"/>
      <w:color w:val="auto"/>
      <w:sz w:val="20"/>
      <w:szCs w:val="20"/>
      <w:lang w:bidi="ar-SA" w:val="ru-RU" w:eastAsia="zh-CN"/>
    </w:rPr>
  </w:style>
  <w:style w:type="paragraph" w:styleId="Style15">
    <w:name w:val="Обычный.Название подразделения"/>
    <w:qFormat/>
    <w:pPr>
      <w:widowControl/>
      <w:bidi w:val="0"/>
    </w:pPr>
    <w:rPr>
      <w:rFonts w:ascii="SchoolBook;Times New Roman" w:hAnsi="SchoolBook;Times New Roman" w:eastAsia="Times New Roman" w:cs="SchoolBook;Times New Roman"/>
      <w:color w:val="auto"/>
      <w:sz w:val="28"/>
      <w:szCs w:val="20"/>
      <w:lang w:bidi="ar-SA" w:val="ru-RU" w:eastAsia="zh-CN"/>
    </w:rPr>
  </w:style>
  <w:style w:type="paragraph" w:styleId="BodyText3">
    <w:name w:val="Body Text 3"/>
    <w:qFormat/>
    <w:pPr>
      <w:widowControl w:val="false"/>
      <w:suppressAutoHyphens w:val="true"/>
      <w:bidi w:val="0"/>
      <w:ind w:hanging="0" w:start="0" w:end="-68"/>
      <w:jc w:val="both"/>
    </w:pPr>
    <w:rPr>
      <w:rFonts w:ascii="Times New Roman" w:hAnsi="Times New Roman" w:eastAsia="Times New Roman" w:cs="Times New Roman"/>
      <w:b/>
      <w:bCs/>
      <w:color w:val="auto"/>
      <w:kern w:val="2"/>
      <w:sz w:val="24"/>
      <w:szCs w:val="20"/>
      <w:lang w:bidi="ar-SA" w:val="ru-RU" w:eastAsia="zh-CN"/>
    </w:rPr>
  </w:style>
  <w:style w:type="paragraph" w:styleId="ConsPlusNonformat">
    <w:name w:val="ConsPlusNonformat"/>
    <w:qFormat/>
    <w:pPr>
      <w:widowControl w:val="false"/>
      <w:autoSpaceDE w:val="false"/>
      <w:bidi w:val="0"/>
    </w:pPr>
    <w:rPr>
      <w:rFonts w:ascii="Courier New" w:hAnsi="Courier New" w:eastAsia="Times New Roman" w:cs="Courier New"/>
      <w:color w:val="auto"/>
      <w:sz w:val="20"/>
      <w:szCs w:val="20"/>
      <w:lang w:bidi="ar-SA" w:val="ru-RU" w:eastAsia="zh-CN"/>
    </w:rPr>
  </w:style>
  <w:style w:type="paragraph" w:styleId="Footer">
    <w:name w:val="footer"/>
    <w:basedOn w:val="Normal"/>
    <w:pPr>
      <w:tabs>
        <w:tab w:val="clear" w:pos="709"/>
        <w:tab w:val="center" w:pos="4677" w:leader="none"/>
        <w:tab w:val="right" w:pos="9355"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2013-08-23T20:07:00Z</dcterms:created>
  <dc:creator>http://dogovor-urist.ru</dc:creator>
  <dc:description/>
  <dc:language>ru-RU</dc:language>
  <cp:lastModifiedBy>Денис</cp:lastModifiedBy>
  <cp:lastPrinted>2011-11-23T10:26:00Z</cp:lastPrinted>
  <dcterms:modified xsi:type="dcterms:W3CDTF">2013-08-23T20:07:00Z</dcterms:modified>
  <cp:revision>2</cp:revision>
  <dc:subject/>
  <dc:title>ДОГОВОР</dc:title>
</cp:coreProperties>
</file>