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kern w:val="2"/>
          <w:sz w:val="28"/>
          <w:szCs w:val="28"/>
        </w:rPr>
        <w:t>Договор аренды локомотивов</w:t>
      </w:r>
    </w:p>
    <w:p>
      <w:pPr>
        <w:pStyle w:val="Normal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</w:r>
    </w:p>
    <w:p>
      <w:pPr>
        <w:pStyle w:val="Normal"/>
        <w:jc w:val="center"/>
        <w:rPr/>
      </w:pPr>
      <w:r>
        <w:rPr/>
        <w:t>г. ________________                                                            "___" ___________20_ 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_________________________________________________, именуемое в дальнейшем "Арендодатель", в лице _____________, действующего на основании _____________, с одной стороны, и _____________, именуемое в дальнейшем "Арендатор", в лице _________________, действующего на основании _____________, с другой стороны, в дальнейшем совместно именуемые "Стороны", заключили настоящий Договор о нижеследующем:</w:t>
      </w:r>
    </w:p>
    <w:p>
      <w:pPr>
        <w:pStyle w:val="Normal"/>
        <w:ind w:firstLine="426" w:end="0"/>
        <w:jc w:val="both"/>
        <w:rPr/>
      </w:pPr>
      <w:r>
        <w:rPr/>
        <w:t>1. Предмет Договора</w:t>
      </w:r>
    </w:p>
    <w:p>
      <w:pPr>
        <w:pStyle w:val="Normal"/>
        <w:ind w:firstLine="426" w:end="0"/>
        <w:jc w:val="both"/>
        <w:rPr/>
      </w:pPr>
      <w:r>
        <w:rPr/>
        <w:t>1.1. Арендодатель обязуется предоставить Арендатору в аренду локомотивы с предоставлением (без предоставления) услуг локомотивной бригады, находящиеся в собственности Арендодателя.</w:t>
      </w:r>
    </w:p>
    <w:p>
      <w:pPr>
        <w:pStyle w:val="Normal"/>
        <w:ind w:firstLine="426" w:end="0"/>
        <w:jc w:val="both"/>
        <w:rPr/>
      </w:pPr>
      <w:r>
        <w:rPr/>
        <w:t>1.2. Перечень предоставляемых в аренду локомотивов с номерами, сериями, составом их экипировки, датами постройки и видом и датами следующего планового ремонта приведены в приложении 1, являющемся неотъемлемой частью настоящего Договора.</w:t>
      </w:r>
    </w:p>
    <w:p>
      <w:pPr>
        <w:pStyle w:val="Normal"/>
        <w:ind w:firstLine="426" w:end="0"/>
        <w:jc w:val="both"/>
        <w:rPr/>
      </w:pPr>
      <w:r>
        <w:rPr/>
        <w:t>1.3. Срок действия настоящего Договора с _________ по __________.</w:t>
      </w:r>
    </w:p>
    <w:p>
      <w:pPr>
        <w:pStyle w:val="Normal"/>
        <w:ind w:firstLine="426" w:end="0"/>
        <w:jc w:val="both"/>
        <w:rPr/>
      </w:pPr>
      <w:r>
        <w:rPr/>
        <w:t>2. Порядок передачи, приемки и возврата локомотивов</w:t>
      </w:r>
    </w:p>
    <w:p>
      <w:pPr>
        <w:pStyle w:val="Normal"/>
        <w:ind w:firstLine="426" w:end="0"/>
        <w:jc w:val="both"/>
        <w:rPr/>
      </w:pPr>
      <w:r>
        <w:rPr/>
        <w:t>2.1. Передача локомотивов Арендатору и возврат их от Арендатора осуществляются в локомотивном депо приписки - железной дороги (далее - железная дорога) и оформляется актами приема-передачи, подписываемыми представителями Сторон, которыми являются:</w:t>
      </w:r>
    </w:p>
    <w:p>
      <w:pPr>
        <w:pStyle w:val="Normal"/>
        <w:ind w:firstLine="426" w:end="0"/>
        <w:jc w:val="both"/>
        <w:rPr/>
      </w:pPr>
      <w:r>
        <w:rPr/>
        <w:t>- со стороны Арендодателя - начальник и главный бухгалтер локомотивного депо приписки;</w:t>
      </w:r>
    </w:p>
    <w:p>
      <w:pPr>
        <w:pStyle w:val="Normal"/>
        <w:ind w:firstLine="426" w:end="0"/>
        <w:jc w:val="both"/>
        <w:rPr/>
      </w:pPr>
      <w:r>
        <w:rPr/>
        <w:t>- со стороны Арендатора - руководитель или уполномоченный представитель, действующий на основании соответствующей доверенности, главный бухгалтер.</w:t>
      </w:r>
    </w:p>
    <w:p>
      <w:pPr>
        <w:pStyle w:val="Normal"/>
        <w:ind w:firstLine="426" w:end="0"/>
        <w:jc w:val="both"/>
        <w:rPr/>
      </w:pPr>
      <w:r>
        <w:rPr/>
        <w:t>Акт приема-передачи локомотивов в (из) аренду(ы) (приложение 2) является неотъемлемой частью настоящего Договора.</w:t>
      </w:r>
    </w:p>
    <w:p>
      <w:pPr>
        <w:pStyle w:val="Normal"/>
        <w:ind w:firstLine="426" w:end="0"/>
        <w:jc w:val="both"/>
        <w:rPr/>
      </w:pPr>
      <w:r>
        <w:rPr/>
        <w:t>2.2. Передаваемые в аренду локомотивы находятся в исправном состоянии, отвечающем требованиям, предъявляемым к эксплуатируемым транспортным средствам.</w:t>
      </w:r>
    </w:p>
    <w:p>
      <w:pPr>
        <w:pStyle w:val="Normal"/>
        <w:ind w:firstLine="426" w:end="0"/>
        <w:jc w:val="both"/>
        <w:rPr/>
      </w:pPr>
      <w:r>
        <w:rPr/>
        <w:t>2.3. Возврат локомотивов осуществляется Арендатором в локомотивном депо приписки локомотивов в течение 3 суток со дня окончания срока аренды локомотивов, предусмотренного пунктом 1.3 настоящего Договора, а также в случае расторжения настоящего Договора.</w:t>
      </w:r>
    </w:p>
    <w:p>
      <w:pPr>
        <w:pStyle w:val="Normal"/>
        <w:ind w:firstLine="426" w:end="0"/>
        <w:jc w:val="both"/>
        <w:rPr/>
      </w:pPr>
      <w:r>
        <w:rPr/>
        <w:t>3. Условия эксплуатации</w:t>
      </w:r>
    </w:p>
    <w:p>
      <w:pPr>
        <w:pStyle w:val="Normal"/>
        <w:ind w:firstLine="426" w:end="0"/>
        <w:jc w:val="both"/>
        <w:rPr/>
      </w:pPr>
      <w:r>
        <w:rPr/>
        <w:t>3.1. Арендатор обязан использовать локомотивы в соответствии с техническими нормами эксплуатации.</w:t>
      </w:r>
    </w:p>
    <w:p>
      <w:pPr>
        <w:pStyle w:val="Normal"/>
        <w:ind w:firstLine="426" w:end="0"/>
        <w:jc w:val="both"/>
        <w:rPr/>
      </w:pPr>
      <w:r>
        <w:rPr/>
        <w:t>3.2. Арендатор несет расходы, возникающие в связи с эксплуатацией и техническим обслуживанием арендованных локомотивов в течение всего периода аренды, включая расходы на оплату горюче-смазочных материалов, расходы на оплату сборов, взимаемых в соответствии с законодательством Российской Федерации, а также расходы на страхование гражданской ответственности перед третьими лицами за возможный ущерб, причиненный арендованными локомотивами в процессе их эксплуатации.</w:t>
      </w:r>
    </w:p>
    <w:p>
      <w:pPr>
        <w:pStyle w:val="Normal"/>
        <w:ind w:firstLine="426" w:end="0"/>
        <w:jc w:val="both"/>
        <w:rPr/>
      </w:pPr>
      <w:r>
        <w:rPr/>
        <w:t>3.3. Арендатор обязан использовать арендованные локомотивы в соответствии с условиями настоящего Договора, поддерживать их надлежащее техническое состояние, осуществляя техническое обслуживание, текущий ремонт.</w:t>
      </w:r>
    </w:p>
    <w:p>
      <w:pPr>
        <w:pStyle w:val="Normal"/>
        <w:ind w:firstLine="426" w:end="0"/>
        <w:jc w:val="both"/>
        <w:rPr/>
      </w:pPr>
      <w:r>
        <w:rPr/>
        <w:t>Курсирование локомотивов осуществляется на железных дорогах по направлениям, указанным в приложении 4, являющемся неотъемлемой частью настоящего Договора.</w:t>
      </w:r>
    </w:p>
    <w:p>
      <w:pPr>
        <w:pStyle w:val="Normal"/>
        <w:ind w:firstLine="426" w:end="0"/>
        <w:jc w:val="both"/>
        <w:rPr/>
      </w:pPr>
      <w:r>
        <w:rPr/>
        <w:t>3.4. Арендодатель вправе использовать переданные в аренду локомотивы для выполнения перевозок общегосударственного или оборонного значения, а также перевозок грузов, предназначенных для ликвидации последствий стихийных бедствий, на основании соответствующего акта Арендодателя, принятого в соответствии с решениями Правительства Российской Федерации. В период использования арендованных локомотивов для таких перевозок арендная плата не начисляется. Возврат арендованных локомотивов Арендатору после указанных в настоящем пункте перевозок производится за счет Арендодателя.</w:t>
      </w:r>
    </w:p>
    <w:p>
      <w:pPr>
        <w:pStyle w:val="Normal"/>
        <w:ind w:firstLine="426" w:end="0"/>
        <w:jc w:val="both"/>
        <w:rPr/>
      </w:pPr>
      <w:r>
        <w:rPr/>
        <w:t>3.5. При повреждениях арендованных локомотивов по вине железной дороги, устранение которых требует значительных затрат, или их утрате Арендатор может обратиться к Арендодателю с просьбой замены локомотивов.</w:t>
      </w:r>
    </w:p>
    <w:p>
      <w:pPr>
        <w:pStyle w:val="Normal"/>
        <w:ind w:firstLine="426" w:end="0"/>
        <w:jc w:val="both"/>
        <w:rPr/>
      </w:pPr>
      <w:r>
        <w:rPr/>
        <w:t>3.6. При повреждениях или утрате арендованных локомотивов по вине Арендатора ущерб Арендодателю возмещает Арендатор.</w:t>
      </w:r>
    </w:p>
    <w:p>
      <w:pPr>
        <w:pStyle w:val="Normal"/>
        <w:ind w:firstLine="426" w:end="0"/>
        <w:jc w:val="both"/>
        <w:rPr/>
      </w:pPr>
      <w:r>
        <w:rPr/>
        <w:t>3.7. Ремонт арендованных локомотивов осуществляется за счет Арендодателя в случаях:</w:t>
      </w:r>
    </w:p>
    <w:p>
      <w:pPr>
        <w:pStyle w:val="Normal"/>
        <w:ind w:firstLine="426" w:end="0"/>
        <w:jc w:val="both"/>
        <w:rPr/>
      </w:pPr>
      <w:r>
        <w:rPr/>
        <w:t>3.7.1. Проведения плановых видов ремонта.</w:t>
      </w:r>
    </w:p>
    <w:p>
      <w:pPr>
        <w:pStyle w:val="Normal"/>
        <w:ind w:firstLine="426" w:end="0"/>
        <w:jc w:val="both"/>
        <w:rPr/>
      </w:pPr>
      <w:r>
        <w:rPr/>
        <w:t>3.7.2. Проведения внеплановых видов ремонта в связи с возникновением повреждений, происшедших по вине железной дороги.</w:t>
      </w:r>
    </w:p>
    <w:p>
      <w:pPr>
        <w:pStyle w:val="Normal"/>
        <w:ind w:firstLine="426" w:end="0"/>
        <w:jc w:val="both"/>
        <w:rPr/>
      </w:pPr>
      <w:r>
        <w:rPr/>
        <w:t>3.8. Проведение внеплановых видов ремонта арендованных локомотивов, необходимость которых возникла по причинам, зависящим от Арендатора, осуществляется за счет средств Арендатора.</w:t>
      </w:r>
    </w:p>
    <w:p>
      <w:pPr>
        <w:pStyle w:val="Normal"/>
        <w:ind w:firstLine="426" w:end="0"/>
        <w:jc w:val="both"/>
        <w:rPr/>
      </w:pPr>
      <w:r>
        <w:rPr/>
        <w:t>3.9. При проведении ремонта арендованных локомотивов на предприятиях, не относящихся к структуре ОАО "РЖД", запуск локомотивов в эксплуатацию производится только после проверки их технического состояния представителем Арендодателя.</w:t>
      </w:r>
    </w:p>
    <w:p>
      <w:pPr>
        <w:pStyle w:val="Normal"/>
        <w:ind w:firstLine="426" w:end="0"/>
        <w:jc w:val="both"/>
        <w:rPr/>
      </w:pPr>
      <w:r>
        <w:rPr/>
        <w:t>3.10. В случае постановки арендованных локомотивов в плановые виды ремонта Арендодатель обязан заменить их на аналогичные, о чем заключается дополнительное соглашение, являющееся неотъемлемой частью настоящего Договора.</w:t>
      </w:r>
    </w:p>
    <w:p>
      <w:pPr>
        <w:pStyle w:val="Normal"/>
        <w:ind w:firstLine="426" w:end="0"/>
        <w:jc w:val="both"/>
        <w:rPr/>
      </w:pPr>
      <w:r>
        <w:rPr/>
        <w:t>4. Арендная плата и порядок расчетов</w:t>
      </w:r>
    </w:p>
    <w:p>
      <w:pPr>
        <w:pStyle w:val="Normal"/>
        <w:ind w:firstLine="426" w:end="0"/>
        <w:jc w:val="both"/>
        <w:rPr/>
      </w:pPr>
      <w:r>
        <w:rPr/>
        <w:t>4.1. Арендная плата за арендованные локомотивы устанавливается в соответствии с тарифными ставками, утвержденными внутренним документом ____________________________, и отражается в протоколе согласования цены, приведенном в приложении 3. Размер ставок арендной платы по настоящему Договору может быть изменен Арендодателем с уведомлением Арендатора, являющемся неотъемлемой частью настоящего Договора.</w:t>
      </w:r>
    </w:p>
    <w:p>
      <w:pPr>
        <w:pStyle w:val="Normal"/>
        <w:ind w:firstLine="426" w:end="0"/>
        <w:jc w:val="both"/>
        <w:rPr/>
      </w:pPr>
      <w:r>
        <w:rPr/>
        <w:t>4.2. Арендная плата взимается за каждые сутки нахождения арендованных локомотивов у Арендатора с даты подписания акта приема-передачи на передачу локомотива в аренду до даты подписания акта приема-передачи на возврат арендованного локомотива в локомотивное депо приписки локомотива.</w:t>
      </w:r>
    </w:p>
    <w:p>
      <w:pPr>
        <w:pStyle w:val="Normal"/>
        <w:ind w:firstLine="426" w:end="0"/>
        <w:jc w:val="both"/>
        <w:rPr/>
      </w:pPr>
      <w:r>
        <w:rPr/>
        <w:t>4.3. Арендная плата по настоящему Договору не начисляется за время нахождения арендованных локомотивов в ремонте, предусмотренном пунктом 3.6 настоящего Договора.</w:t>
      </w:r>
    </w:p>
    <w:p>
      <w:pPr>
        <w:pStyle w:val="Normal"/>
        <w:ind w:firstLine="426" w:end="0"/>
        <w:jc w:val="both"/>
        <w:rPr/>
      </w:pPr>
      <w:r>
        <w:rPr/>
        <w:t>4.4. Оплата по настоящему Договору производится Арендатором ежемесячно не позднее 1 числа каждого месяца срока аренды путем перечисления 100% арендной платы на расчетный счет Арендодателя.</w:t>
      </w:r>
    </w:p>
    <w:p>
      <w:pPr>
        <w:pStyle w:val="Normal"/>
        <w:ind w:firstLine="426" w:end="0"/>
        <w:jc w:val="both"/>
        <w:rPr/>
      </w:pPr>
      <w:r>
        <w:rPr/>
        <w:t>5. Ответственность Сторон</w:t>
      </w:r>
    </w:p>
    <w:p>
      <w:pPr>
        <w:pStyle w:val="Normal"/>
        <w:ind w:firstLine="426" w:end="0"/>
        <w:jc w:val="both"/>
        <w:rPr/>
      </w:pPr>
      <w:r>
        <w:rPr/>
        <w:t>5.1. За неисполнение или ненадлежащее исполнение своих обязательств по настоящему Договору Стороны несут ответственность в порядке и размерах, установленных законодательством Российской Федерации.</w:t>
      </w:r>
    </w:p>
    <w:p>
      <w:pPr>
        <w:pStyle w:val="Normal"/>
        <w:ind w:firstLine="426" w:end="0"/>
        <w:jc w:val="both"/>
        <w:rPr/>
      </w:pPr>
      <w:r>
        <w:rPr/>
        <w:t>5.2. В случае просрочки внесения платежей Арендатором по настоящему Договору Арендодатель начисляет пени в порядке и размерах, установленных законодательством Российской Федерации.</w:t>
      </w:r>
    </w:p>
    <w:p>
      <w:pPr>
        <w:pStyle w:val="Normal"/>
        <w:ind w:firstLine="426" w:end="0"/>
        <w:jc w:val="both"/>
        <w:rPr/>
      </w:pPr>
      <w:r>
        <w:rPr/>
        <w:t>5.3. В случае возврата арендованных локомотивов поврежденными или при их утрате по вине Арендатора Арендатор обязан возместить Арендодателю стоимость запасных частей (деталей) и ремонта арендованных локомотивов или их фактическую стоимость, согласованную Сторонами и указанную в графе "Примечание" приложения 1 к настоящему Договору. Исправление указанных повреждений осуществляется Арендатором или Арендодателем за счет Арендатора.</w:t>
      </w:r>
    </w:p>
    <w:p>
      <w:pPr>
        <w:pStyle w:val="Normal"/>
        <w:ind w:firstLine="426" w:end="0"/>
        <w:jc w:val="both"/>
        <w:rPr/>
      </w:pPr>
      <w:r>
        <w:rPr/>
        <w:t>5.4. При невозврате Арендатором арендованных локомотивов в течение срока, установленного пунктом 2.3 настоящего Договора, Арендатор несет ответственность в виде штрафа в пятикратном размере арендной платы за локомотив за каждый день просрочки возврата арендованного локомотива.</w:t>
      </w:r>
    </w:p>
    <w:p>
      <w:pPr>
        <w:pStyle w:val="Normal"/>
        <w:ind w:firstLine="426" w:end="0"/>
        <w:jc w:val="both"/>
        <w:rPr/>
      </w:pPr>
      <w:r>
        <w:rPr/>
        <w:t>5.5. Риск случайной гибели арендованных локомотивов переходит от Арендодателя к Арендатору с даты подписания акта приема-передачи локомотивов в аренду и переходит от Арендатора к Арендодателю с даты подписания акта приема-передачи на возврат арендованных локомотивов в локомотивное депо приписки локомотива.</w:t>
      </w:r>
    </w:p>
    <w:p>
      <w:pPr>
        <w:pStyle w:val="Normal"/>
        <w:ind w:firstLine="426" w:end="0"/>
        <w:jc w:val="both"/>
        <w:rPr/>
      </w:pPr>
      <w:r>
        <w:rPr/>
        <w:t>6. Обстоятельства непреодолимой силы</w:t>
      </w:r>
    </w:p>
    <w:p>
      <w:pPr>
        <w:pStyle w:val="Normal"/>
        <w:ind w:firstLine="426" w:end="0"/>
        <w:jc w:val="both"/>
        <w:rPr/>
      </w:pPr>
      <w:r>
        <w:rPr/>
        <w:t>6.1. Ни одна из Сторон не несет ответственности перед другой Стороной за неисполнение или ненадлежащее исполнение обязательств по настоящему Договору, обусловленное действием обстоятельств непреодолимой силы, т.е. чрезвычайных и непредотвратимых при данных условиях обстоятельств, в том числе объявленная или фактическая война, гражданские волнения, эпидемии, блокада, эмбарго, пожары, землетрясения, наводнения и другие природные стихийные бедствия, а также издание актов государственных органов.</w:t>
      </w:r>
    </w:p>
    <w:p>
      <w:pPr>
        <w:pStyle w:val="Normal"/>
        <w:ind w:firstLine="426" w:end="0"/>
        <w:jc w:val="both"/>
        <w:rPr/>
      </w:pPr>
      <w:r>
        <w:rPr/>
        <w:t>6.2. Свидетельство, выданное соответствующей торгово-промышленной палатой или иным компетентным органом, является достаточным подтверждением наличия и продолжительности действия обстоятельств непреодолимой силы.</w:t>
      </w:r>
    </w:p>
    <w:p>
      <w:pPr>
        <w:pStyle w:val="Normal"/>
        <w:ind w:firstLine="426" w:end="0"/>
        <w:jc w:val="both"/>
        <w:rPr/>
      </w:pPr>
      <w:r>
        <w:rPr/>
        <w:t>6.3. Сторона, которая не исполняет свои обязательства вследствие действия обстоятельств непреодолимой силы, должна в течение 3 (трех) дней известить другую Сторону о таких обстоятельствах и их влиянии на исполнение обязательств по настоящему Договору.</w:t>
      </w:r>
    </w:p>
    <w:p>
      <w:pPr>
        <w:pStyle w:val="Normal"/>
        <w:ind w:firstLine="426" w:end="0"/>
        <w:jc w:val="both"/>
        <w:rPr/>
      </w:pPr>
      <w:r>
        <w:rPr/>
        <w:t>6.4. Если обстоятельства непреодолимой силы действуют на протяжении 3 (трех) последовательных месяцев, настоящий Договор может быть расторгнут по соглашению Сторон.</w:t>
      </w:r>
    </w:p>
    <w:p>
      <w:pPr>
        <w:pStyle w:val="Normal"/>
        <w:ind w:firstLine="426" w:end="0"/>
        <w:jc w:val="both"/>
        <w:rPr/>
      </w:pPr>
      <w:r>
        <w:rPr/>
        <w:t>7. Расторжение Договора</w:t>
      </w:r>
    </w:p>
    <w:p>
      <w:pPr>
        <w:pStyle w:val="Normal"/>
        <w:ind w:firstLine="426" w:end="0"/>
        <w:jc w:val="both"/>
        <w:rPr/>
      </w:pPr>
      <w:r>
        <w:rPr/>
        <w:t>7.1. Настоящий Договор может быть расторгнут по основаниям, предусмотренным законодательством Российской Федерации и настоящим Договором.</w:t>
      </w:r>
    </w:p>
    <w:p>
      <w:pPr>
        <w:pStyle w:val="Normal"/>
        <w:ind w:firstLine="426" w:end="0"/>
        <w:jc w:val="both"/>
        <w:rPr/>
      </w:pPr>
      <w:r>
        <w:rPr/>
        <w:t>7.2. Настоящий Договор может быть расторгнут по инициативе Арендодателя в одностороннем порядке при условии письменного уведомления Арендатора не позднее чем за 10 (десять) календарных дней до предполагаемой даты расторжения в случаях:</w:t>
      </w:r>
    </w:p>
    <w:p>
      <w:pPr>
        <w:pStyle w:val="Normal"/>
        <w:ind w:firstLine="426" w:end="0"/>
        <w:jc w:val="both"/>
        <w:rPr/>
      </w:pPr>
      <w:r>
        <w:rPr/>
        <w:t>- содержания локомотивов Арендатором в технически неисправном состоянии;</w:t>
      </w:r>
    </w:p>
    <w:p>
      <w:pPr>
        <w:pStyle w:val="Normal"/>
        <w:ind w:firstLine="426" w:end="0"/>
        <w:jc w:val="both"/>
        <w:rPr/>
      </w:pPr>
      <w:r>
        <w:rPr/>
        <w:t>- непредставления Арендатором арендованных локомотивов к техническому осмотру и ремонту в сроки, установленные внутренними документами Арендодателя;</w:t>
      </w:r>
    </w:p>
    <w:p>
      <w:pPr>
        <w:pStyle w:val="Normal"/>
        <w:ind w:firstLine="426" w:end="0"/>
        <w:jc w:val="both"/>
        <w:rPr/>
      </w:pPr>
      <w:r>
        <w:rPr/>
        <w:t>- невыполнения Арендатором условий порядка расчетов, установленного разделом 4 настоящего Договора, в течение одного месяца.</w:t>
      </w:r>
    </w:p>
    <w:p>
      <w:pPr>
        <w:pStyle w:val="Normal"/>
        <w:ind w:firstLine="426" w:end="0"/>
        <w:jc w:val="both"/>
        <w:rPr/>
      </w:pPr>
      <w:r>
        <w:rPr/>
        <w:t>7.3. Настоящий Договор может быть расторгнут по инициативе Арендатора в одностороннем порядке в случае несогласия Арендатора с изменениями размера ставок арендной платы при условии письменного уведомления Арендодателя не позднее чем за 10 (десять) календарных дней до предполагаемой даты.</w:t>
      </w:r>
    </w:p>
    <w:p>
      <w:pPr>
        <w:pStyle w:val="Normal"/>
        <w:ind w:firstLine="426" w:end="0"/>
        <w:jc w:val="both"/>
        <w:rPr/>
      </w:pPr>
      <w:r>
        <w:rPr/>
        <w:t>7.4. При расторжении настоящего Договора или окончании его срока действия между Сторонами в десятидневный срок составляется акт сверки произведенных расчетов по настоящему Договору.</w:t>
      </w:r>
    </w:p>
    <w:p>
      <w:pPr>
        <w:pStyle w:val="Normal"/>
        <w:ind w:firstLine="426" w:end="0"/>
        <w:jc w:val="both"/>
        <w:rPr/>
      </w:pPr>
      <w:r>
        <w:rPr/>
        <w:t>8. Разрешение споров</w:t>
      </w:r>
    </w:p>
    <w:p>
      <w:pPr>
        <w:pStyle w:val="Normal"/>
        <w:ind w:firstLine="426" w:end="0"/>
        <w:jc w:val="both"/>
        <w:rPr/>
      </w:pPr>
      <w:r>
        <w:rPr/>
        <w:t>Все споры по настоящему Договору разрешаются путем переговоров Сторон. В случае невозможности достижения согласия между Сторонами путем переговоров споры передаются на разрешение в арбитражный суд по месту нахождения железной дороги локомотивного депо приписки локомотивов.</w:t>
      </w:r>
    </w:p>
    <w:p>
      <w:pPr>
        <w:pStyle w:val="Normal"/>
        <w:ind w:firstLine="426" w:end="0"/>
        <w:jc w:val="both"/>
        <w:rPr/>
      </w:pPr>
      <w:r>
        <w:rPr/>
        <w:t>9. Прочие условия</w:t>
      </w:r>
    </w:p>
    <w:p>
      <w:pPr>
        <w:pStyle w:val="Normal"/>
        <w:ind w:firstLine="426" w:end="0"/>
        <w:jc w:val="both"/>
        <w:rPr/>
      </w:pPr>
      <w:r>
        <w:rPr/>
        <w:t>9.1. По всем вопросам, неурегулированным настоящим Договором, Стороны руководствуются законодательством Российской Федерации.</w:t>
      </w:r>
    </w:p>
    <w:p>
      <w:pPr>
        <w:pStyle w:val="Normal"/>
        <w:ind w:firstLine="426" w:end="0"/>
        <w:jc w:val="both"/>
        <w:rPr/>
      </w:pPr>
      <w:r>
        <w:rPr/>
        <w:t>9.2. Настоящий Договор вступает в силу со дня его подписания Сторонами и действует до окончания срока, установленного пунктом 1.3 настоящего Договора, а в части взаимных расчетов - до полного исполнения Сторонами своих обязательств по настоящему Договору.</w:t>
      </w:r>
    </w:p>
    <w:p>
      <w:pPr>
        <w:pStyle w:val="Normal"/>
        <w:ind w:firstLine="426" w:end="0"/>
        <w:jc w:val="both"/>
        <w:rPr/>
      </w:pPr>
      <w:r>
        <w:rPr/>
        <w:t>9.3. Настоящий Договор составлен в двух экземплярах, имеющих одинаковую силу, по одному для каждой из Сторон.</w:t>
      </w:r>
    </w:p>
    <w:p>
      <w:pPr>
        <w:pStyle w:val="Normal"/>
        <w:ind w:firstLine="426" w:end="0"/>
        <w:jc w:val="both"/>
        <w:rPr/>
      </w:pPr>
      <w:r>
        <w:rPr/>
        <w:t>9.4. Арендатор заключает договор страхования арендованного имущества в пользу Арендодателя на случай повреждения и утраты арендованных локомотивов, о чем делается соответствующая запись в настоящем Договоре.</w:t>
      </w:r>
    </w:p>
    <w:p>
      <w:pPr>
        <w:pStyle w:val="Normal"/>
        <w:ind w:firstLine="426" w:end="0"/>
        <w:jc w:val="both"/>
        <w:rPr/>
      </w:pPr>
      <w:r>
        <w:rPr/>
        <w:t>10. Адреса и платежные реквизиты Сторон</w:t>
      </w:r>
    </w:p>
    <w:p>
      <w:pPr>
        <w:pStyle w:val="Normal"/>
        <w:ind w:firstLine="426" w:end="0"/>
        <w:jc w:val="both"/>
        <w:rPr/>
      </w:pPr>
      <w:r>
        <w:rPr/>
        <w:t xml:space="preserve"> </w:t>
      </w:r>
      <w:r>
        <w:rPr/>
        <w:t>От Арендодателя:                    От Арендатора: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character" w:styleId="HTML">
    <w:name w:val="Стандартный HTML Знак"/>
    <w:basedOn w:val="Style5"/>
    <w:qFormat/>
    <w:rPr>
      <w:rFonts w:ascii="Courier New" w:hAnsi="Courier New" w:eastAsia="Times New Roman" w:cs="Courier New"/>
      <w:sz w:val="20"/>
      <w:szCs w:val="20"/>
      <w:lang w:bidi="ar-SA"/>
    </w:rPr>
  </w:style>
  <w:style w:type="character" w:styleId="Hyperlink">
    <w:name w:val="Hyperlink"/>
    <w:basedOn w:val="Style5"/>
    <w:rPr>
      <w:color w:val="0000FF"/>
      <w:u w:val="single"/>
    </w:rPr>
  </w:style>
  <w:style w:type="character" w:styleId="apple-converted-space">
    <w:name w:val="apple-converted-space"/>
    <w:basedOn w:val="Style5"/>
    <w:qFormat/>
    <w:rPr/>
  </w:style>
  <w:style w:type="character" w:styleId="Style14">
    <w:name w:val="Верхний колонтитул Знак"/>
    <w:basedOn w:val="Style5"/>
    <w:qFormat/>
    <w:rPr>
      <w:rFonts w:ascii="Times New Roman" w:hAnsi="Times New Roman" w:eastAsia="Times New Roman" w:cs="Times New Roman"/>
      <w:sz w:val="24"/>
      <w:lang w:bidi="ar-SA"/>
    </w:rPr>
  </w:style>
  <w:style w:type="character" w:styleId="Style15">
    <w:name w:val="Нижний колонтитул Знак"/>
    <w:basedOn w:val="Style5"/>
    <w:qFormat/>
    <w:rPr>
      <w:rFonts w:ascii="Times New Roman" w:hAnsi="Times New Roman" w:eastAsia="Times New Roman" w:cs="Times New Roman"/>
      <w:sz w:val="24"/>
      <w:lang w:bidi="ar-SA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6">
    <w:name w:val="Без интервала"/>
    <w:basedOn w:val="Normal"/>
    <w:qFormat/>
    <w:pPr/>
    <w:rPr/>
  </w:style>
  <w:style w:type="paragraph" w:styleId="Style17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8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9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</w:rPr>
  </w:style>
  <w:style w:type="paragraph" w:styleId="Style20">
    <w:name w:val="Обычный (веб)"/>
    <w:basedOn w:val="Normal"/>
    <w:qFormat/>
    <w:pPr>
      <w:spacing w:lineRule="auto" w:line="240" w:before="280" w:after="280"/>
    </w:pPr>
    <w:rPr>
      <w:rFonts w:eastAsia="Times New Roman" w:cs="Times New Roman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2013-08-02T09:38:00Z</dcterms:created>
  <dc:creator>dogovor-urist.ru</dc:creator>
  <dc:description/>
  <dc:language>ru-RU</dc:language>
  <cp:lastModifiedBy>July</cp:lastModifiedBy>
  <dcterms:modified xsi:type="dcterms:W3CDTF">2013-08-02T09:38:00Z</dcterms:modified>
  <cp:revision>2</cp:revision>
  <dc:subject/>
  <dc:title/>
</cp:coreProperties>
</file>