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108" w:after="108"/>
        <w:ind w:hanging="0" w:start="0"/>
        <w:rPr>
          <w:rFonts w:ascii="Times New Roman" w:hAnsi="Times New Roman" w:cs="Times New Roman"/>
          <w:color w:val="000000"/>
        </w:rPr>
      </w:pPr>
      <w:r>
        <w:rPr>
          <w:rFonts w:cs="Times New Roman" w:ascii="Times New Roman" w:hAnsi="Times New Roman"/>
          <w:color w:val="000000"/>
        </w:rPr>
        <w:t>Договор аренды строительной техники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color w:val="000000"/>
        </w:rPr>
      </w:pPr>
      <w:r>
        <w:rPr>
          <w:rFonts w:cs="Times New Roman" w:ascii="Times New Roman" w:hAnsi="Times New Roman"/>
          <w:color w:val="000000"/>
        </w:rPr>
      </w:r>
    </w:p>
    <w:tbl>
      <w:tblPr>
        <w:tblW w:w="9919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361"/>
        <w:gridCol w:w="4558"/>
      </w:tblGrid>
      <w:tr>
        <w:trPr/>
        <w:tc>
          <w:tcPr>
            <w:tcW w:w="5361" w:type="dxa"/>
            <w:tcBorders/>
            <w:vAlign w:val="bottom"/>
          </w:tcPr>
          <w:p>
            <w:pPr>
              <w:pStyle w:val="Style43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г. </w:t>
            </w:r>
            <w:r>
              <w:rPr>
                <w:rFonts w:cs="Times New Roman" w:ascii="Times New Roman" w:hAnsi="Times New Roman"/>
              </w:rPr>
              <w:t>___________</w:t>
            </w:r>
          </w:p>
        </w:tc>
        <w:tc>
          <w:tcPr>
            <w:tcW w:w="4558" w:type="dxa"/>
            <w:tcBorders/>
            <w:vAlign w:val="bottom"/>
          </w:tcPr>
          <w:p>
            <w:pPr>
              <w:pStyle w:val="Style37"/>
              <w:jc w:val="end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«___»_______________ 20__г.</w:t>
            </w:r>
          </w:p>
        </w:tc>
      </w:tr>
    </w:tbl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>____________________________, в лице ________________________________________, действующего на основании ___________, именуемое в дальнейшем "Арендодатель", с одной стороны и ____________________________, в лице _____________________________________, действующего на основании ___________, именуемое в дальнейшем "Арендатор", а вместе именуемые "Стороны", заключили настоящий договор о нижеследующем: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Heading1"/>
        <w:ind w:hanging="0" w:start="0"/>
        <w:rPr>
          <w:rFonts w:ascii="Times New Roman" w:hAnsi="Times New Roman" w:cs="Times New Roman"/>
          <w:color w:val="000000"/>
        </w:rPr>
      </w:pPr>
      <w:bookmarkStart w:id="0" w:name="sub_1"/>
      <w:bookmarkEnd w:id="0"/>
      <w:r>
        <w:rPr>
          <w:rFonts w:cs="Times New Roman" w:ascii="Times New Roman" w:hAnsi="Times New Roman"/>
          <w:color w:val="000000"/>
        </w:rPr>
        <w:t>1. Предмет договора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color w:val="000000"/>
        </w:rPr>
      </w:pPr>
      <w:r>
        <w:rPr>
          <w:rFonts w:cs="Times New Roman" w:ascii="Times New Roman" w:hAnsi="Times New Roman"/>
          <w:color w:val="000000"/>
        </w:rPr>
      </w:r>
      <w:bookmarkStart w:id="1" w:name="sub_1"/>
      <w:bookmarkStart w:id="2" w:name="sub_1"/>
      <w:bookmarkEnd w:id="2"/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 xml:space="preserve">1.1. По настоящему договору в целях возможности использования самого современного оборудования, отвечающего всем требованиям законодательства и экологическим нормам для </w:t>
      </w:r>
      <w:r>
        <w:rPr>
          <w:rFonts w:cs="Times New Roman" w:ascii="Times New Roman" w:hAnsi="Times New Roman"/>
          <w:b/>
          <w:i/>
        </w:rPr>
        <w:t>(</w:t>
      </w:r>
      <w:r>
        <w:rPr>
          <w:rStyle w:val="Style11"/>
          <w:rFonts w:cs="Times New Roman" w:ascii="Times New Roman" w:hAnsi="Times New Roman"/>
          <w:b w:val="false"/>
          <w:i/>
          <w:color w:val="000000"/>
        </w:rPr>
        <w:t>эпизодического выполнения специальных проектов, использования дополнительной техники во время пиковых периодов, замена вышедшей из строя техники и т. д.</w:t>
      </w:r>
      <w:r>
        <w:rPr>
          <w:rFonts w:cs="Times New Roman" w:ascii="Times New Roman" w:hAnsi="Times New Roman"/>
          <w:b/>
          <w:i/>
        </w:rPr>
        <w:t>)</w:t>
      </w:r>
      <w:r>
        <w:rPr>
          <w:rFonts w:cs="Times New Roman" w:ascii="Times New Roman" w:hAnsi="Times New Roman"/>
        </w:rPr>
        <w:t xml:space="preserve">, Арендодатель предоставляет Арендатору во временное пользование, за плату следующую строительную технику: </w:t>
      </w:r>
      <w:r>
        <w:rPr>
          <w:rFonts w:cs="Times New Roman" w:ascii="Times New Roman" w:hAnsi="Times New Roman"/>
          <w:i/>
        </w:rPr>
        <w:t>(</w:t>
      </w:r>
      <w:r>
        <w:rPr>
          <w:rStyle w:val="Style11"/>
          <w:rFonts w:cs="Times New Roman" w:ascii="Times New Roman" w:hAnsi="Times New Roman"/>
          <w:i/>
          <w:color w:val="000000"/>
        </w:rPr>
        <w:t>марка; государственные номера; год выпуска; VIN; N двигателя; N кузова и другие необходимые характеристики, а также указание ее стоимости</w:t>
      </w:r>
      <w:r>
        <w:rPr>
          <w:rFonts w:cs="Times New Roman" w:ascii="Times New Roman" w:hAnsi="Times New Roman"/>
          <w:i/>
        </w:rPr>
        <w:t>)</w:t>
      </w:r>
      <w:r>
        <w:rPr>
          <w:rFonts w:cs="Times New Roman" w:ascii="Times New Roman" w:hAnsi="Times New Roman"/>
        </w:rPr>
        <w:t xml:space="preserve"> без предоставления услуг оператора по управлению строительной техникой.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1.2. Дополнительное оборудование и услуги могут предоставляться на основании соглашений к договору о наименованиях и согласовании оплаты, являющихся неотъемлемой частью настоящего договора.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>1.3. Вышеуказанная строительная техника передается для выполнения следующих работ: ___________, в районах ___________.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1.4. Указанная строительная техника, передаваемая в аренду, находится в исправном состоянии, отвечающем требованиям, предъявляемым к эксплуатируемым средствам.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1.5. Арендатор своими силами и за свой счет обеспечивает управление принятой в аренду строительной техникой, а также несет расходы по содержанию техники и расходы, возникающие в связи с ее эксплуатацией, в течение всего срока действия договора.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1.6. Арендатору запрещается переуступать свои права и обязанности по настоящему договору третьим лицам.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Heading1"/>
        <w:ind w:hanging="0" w:start="0"/>
        <w:rPr>
          <w:rFonts w:ascii="Times New Roman" w:hAnsi="Times New Roman" w:cs="Times New Roman"/>
          <w:color w:val="000000"/>
        </w:rPr>
      </w:pPr>
      <w:bookmarkStart w:id="3" w:name="sub_2"/>
      <w:bookmarkEnd w:id="3"/>
      <w:r>
        <w:rPr>
          <w:rFonts w:cs="Times New Roman" w:ascii="Times New Roman" w:hAnsi="Times New Roman"/>
          <w:color w:val="000000"/>
        </w:rPr>
        <w:t>2. Арендная плата и порядок расчетов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color w:val="000000"/>
        </w:rPr>
      </w:pPr>
      <w:r>
        <w:rPr>
          <w:rFonts w:cs="Times New Roman" w:ascii="Times New Roman" w:hAnsi="Times New Roman"/>
          <w:color w:val="000000"/>
        </w:rPr>
      </w:r>
      <w:bookmarkStart w:id="4" w:name="sub_2"/>
      <w:bookmarkStart w:id="5" w:name="sub_2"/>
      <w:bookmarkEnd w:id="5"/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>2.1. Стоимость пользования строительной техникой, переданной в аренду, составляет: ________.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 xml:space="preserve">2.2. Указанная арендная плата выплачивается Арендатором </w:t>
      </w:r>
      <w:r>
        <w:rPr>
          <w:rFonts w:cs="Times New Roman" w:ascii="Times New Roman" w:hAnsi="Times New Roman"/>
          <w:i/>
        </w:rPr>
        <w:t>(</w:t>
      </w:r>
      <w:r>
        <w:rPr>
          <w:rStyle w:val="Style11"/>
          <w:rFonts w:cs="Times New Roman" w:ascii="Times New Roman" w:hAnsi="Times New Roman"/>
          <w:i/>
          <w:color w:val="000000"/>
        </w:rPr>
        <w:t>указать период</w:t>
      </w:r>
      <w:r>
        <w:rPr>
          <w:rFonts w:cs="Times New Roman" w:ascii="Times New Roman" w:hAnsi="Times New Roman"/>
          <w:i/>
        </w:rPr>
        <w:t>)</w:t>
      </w:r>
      <w:r>
        <w:rPr>
          <w:rFonts w:cs="Times New Roman" w:ascii="Times New Roman" w:hAnsi="Times New Roman"/>
        </w:rPr>
        <w:t xml:space="preserve"> путем перечисления на расчетный счет Арендодателя до ________.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 xml:space="preserve">2.3. Размер арендной платы, при наличии в том необходимости и объективных реальностей, может в период срока действия договора изменяться по соглашению Сторон, но не чаще одного раза в </w:t>
      </w:r>
      <w:r>
        <w:rPr>
          <w:rFonts w:cs="Times New Roman" w:ascii="Times New Roman" w:hAnsi="Times New Roman"/>
          <w:i/>
        </w:rPr>
        <w:t>(</w:t>
      </w:r>
      <w:r>
        <w:rPr>
          <w:rStyle w:val="Style11"/>
          <w:rFonts w:cs="Times New Roman" w:ascii="Times New Roman" w:hAnsi="Times New Roman"/>
          <w:i/>
          <w:color w:val="000000"/>
        </w:rPr>
        <w:t>указать период</w:t>
      </w:r>
      <w:r>
        <w:rPr>
          <w:rFonts w:cs="Times New Roman" w:ascii="Times New Roman" w:hAnsi="Times New Roman"/>
          <w:i/>
        </w:rPr>
        <w:t>)</w:t>
      </w:r>
      <w:r>
        <w:rPr>
          <w:rFonts w:cs="Times New Roman" w:ascii="Times New Roman" w:hAnsi="Times New Roman"/>
        </w:rPr>
        <w:t>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2.4. Арендатор вправе требовать от Арендодателя уменьшения арендной платы в соответствующем размере, если в силу обстоятельств, на которые он не может повлиять и за результат наступления которых не может быть ответственен, условия использования взятой в аренду строительной техники, предусмотренные договором, или состояние находящейся в аренде строительной техники существенно ухудшились.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2.5. Арендодатель обязан возвратить Арендатору часть уже полученной арендной платы при досрочном возврате Арендатором строительной техники.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Heading1"/>
        <w:ind w:hanging="0" w:start="0"/>
        <w:rPr>
          <w:rFonts w:ascii="Times New Roman" w:hAnsi="Times New Roman" w:cs="Times New Roman"/>
          <w:color w:val="000000"/>
        </w:rPr>
      </w:pPr>
      <w:bookmarkStart w:id="6" w:name="sub_3"/>
      <w:bookmarkEnd w:id="6"/>
      <w:r>
        <w:rPr>
          <w:rFonts w:cs="Times New Roman" w:ascii="Times New Roman" w:hAnsi="Times New Roman"/>
          <w:color w:val="000000"/>
        </w:rPr>
        <w:t>3. Срок аренды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color w:val="000000"/>
        </w:rPr>
      </w:pPr>
      <w:r>
        <w:rPr>
          <w:rFonts w:cs="Times New Roman" w:ascii="Times New Roman" w:hAnsi="Times New Roman"/>
          <w:color w:val="000000"/>
        </w:rPr>
      </w:r>
      <w:bookmarkStart w:id="7" w:name="sub_3"/>
      <w:bookmarkStart w:id="8" w:name="sub_3"/>
      <w:bookmarkEnd w:id="8"/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>3.1. Срок аренды строительной техники, являющейся объектом по настоящему договору, составляет ________ с момента ее принятия Арендатором по Акту приема-передачи.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3.2. При заключении договора аренды на новый срок его условия могут быть изменены по соглашению Сторон.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Heading1"/>
        <w:ind w:hanging="0" w:start="0"/>
        <w:rPr>
          <w:rFonts w:ascii="Times New Roman" w:hAnsi="Times New Roman" w:cs="Times New Roman"/>
          <w:color w:val="000000"/>
        </w:rPr>
      </w:pPr>
      <w:bookmarkStart w:id="9" w:name="sub_4"/>
      <w:bookmarkEnd w:id="9"/>
      <w:r>
        <w:rPr>
          <w:rFonts w:cs="Times New Roman" w:ascii="Times New Roman" w:hAnsi="Times New Roman"/>
          <w:color w:val="000000"/>
        </w:rPr>
        <w:t>4. Обязанности Арендодателя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color w:val="000000"/>
        </w:rPr>
      </w:pPr>
      <w:r>
        <w:rPr>
          <w:rFonts w:cs="Times New Roman" w:ascii="Times New Roman" w:hAnsi="Times New Roman"/>
          <w:color w:val="000000"/>
        </w:rPr>
      </w:r>
      <w:bookmarkStart w:id="10" w:name="sub_4"/>
      <w:bookmarkStart w:id="11" w:name="sub_4"/>
      <w:bookmarkEnd w:id="11"/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>4.1. Передать Арендатору по акту приема-передачи обусловленную строительную технику, являющуюся объектом аренды, в течение ________ дней со дня подписания настоящего договора.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>4.2. Строительная техника передается в рабочем состоянии и заправленной топливом из расчета норм расхода на производственную эксплуатацию в течение ________ часов.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4.3. Транспортировать арендуемую строительную технику к месту проведения работ за счет Арендатора.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4.4. Передать в аренду строительную технику с инструкцией по ее эксплуатации.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4.5. Проверить исправность сдаваемой в аренду строительной техники в присутствии Арендатора.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4.6. Подготовить оператора по управлению строительной техникой Арендатора или провести инструктаж с оператором по управлению и ответственным лицом Арендатора.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>4.7. Проводить техническое обслуживание строительной техники с периодичностью ________.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>4.8. Проведение обязательного диагностирования с использованием бортовых компьютеров, анкет, анализа проб масел, измерения износа изнашиваемых деталей и т. п. с периодичностью ________.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4.9. Осуществление технического обслуживания по результатам диагностирования производится непосредственно на месте выполнения работ, в перерывах в работе строительной техники.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4.10. При выполнении ремонта определенных деталей (агрегата) с базы Арендодателя доставляется необходимая работоспособная деталь (агрегат). С помощью грузоподъемного средства осуществляется снятие вышедшей из строя детали (агрегата) и установка на машину работоспособной детали (агрегата).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4.11. В случае необходимости длительного ремонта вышедшей из строя арендуемой строительной техники Арендодатель на время ремонта предоставляет Арендатору резервную технику.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4.12. Периодически осуществлять анализ используемого для заправки топлива на соответствие его требованиям производителя строительной техники.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4.13. Проводить оценку качества эксплуатации техники при любом посещении ее места работы представителями Арендодателя (при сервисе, заправке топливом и смазочными материалами и др.). Оценка качества эксплуатации включает определение правильности использования техники по назначению, степени качества работы оператора, соблюдения правил безопасности и др.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4.14. Контроль за организацией правильного хранения строительной техники.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4.15. В период действия договора аренды оказывать Арендатору техническую, консультационную, информационную и иную помощь в целях наиболее эффективного и грамотного использования переданной в аренду строительной техники.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Heading1"/>
        <w:ind w:hanging="0" w:start="0"/>
        <w:rPr>
          <w:rFonts w:ascii="Times New Roman" w:hAnsi="Times New Roman" w:cs="Times New Roman"/>
          <w:color w:val="000000"/>
        </w:rPr>
      </w:pPr>
      <w:bookmarkStart w:id="12" w:name="sub_5"/>
      <w:bookmarkEnd w:id="12"/>
      <w:r>
        <w:rPr>
          <w:rFonts w:cs="Times New Roman" w:ascii="Times New Roman" w:hAnsi="Times New Roman"/>
          <w:color w:val="000000"/>
        </w:rPr>
        <w:t>5. Права Арендодателя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color w:val="000000"/>
        </w:rPr>
      </w:pPr>
      <w:r>
        <w:rPr>
          <w:rFonts w:cs="Times New Roman" w:ascii="Times New Roman" w:hAnsi="Times New Roman"/>
          <w:color w:val="000000"/>
        </w:rPr>
      </w:r>
      <w:bookmarkStart w:id="13" w:name="sub_5"/>
      <w:bookmarkStart w:id="14" w:name="sub_5"/>
      <w:bookmarkEnd w:id="14"/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5.1. Приостановить производственную эксплуатацию строительной техники: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 xml:space="preserve">5.1.1. для осуществления контроля за ее использованием </w:t>
      </w:r>
      <w:r>
        <w:rPr>
          <w:rFonts w:cs="Times New Roman" w:ascii="Times New Roman" w:hAnsi="Times New Roman"/>
          <w:i/>
        </w:rPr>
        <w:t>(</w:t>
      </w:r>
      <w:r>
        <w:rPr>
          <w:rStyle w:val="Style11"/>
          <w:rFonts w:cs="Times New Roman" w:ascii="Times New Roman" w:hAnsi="Times New Roman"/>
          <w:i/>
          <w:color w:val="000000"/>
        </w:rPr>
        <w:t>периодичность</w:t>
      </w:r>
      <w:r>
        <w:rPr>
          <w:rFonts w:cs="Times New Roman" w:ascii="Times New Roman" w:hAnsi="Times New Roman"/>
          <w:i/>
        </w:rPr>
        <w:t>)</w:t>
      </w:r>
      <w:r>
        <w:rPr>
          <w:rFonts w:cs="Times New Roman" w:ascii="Times New Roman" w:hAnsi="Times New Roman"/>
        </w:rPr>
        <w:t xml:space="preserve"> не более чем на ________;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5.1.2. в случае задолженности по оплате аренды строительной техники (условием дальнейшего предоставления аренды является поступление суммы задолженности с учетом оплаты простоя строительной техники);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5.1.3. для проведения предусмотренного договором технического обслуживания, диагностирования;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5.1.4. в случае выполнения Арендатором работ не регламенторованных настоящим договором, ведущих к повреждению, порче или ускоренному износу строительной техники, переданной в аренду.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5.2. При необходимости потребовать замены оператора по управлению строительной техникой.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Heading1"/>
        <w:ind w:hanging="0" w:start="0"/>
        <w:rPr>
          <w:rFonts w:ascii="Times New Roman" w:hAnsi="Times New Roman" w:cs="Times New Roman"/>
          <w:color w:val="000000"/>
        </w:rPr>
      </w:pPr>
      <w:bookmarkStart w:id="15" w:name="sub_6"/>
      <w:bookmarkEnd w:id="15"/>
      <w:r>
        <w:rPr>
          <w:rFonts w:cs="Times New Roman" w:ascii="Times New Roman" w:hAnsi="Times New Roman"/>
          <w:color w:val="000000"/>
        </w:rPr>
        <w:t>6. Обязанности Арендатора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color w:val="000000"/>
        </w:rPr>
      </w:pPr>
      <w:r>
        <w:rPr>
          <w:rFonts w:cs="Times New Roman" w:ascii="Times New Roman" w:hAnsi="Times New Roman"/>
          <w:color w:val="000000"/>
        </w:rPr>
      </w:r>
      <w:bookmarkStart w:id="16" w:name="sub_6"/>
      <w:bookmarkStart w:id="17" w:name="sub_6"/>
      <w:bookmarkEnd w:id="17"/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6.1. Своевременно принять по акту приема-передачи обусловленную настоящим договором строительную технику.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6.2. Назначить ответственного за эксплуатацию строительной техники и порядок проведения работ на объектах, который будет давать письменные распоряжения оператору по управлению строительной техники по вопросам ее эксплуатации.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6.3. Предоставить Арендодателю документы, подтверждающие стаж работы оператора по управлению строительной техникой, а также документ на право управления.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6.4. Обеспечить сохранность строительной техники.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6.5. Застраховать строительную технику за свой счет на весь период действия настоящего договора.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6.6. Полученную в аренду строительную технику использовать в соответствии с условиями настоящего договора аренды.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6.7. При проведении работ в охранных зонах выполнять обязательные требования, предусмотренные различными строительными правилами.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6.8. В случае необходимости присутствия при проведении работ представителя предприятия, эксплуатирующего линию связи или линию радиофикации обеспечить его, сообщив данному предприятию о месте и времени проведения работ. До прибытия представителя не приступать к проведению работ.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6.9. Проводить строительные работы только при наличии всех необходимых письменных согласований.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6.10. Расходы, возникающие в связи с эксплуатацией полученной в аренду строительной техники, в том числе расходы на оплату горюче-смазочных и других материалов и оплату сборов, взимаемых на законных основаниях в установленном порядке, Арендатор несет самостоятельно.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6.11. В течение всего срока действия договора аренды строительной техники поддерживать ее в надлежащем техническом состоянии.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>6.12. Информировать Арендодателя в течение ________ дней о неисправностях, обнаруженных в строительной технике.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6.13. После истечения срока действия настоящего договора аренды или досрочного прекращения его по другим основаниям, возвратить полученную в аренду строительную технику в исправном состоянии.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Heading1"/>
        <w:ind w:hanging="0" w:start="0"/>
        <w:rPr>
          <w:rFonts w:ascii="Times New Roman" w:hAnsi="Times New Roman" w:cs="Times New Roman"/>
          <w:color w:val="000000"/>
        </w:rPr>
      </w:pPr>
      <w:bookmarkStart w:id="18" w:name="sub_7"/>
      <w:bookmarkEnd w:id="18"/>
      <w:r>
        <w:rPr>
          <w:rFonts w:cs="Times New Roman" w:ascii="Times New Roman" w:hAnsi="Times New Roman"/>
          <w:color w:val="000000"/>
        </w:rPr>
        <w:t>7. Права Арендатора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color w:val="000000"/>
        </w:rPr>
      </w:pPr>
      <w:r>
        <w:rPr>
          <w:rFonts w:cs="Times New Roman" w:ascii="Times New Roman" w:hAnsi="Times New Roman"/>
          <w:color w:val="000000"/>
        </w:rPr>
      </w:r>
      <w:bookmarkStart w:id="19" w:name="sub_7"/>
      <w:bookmarkStart w:id="20" w:name="sub_7"/>
      <w:bookmarkEnd w:id="20"/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7.1. В случае ненадлежащего качества предоставленной строительной техники или ненадлежащего выполнения дополнительных услуг требовать уменьшения оплаты.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Heading1"/>
        <w:ind w:hanging="0" w:start="0"/>
        <w:rPr>
          <w:rFonts w:ascii="Times New Roman" w:hAnsi="Times New Roman" w:cs="Times New Roman"/>
          <w:color w:val="000000"/>
        </w:rPr>
      </w:pPr>
      <w:bookmarkStart w:id="21" w:name="sub_8"/>
      <w:bookmarkEnd w:id="21"/>
      <w:r>
        <w:rPr>
          <w:rFonts w:cs="Times New Roman" w:ascii="Times New Roman" w:hAnsi="Times New Roman"/>
          <w:color w:val="000000"/>
        </w:rPr>
        <w:t>8. Ответственность Сторон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color w:val="000000"/>
        </w:rPr>
      </w:pPr>
      <w:r>
        <w:rPr>
          <w:rFonts w:cs="Times New Roman" w:ascii="Times New Roman" w:hAnsi="Times New Roman"/>
          <w:color w:val="000000"/>
        </w:rPr>
      </w:r>
      <w:bookmarkStart w:id="22" w:name="sub_8"/>
      <w:bookmarkStart w:id="23" w:name="sub_8"/>
      <w:bookmarkEnd w:id="23"/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8.1. Сторона договора, неисполнившая или исполнившая ненадлежащим образом свои обязательства по договору, несет ответственность при наличии вины.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8.2. Сторона договора, имущественные интересы которой нарушены в результате неисполнения или ненадлежащего исполнения обязательств по договору другой Стороной, вправе требовать полного возмещения причиненных ей этой Стороной убытков.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8.3. Сторона, не исполнившая или исполнившая ненадлежащим образом свои обязательства по договору при выполнении его условий, несет ответственность, если не докажет, что надлежащее исполнение обязательств оказалось невозможным вследствие непреодолимой силы (форс-мажор), т.е. чрезвычайных и непредотвратимых обстоятельств при конкретных условиях конкретного периода времени. К обстоятельствам непреодолимой силы стороны настоящего договора отнесли такие: явления стихийного характера (землетрясение, наводнение, удар молнии, извержение вулкана, сель, оползень, цунами и т.п.), температуру, силу ветра и уровень осадков в месте исполнения обязательств по договору, исключающих для человека нормальную жизнедеятельность; мораторий органов власти и управления; забастовки, организованные в установленном законом порядке, и другие обстоятельства, которые могут быть определены Сторонами договора как непреодолимая сила для надлежащего исполнения обязательств.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 xml:space="preserve">8.4. Сторона, попавшая под влияние указанных выше обстоятельств, обязана уведомить другую Сторону договора в течение </w:t>
      </w:r>
      <w:r>
        <w:rPr>
          <w:rFonts w:cs="Times New Roman" w:ascii="Times New Roman" w:hAnsi="Times New Roman"/>
          <w:i/>
        </w:rPr>
        <w:t>(</w:t>
      </w:r>
      <w:r>
        <w:rPr>
          <w:rStyle w:val="Style11"/>
          <w:rFonts w:cs="Times New Roman" w:ascii="Times New Roman" w:hAnsi="Times New Roman"/>
          <w:i/>
          <w:color w:val="000000"/>
        </w:rPr>
        <w:t>указать период</w:t>
      </w:r>
      <w:r>
        <w:rPr>
          <w:rFonts w:cs="Times New Roman" w:ascii="Times New Roman" w:hAnsi="Times New Roman"/>
          <w:i/>
        </w:rPr>
        <w:t>)</w:t>
      </w:r>
      <w:r>
        <w:rPr>
          <w:rFonts w:cs="Times New Roman" w:ascii="Times New Roman" w:hAnsi="Times New Roman"/>
        </w:rPr>
        <w:t>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8.5. Неуведомление о наступлении форс-мажорных обстоятельств не дает права ссылаться на эти обстоятельства.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8.6. Ответственность за вред, причиненный третьим лицам арендованной строительной техникой, его механизмами, устройствами, оборудованием, несет Арендодатель в соответствии с правилами, предусмотренными гражданским законодательством. Арендодатель вправе предъявить к Арендатору регрессное требование о возмещении сумм, выплаченных третьим лицам, если докажет, что вред возник по вине Арендатора.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8.7. Арендатор обязан возместить Арендодателю убытки, причиненные в случае гибели или повреждения арендованной строительной техники, если Арендодатель докажет, что гибель или повреждение строительной техники произошли в результате наступления обстоятельств, за которые Арендатор несет ответственность в соответствии с действующим законодательством или условиями настоящего договора аренды.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8.8. Арендодатель вправе требовать возмещения причиненных убытков в случае повреждения или гибели строительной техники при наличии вины Арендатора как действия, так и бездействия.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8.9. Арендатор несет материальную ответственность за нарушение работоспособности строительной техники по вине его оператора по управлению.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>8.10. При нарушении Арендатором сроков перечисления арендной платы он выплачивает Исполнителю пени в размере ________ % от подлежащей к оплате суммы за каждый день просрочки платежа.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>8.11. Арендодатель уплачивает Арендатору пеню в размере ________ в случае несвоевременной передачи строительной техники.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Heading1"/>
        <w:ind w:hanging="0" w:start="0"/>
        <w:rPr>
          <w:rFonts w:ascii="Times New Roman" w:hAnsi="Times New Roman" w:cs="Times New Roman"/>
          <w:color w:val="000000"/>
        </w:rPr>
      </w:pPr>
      <w:bookmarkStart w:id="24" w:name="sub_9"/>
      <w:bookmarkEnd w:id="24"/>
      <w:r>
        <w:rPr>
          <w:rFonts w:cs="Times New Roman" w:ascii="Times New Roman" w:hAnsi="Times New Roman"/>
          <w:color w:val="000000"/>
        </w:rPr>
        <w:t>9. Порядок разрешения споров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color w:val="000000"/>
        </w:rPr>
      </w:pPr>
      <w:r>
        <w:rPr>
          <w:rFonts w:cs="Times New Roman" w:ascii="Times New Roman" w:hAnsi="Times New Roman"/>
          <w:color w:val="000000"/>
        </w:rPr>
      </w:r>
      <w:bookmarkStart w:id="25" w:name="sub_9"/>
      <w:bookmarkStart w:id="26" w:name="sub_9"/>
      <w:bookmarkEnd w:id="26"/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9.1. Споры, которые могут возникнуть при исполнении условий настоящего договора, Стороны будут стремиться разрешать путем переговоров.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>9.2. Споры, не урегулированные путем переговоров, передаются для разрешения в арбитражный суд ____________________________.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Heading1"/>
        <w:ind w:hanging="0" w:start="0"/>
        <w:rPr>
          <w:rFonts w:ascii="Times New Roman" w:hAnsi="Times New Roman" w:cs="Times New Roman"/>
          <w:color w:val="000000"/>
        </w:rPr>
      </w:pPr>
      <w:bookmarkStart w:id="27" w:name="sub_10"/>
      <w:bookmarkEnd w:id="27"/>
      <w:r>
        <w:rPr>
          <w:rFonts w:cs="Times New Roman" w:ascii="Times New Roman" w:hAnsi="Times New Roman"/>
          <w:color w:val="000000"/>
        </w:rPr>
        <w:t>10. Изменение и прекращение договора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color w:val="000000"/>
        </w:rPr>
      </w:pPr>
      <w:r>
        <w:rPr>
          <w:rFonts w:cs="Times New Roman" w:ascii="Times New Roman" w:hAnsi="Times New Roman"/>
          <w:color w:val="000000"/>
        </w:rPr>
      </w:r>
      <w:bookmarkStart w:id="28" w:name="sub_10"/>
      <w:bookmarkStart w:id="29" w:name="sub_10"/>
      <w:bookmarkEnd w:id="29"/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10.1. По взаимному согласию Сторон настоящий договор может быть изменен или расторгнут.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10.2. Договор может быть расторгнут судом по требованию одной из Сторон только при существенном нарушении условий договора одной из Сторон или в иных случаях, предусмотренных настоящим договором или действующим законодательством.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10.3. По требованию Арендодателя настоящий договор может быть досрочно расторгнут в судебном порядке, в случаях, когда Арендатор: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- грубо или неоднократно нарушает условия настоящего договора либо использует принятую в аренду строительную технику не по назначению;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>- не вносит арендную плату более ________ сроков подряд;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- существенно ухудшает состояние строительной техники.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10.4. По требованию Арендатора настоящий договор может быть досрочно расторгнут в судебном порядке, если: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- Арендодатель не предоставляет строительную технику в пользование Арендатору либо создает препятствия пользованию в соответствии с условиями договора;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- переданная Арендатору строительная техника имеет препятствующие пользованию ей недостатки, которые не были оговорены Арендодателем при заключении договора, не были заранее известны Арендатору и не должны были быть обнаружены Арендатором во время осмотра строительной техники при заключении договора;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- объект в силу обстоятельств, не зависящих от Арендатора, окажется в состоянии, не пригодном для использования.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Heading1"/>
        <w:ind w:hanging="0" w:start="0"/>
        <w:rPr>
          <w:rFonts w:ascii="Times New Roman" w:hAnsi="Times New Roman" w:cs="Times New Roman"/>
          <w:color w:val="000000"/>
        </w:rPr>
      </w:pPr>
      <w:bookmarkStart w:id="30" w:name="sub_11"/>
      <w:bookmarkEnd w:id="30"/>
      <w:r>
        <w:rPr>
          <w:rFonts w:cs="Times New Roman" w:ascii="Times New Roman" w:hAnsi="Times New Roman"/>
          <w:color w:val="000000"/>
        </w:rPr>
        <w:t>11. Прочие условия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color w:val="000000"/>
        </w:rPr>
      </w:pPr>
      <w:r>
        <w:rPr>
          <w:rFonts w:cs="Times New Roman" w:ascii="Times New Roman" w:hAnsi="Times New Roman"/>
          <w:color w:val="000000"/>
        </w:rPr>
      </w:r>
      <w:bookmarkStart w:id="31" w:name="sub_11"/>
      <w:bookmarkStart w:id="32" w:name="sub_11"/>
      <w:bookmarkEnd w:id="32"/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11.1. Изменения и дополнения к настоящему договору должны быть оформлены в письменном виде и подписаны обеими Сторонами.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11.2. Если по окончании срока договора Стороны не заявили о его прекращении договор считается пролонгированным на тех же условиях.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11.3. Договор составлен в двух подлинных экземплярах, имеющих одинаковую юридическую силу, по одному для каждой из Сторон.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11.4. Во всем остальном, что не урегулировано настоящим договором, Стороны руководствуются действующим законодательством РФ.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Heading1"/>
        <w:ind w:hanging="0" w:start="0"/>
        <w:rPr>
          <w:rFonts w:ascii="Times New Roman" w:hAnsi="Times New Roman" w:cs="Times New Roman"/>
          <w:color w:val="000000"/>
        </w:rPr>
      </w:pPr>
      <w:bookmarkStart w:id="33" w:name="sub_12"/>
      <w:bookmarkEnd w:id="33"/>
      <w:r>
        <w:rPr>
          <w:rFonts w:cs="Times New Roman" w:ascii="Times New Roman" w:hAnsi="Times New Roman"/>
          <w:color w:val="000000"/>
        </w:rPr>
        <w:t>12. Реквизиты и подписи Сторон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color w:val="000000"/>
        </w:rPr>
      </w:pPr>
      <w:r>
        <w:rPr>
          <w:rFonts w:cs="Times New Roman" w:ascii="Times New Roman" w:hAnsi="Times New Roman"/>
          <w:color w:val="000000"/>
        </w:rPr>
      </w:r>
      <w:bookmarkStart w:id="34" w:name="sub_12"/>
      <w:bookmarkStart w:id="35" w:name="sub_12"/>
      <w:bookmarkEnd w:id="35"/>
    </w:p>
    <w:tbl>
      <w:tblPr>
        <w:tblW w:w="9423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636"/>
        <w:gridCol w:w="4787"/>
      </w:tblGrid>
      <w:tr>
        <w:trPr/>
        <w:tc>
          <w:tcPr>
            <w:tcW w:w="4636" w:type="dxa"/>
            <w:tcBorders/>
          </w:tcPr>
          <w:p>
            <w:pPr>
              <w:pStyle w:val="Style43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Арендодатель</w:t>
            </w:r>
          </w:p>
          <w:p>
            <w:pPr>
              <w:pStyle w:val="Style43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___________</w:t>
            </w:r>
          </w:p>
          <w:p>
            <w:pPr>
              <w:pStyle w:val="Style43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___________</w:t>
            </w:r>
          </w:p>
          <w:p>
            <w:pPr>
              <w:pStyle w:val="Style37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  <w:p>
            <w:pPr>
              <w:pStyle w:val="Style43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Арендодатель</w:t>
            </w:r>
          </w:p>
          <w:p>
            <w:pPr>
              <w:pStyle w:val="Style43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___________</w:t>
            </w:r>
          </w:p>
          <w:p>
            <w:pPr>
              <w:pStyle w:val="Style37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  <w:p>
            <w:pPr>
              <w:pStyle w:val="Style43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М. П.</w:t>
            </w:r>
          </w:p>
        </w:tc>
        <w:tc>
          <w:tcPr>
            <w:tcW w:w="4787" w:type="dxa"/>
            <w:tcBorders/>
          </w:tcPr>
          <w:p>
            <w:pPr>
              <w:pStyle w:val="Style43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Арендатор</w:t>
            </w:r>
          </w:p>
          <w:p>
            <w:pPr>
              <w:pStyle w:val="Style43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___________</w:t>
            </w:r>
          </w:p>
          <w:p>
            <w:pPr>
              <w:pStyle w:val="Style43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___________</w:t>
            </w:r>
          </w:p>
          <w:p>
            <w:pPr>
              <w:pStyle w:val="Style37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  <w:p>
            <w:pPr>
              <w:pStyle w:val="Style43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Арендатор</w:t>
            </w:r>
          </w:p>
          <w:p>
            <w:pPr>
              <w:pStyle w:val="Style43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___________</w:t>
            </w:r>
          </w:p>
          <w:p>
            <w:pPr>
              <w:pStyle w:val="Style37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  <w:p>
            <w:pPr>
              <w:pStyle w:val="Style43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М. П.</w:t>
            </w:r>
          </w:p>
        </w:tc>
      </w:tr>
    </w:tbl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sectPr>
      <w:type w:val="nextPage"/>
      <w:pgSz w:w="11906" w:h="16838"/>
      <w:pgMar w:left="1134" w:right="85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cc" w:characterSet="windows-1251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Verdana">
    <w:charset w:val="cc" w:characterSet="windows-1251"/>
    <w:family w:val="swiss"/>
    <w:pitch w:val="variable"/>
  </w:font>
  <w:font w:name="Courier New">
    <w:charset w:val="cc" w:characterSet="windows-1251"/>
    <w:family w:val="modern"/>
    <w:pitch w:val="default"/>
  </w:font>
  <w:font w:name="Times New Roman">
    <w:charset w:val="cc" w:characterSet="windows-125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pStyle w:val="Heading4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10"/>
  <w:defaultTabStop w:val="720"/>
  <w:autoHyphenation w:val="true"/>
  <w:hyphenationZone w:val="0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autoSpaceDE w:val="false"/>
      <w:bidi w:val="0"/>
    </w:pPr>
    <w:rPr>
      <w:rFonts w:ascii="Arial" w:hAnsi="Arial" w:eastAsia="Times New Roman" w:cs="Arial"/>
      <w:color w:val="auto"/>
      <w:sz w:val="24"/>
      <w:szCs w:val="24"/>
      <w:lang w:bidi="ar-SA" w:val="ru-RU" w:eastAsia="zh-CN"/>
    </w:rPr>
  </w:style>
  <w:style w:type="paragraph" w:styleId="Heading1">
    <w:name w:val="heading 1"/>
    <w:basedOn w:val="Normal"/>
    <w:next w:val="Normal"/>
    <w:qFormat/>
    <w:pPr>
      <w:numPr>
        <w:ilvl w:val="0"/>
        <w:numId w:val="1"/>
      </w:numPr>
      <w:spacing w:before="108" w:after="108"/>
      <w:jc w:val="center"/>
      <w:outlineLvl w:val="0"/>
    </w:pPr>
    <w:rPr>
      <w:b/>
      <w:bCs/>
      <w:color w:val="000080"/>
    </w:rPr>
  </w:style>
  <w:style w:type="paragraph" w:styleId="Heading2">
    <w:name w:val="heading 2"/>
    <w:basedOn w:val="Heading1"/>
    <w:next w:val="Normal"/>
    <w:qFormat/>
    <w:pPr>
      <w:numPr>
        <w:ilvl w:val="1"/>
        <w:numId w:val="1"/>
      </w:numPr>
      <w:spacing w:before="0" w:after="0"/>
      <w:jc w:val="both"/>
      <w:outlineLvl w:val="1"/>
    </w:pPr>
    <w:rPr>
      <w:b w:val="false"/>
      <w:bCs w:val="false"/>
      <w:color w:val="000000"/>
    </w:rPr>
  </w:style>
  <w:style w:type="paragraph" w:styleId="Heading3">
    <w:name w:val="heading 3"/>
    <w:basedOn w:val="Heading2"/>
    <w:next w:val="Normal"/>
    <w:qFormat/>
    <w:pPr>
      <w:numPr>
        <w:ilvl w:val="2"/>
        <w:numId w:val="1"/>
      </w:numPr>
      <w:outlineLvl w:val="2"/>
    </w:pPr>
    <w:rPr/>
  </w:style>
  <w:style w:type="paragraph" w:styleId="Heading4">
    <w:name w:val="heading 4"/>
    <w:basedOn w:val="Heading3"/>
    <w:next w:val="Normal"/>
    <w:qFormat/>
    <w:pPr>
      <w:numPr>
        <w:ilvl w:val="3"/>
        <w:numId w:val="1"/>
      </w:numPr>
      <w:outlineLvl w:val="3"/>
    </w:pPr>
    <w:rPr/>
  </w:style>
  <w:style w:type="character" w:styleId="Style10">
    <w:name w:val="Основной шрифт абзаца"/>
    <w:qFormat/>
    <w:rPr/>
  </w:style>
  <w:style w:type="character" w:styleId="Style11">
    <w:name w:val="Цветовое выделение"/>
    <w:qFormat/>
    <w:rPr>
      <w:b/>
      <w:bCs/>
      <w:color w:val="000080"/>
    </w:rPr>
  </w:style>
  <w:style w:type="character" w:styleId="Style12">
    <w:name w:val="Гипертекстовая ссылка"/>
    <w:basedOn w:val="Style11"/>
    <w:qFormat/>
    <w:rPr>
      <w:color w:val="008000"/>
    </w:rPr>
  </w:style>
  <w:style w:type="character" w:styleId="Style13">
    <w:name w:val="Активная гипертекстовая ссылка"/>
    <w:basedOn w:val="Style12"/>
    <w:qFormat/>
    <w:rPr>
      <w:u w:val="single"/>
    </w:rPr>
  </w:style>
  <w:style w:type="character" w:styleId="Style14">
    <w:name w:val="Заголовок своего сообщения"/>
    <w:basedOn w:val="Style11"/>
    <w:qFormat/>
    <w:rPr/>
  </w:style>
  <w:style w:type="character" w:styleId="Style15">
    <w:name w:val="Заголовок чужого сообщения"/>
    <w:basedOn w:val="Style11"/>
    <w:qFormat/>
    <w:rPr>
      <w:color w:val="FF0000"/>
    </w:rPr>
  </w:style>
  <w:style w:type="character" w:styleId="Style16">
    <w:name w:val="Найденные слова"/>
    <w:basedOn w:val="Style11"/>
    <w:qFormat/>
    <w:rPr/>
  </w:style>
  <w:style w:type="character" w:styleId="Style17">
    <w:name w:val="Не вступил в силу"/>
    <w:basedOn w:val="Style11"/>
    <w:qFormat/>
    <w:rPr>
      <w:color w:val="008080"/>
    </w:rPr>
  </w:style>
  <w:style w:type="character" w:styleId="Style18">
    <w:name w:val="Опечатки"/>
    <w:qFormat/>
    <w:rPr>
      <w:color w:val="FF0000"/>
    </w:rPr>
  </w:style>
  <w:style w:type="character" w:styleId="Style19">
    <w:name w:val="Продолжение ссылки"/>
    <w:basedOn w:val="Style12"/>
    <w:qFormat/>
    <w:rPr/>
  </w:style>
  <w:style w:type="character" w:styleId="Style20">
    <w:name w:val="Сравнение редакций"/>
    <w:basedOn w:val="Style11"/>
    <w:qFormat/>
    <w:rPr/>
  </w:style>
  <w:style w:type="character" w:styleId="Style21">
    <w:name w:val="Сравнение редакций. Добавленный фрагмент"/>
    <w:qFormat/>
    <w:rPr>
      <w:color w:val="0000FF"/>
    </w:rPr>
  </w:style>
  <w:style w:type="character" w:styleId="Style22">
    <w:name w:val="Сравнение редакций. Удаленный фрагмент"/>
    <w:qFormat/>
    <w:rPr>
      <w:strike/>
      <w:color w:val="808000"/>
    </w:rPr>
  </w:style>
  <w:style w:type="character" w:styleId="Style23">
    <w:name w:val="Утратил силу"/>
    <w:basedOn w:val="Style11"/>
    <w:qFormat/>
    <w:rPr>
      <w:strike/>
      <w:color w:val="80800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Style24">
    <w:name w:val="Основное меню (преемственное)"/>
    <w:basedOn w:val="Normal"/>
    <w:next w:val="Normal"/>
    <w:qFormat/>
    <w:pPr>
      <w:jc w:val="both"/>
    </w:pPr>
    <w:rPr>
      <w:rFonts w:ascii="Verdana" w:hAnsi="Verdana" w:cs="Verdana"/>
    </w:rPr>
  </w:style>
  <w:style w:type="paragraph" w:styleId="Style25">
    <w:name w:val="Заголовок"/>
    <w:basedOn w:val="Style24"/>
    <w:next w:val="Normal"/>
    <w:qFormat/>
    <w:pPr/>
    <w:rPr>
      <w:rFonts w:ascii="Arial" w:hAnsi="Arial" w:cs="Times New Roman"/>
      <w:b/>
      <w:bCs/>
      <w:color w:val="C0C0C0"/>
    </w:rPr>
  </w:style>
  <w:style w:type="paragraph" w:styleId="Style26">
    <w:name w:val="Заголовок статьи"/>
    <w:basedOn w:val="Normal"/>
    <w:next w:val="Normal"/>
    <w:qFormat/>
    <w:pPr>
      <w:ind w:hanging="892" w:start="1612" w:end="0"/>
      <w:jc w:val="both"/>
    </w:pPr>
    <w:rPr/>
  </w:style>
  <w:style w:type="paragraph" w:styleId="Style27">
    <w:name w:val="Интерактивный заголовок"/>
    <w:basedOn w:val="Style25"/>
    <w:next w:val="Normal"/>
    <w:qFormat/>
    <w:pPr/>
    <w:rPr>
      <w:b w:val="false"/>
      <w:bCs w:val="false"/>
      <w:color w:val="000000"/>
      <w:u w:val="single"/>
    </w:rPr>
  </w:style>
  <w:style w:type="paragraph" w:styleId="Style28">
    <w:name w:val="Интерфейс"/>
    <w:basedOn w:val="Normal"/>
    <w:next w:val="Normal"/>
    <w:qFormat/>
    <w:pPr>
      <w:jc w:val="both"/>
    </w:pPr>
    <w:rPr>
      <w:rFonts w:cs="Arial"/>
      <w:color w:val="ECE9D8"/>
      <w:sz w:val="22"/>
      <w:szCs w:val="22"/>
    </w:rPr>
  </w:style>
  <w:style w:type="paragraph" w:styleId="Style29">
    <w:name w:val="Комментарий"/>
    <w:basedOn w:val="Normal"/>
    <w:next w:val="Normal"/>
    <w:qFormat/>
    <w:pPr>
      <w:ind w:hanging="0" w:start="170" w:end="0"/>
      <w:jc w:val="both"/>
    </w:pPr>
    <w:rPr>
      <w:i/>
      <w:iCs/>
      <w:color w:val="800080"/>
    </w:rPr>
  </w:style>
  <w:style w:type="paragraph" w:styleId="Style30">
    <w:name w:val="Информация об изменениях документа"/>
    <w:basedOn w:val="Style29"/>
    <w:next w:val="Normal"/>
    <w:qFormat/>
    <w:pPr>
      <w:ind w:hanging="0" w:start="0" w:end="0"/>
    </w:pPr>
    <w:rPr/>
  </w:style>
  <w:style w:type="paragraph" w:styleId="Style31">
    <w:name w:val="Текст (лев. подпись)"/>
    <w:basedOn w:val="Normal"/>
    <w:next w:val="Normal"/>
    <w:qFormat/>
    <w:pPr/>
    <w:rPr/>
  </w:style>
  <w:style w:type="paragraph" w:styleId="Style32">
    <w:name w:val="Колонтитул (левый)"/>
    <w:basedOn w:val="Style31"/>
    <w:next w:val="Normal"/>
    <w:qFormat/>
    <w:pPr>
      <w:jc w:val="both"/>
    </w:pPr>
    <w:rPr>
      <w:sz w:val="16"/>
      <w:szCs w:val="16"/>
    </w:rPr>
  </w:style>
  <w:style w:type="paragraph" w:styleId="Style33">
    <w:name w:val="Текст (прав. подпись)"/>
    <w:basedOn w:val="Normal"/>
    <w:next w:val="Normal"/>
    <w:qFormat/>
    <w:pPr>
      <w:jc w:val="end"/>
    </w:pPr>
    <w:rPr/>
  </w:style>
  <w:style w:type="paragraph" w:styleId="Style34">
    <w:name w:val="Колонтитул (правый)"/>
    <w:basedOn w:val="Style33"/>
    <w:next w:val="Normal"/>
    <w:qFormat/>
    <w:pPr>
      <w:jc w:val="both"/>
    </w:pPr>
    <w:rPr>
      <w:sz w:val="16"/>
      <w:szCs w:val="16"/>
    </w:rPr>
  </w:style>
  <w:style w:type="paragraph" w:styleId="Style35">
    <w:name w:val="Комментарий пользователя"/>
    <w:basedOn w:val="Style29"/>
    <w:next w:val="Normal"/>
    <w:qFormat/>
    <w:pPr>
      <w:ind w:hanging="0" w:start="0" w:end="0"/>
      <w:jc w:val="start"/>
    </w:pPr>
    <w:rPr>
      <w:i w:val="false"/>
      <w:iCs w:val="false"/>
      <w:color w:val="000080"/>
    </w:rPr>
  </w:style>
  <w:style w:type="paragraph" w:styleId="Style36">
    <w:name w:val="Моноширинный"/>
    <w:basedOn w:val="Normal"/>
    <w:next w:val="Normal"/>
    <w:qFormat/>
    <w:pPr>
      <w:jc w:val="both"/>
    </w:pPr>
    <w:rPr>
      <w:rFonts w:ascii="Courier New" w:hAnsi="Courier New" w:cs="Courier New"/>
    </w:rPr>
  </w:style>
  <w:style w:type="paragraph" w:styleId="Style37">
    <w:name w:val="Нормальный (таблица)"/>
    <w:basedOn w:val="Normal"/>
    <w:next w:val="Normal"/>
    <w:qFormat/>
    <w:pPr>
      <w:jc w:val="both"/>
    </w:pPr>
    <w:rPr/>
  </w:style>
  <w:style w:type="paragraph" w:styleId="Style38">
    <w:name w:val="Объект"/>
    <w:basedOn w:val="Normal"/>
    <w:next w:val="Normal"/>
    <w:qFormat/>
    <w:pPr>
      <w:jc w:val="both"/>
    </w:pPr>
    <w:rPr>
      <w:rFonts w:ascii="Times New Roman" w:hAnsi="Times New Roman" w:cs="Times New Roman"/>
    </w:rPr>
  </w:style>
  <w:style w:type="paragraph" w:styleId="Style39">
    <w:name w:val="Таблицы (моноширинный)"/>
    <w:basedOn w:val="Normal"/>
    <w:next w:val="Normal"/>
    <w:qFormat/>
    <w:pPr>
      <w:jc w:val="both"/>
    </w:pPr>
    <w:rPr>
      <w:rFonts w:ascii="Courier New" w:hAnsi="Courier New" w:cs="Courier New"/>
    </w:rPr>
  </w:style>
  <w:style w:type="paragraph" w:styleId="Style40">
    <w:name w:val="Оглавление"/>
    <w:basedOn w:val="Style39"/>
    <w:next w:val="Normal"/>
    <w:qFormat/>
    <w:pPr>
      <w:ind w:hanging="0" w:start="140" w:end="0"/>
    </w:pPr>
    <w:rPr>
      <w:rFonts w:ascii="Arial" w:hAnsi="Arial" w:cs="Times New Roman"/>
    </w:rPr>
  </w:style>
  <w:style w:type="paragraph" w:styleId="Style41">
    <w:name w:val="Переменная часть"/>
    <w:basedOn w:val="Style24"/>
    <w:next w:val="Normal"/>
    <w:qFormat/>
    <w:pPr/>
    <w:rPr>
      <w:rFonts w:ascii="Arial" w:hAnsi="Arial" w:cs="Times New Roman"/>
      <w:sz w:val="20"/>
      <w:szCs w:val="20"/>
    </w:rPr>
  </w:style>
  <w:style w:type="paragraph" w:styleId="Style42">
    <w:name w:val="Постоянная часть"/>
    <w:basedOn w:val="Style24"/>
    <w:next w:val="Normal"/>
    <w:qFormat/>
    <w:pPr/>
    <w:rPr>
      <w:rFonts w:ascii="Arial" w:hAnsi="Arial" w:cs="Times New Roman"/>
      <w:sz w:val="22"/>
      <w:szCs w:val="22"/>
    </w:rPr>
  </w:style>
  <w:style w:type="paragraph" w:styleId="Style43">
    <w:name w:val="Прижатый влево"/>
    <w:basedOn w:val="Normal"/>
    <w:next w:val="Normal"/>
    <w:qFormat/>
    <w:pPr/>
    <w:rPr/>
  </w:style>
  <w:style w:type="paragraph" w:styleId="Style44">
    <w:name w:val="Словарная статья"/>
    <w:basedOn w:val="Normal"/>
    <w:next w:val="Normal"/>
    <w:qFormat/>
    <w:pPr>
      <w:ind w:hanging="0" w:start="0" w:end="118"/>
      <w:jc w:val="both"/>
    </w:pPr>
    <w:rPr/>
  </w:style>
  <w:style w:type="paragraph" w:styleId="Style45">
    <w:name w:val="Текст (справка)"/>
    <w:basedOn w:val="Normal"/>
    <w:next w:val="Normal"/>
    <w:qFormat/>
    <w:pPr>
      <w:ind w:hanging="0" w:start="170" w:end="170"/>
    </w:pPr>
    <w:rPr/>
  </w:style>
  <w:style w:type="paragraph" w:styleId="Style46">
    <w:name w:val="Текст в таблице"/>
    <w:basedOn w:val="Style37"/>
    <w:next w:val="Normal"/>
    <w:qFormat/>
    <w:pPr>
      <w:ind w:firstLine="500" w:start="0" w:end="0"/>
    </w:pPr>
    <w:rPr/>
  </w:style>
  <w:style w:type="paragraph" w:styleId="Style47">
    <w:name w:val="Технический комментарий"/>
    <w:basedOn w:val="Normal"/>
    <w:next w:val="Normal"/>
    <w:qFormat/>
    <w:pPr/>
    <w:rPr/>
  </w:style>
  <w:style w:type="paragraph" w:styleId="Style48">
    <w:name w:val="Центрированный (таблица)"/>
    <w:basedOn w:val="Style37"/>
    <w:next w:val="Normal"/>
    <w:qFormat/>
    <w:pPr>
      <w:jc w:val="center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LibreOffice/26.2.1.2$MacOSX_AARCH64 LibreOffice_project/8399f6259d8c87f40e7255cdb3c9b958f5e08948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2013-06-07T10:24:00Z</dcterms:created>
  <dc:creator>dogovor-urist.ru</dc:creator>
  <dc:description/>
  <dc:language>ru-RU</dc:language>
  <cp:lastModifiedBy>July</cp:lastModifiedBy>
  <dcterms:modified xsi:type="dcterms:W3CDTF">2013-06-07T10:24:00Z</dcterms:modified>
  <cp:revision>2</cp:revision>
  <dc:subject/>
  <dc:title>Договор аренды строительной техники (без оператора по управлению)</dc:title>
</cp:coreProperties>
</file>