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eastAsia="Times New Roman"/>
          <w:b/>
          <w:bCs/>
          <w:lang w:eastAsia="ru-RU"/>
        </w:rPr>
        <w:t>ДОГОВОР   № ________</w:t>
        <w:br/>
        <w:t>краткосрочной аренды (субаренды)  нежилого помещения</w:t>
      </w:r>
    </w:p>
    <w:p>
      <w:pPr>
        <w:pStyle w:val="Normal"/>
        <w:jc w:val="both"/>
        <w:rPr/>
      </w:pPr>
      <w:r>
        <w:rPr>
          <w:rFonts w:eastAsia="Times New Roman"/>
          <w:lang w:eastAsia="ru-RU"/>
        </w:rPr>
        <w:t>г. ________________                                                                              «____» ______________ 20__г.</w:t>
      </w:r>
    </w:p>
    <w:p>
      <w:pPr>
        <w:pStyle w:val="Normal"/>
        <w:ind w:firstLine="616" w:end="0"/>
        <w:jc w:val="both"/>
        <w:rPr>
          <w:rFonts w:eastAsia="Times New Roman"/>
          <w:lang w:eastAsia="ru-RU"/>
        </w:rPr>
      </w:pPr>
      <w:r>
        <w:rPr>
          <w:rFonts w:eastAsia="Times New Roman"/>
          <w:lang w:eastAsia="ru-RU"/>
        </w:rPr>
      </w:r>
    </w:p>
    <w:p>
      <w:pPr>
        <w:pStyle w:val="Normal"/>
        <w:ind w:firstLine="616" w:end="0"/>
        <w:jc w:val="both"/>
        <w:rPr>
          <w:rFonts w:eastAsia="Times New Roman"/>
          <w:b/>
          <w:bCs/>
          <w:lang w:eastAsia="ru-RU"/>
        </w:rPr>
      </w:pPr>
      <w:r>
        <w:rPr>
          <w:rFonts w:eastAsia="Times New Roman"/>
          <w:lang w:eastAsia="ru-RU"/>
        </w:rPr>
        <w:t>___________________________, в лице ______________________________, действующего(ей) на основании _______, именуемое в дальнейшем «Арендодатель», с одной стороны, и __________________________ в лице ___________________________________, действующего(ей) на основании ___________,  именуемое в дальнейшем «Арендатор», с другой стороны, в дальнейшем совместно именуемые «Стороны», заключили настоящий Договор о нижеследующем:</w:t>
      </w:r>
    </w:p>
    <w:p>
      <w:pPr>
        <w:pStyle w:val="Normal"/>
        <w:jc w:val="center"/>
        <w:rPr>
          <w:rFonts w:ascii="Arial" w:hAnsi="Arial" w:eastAsia="Times New Roman" w:cs="Arial"/>
          <w:sz w:val="16"/>
          <w:szCs w:val="16"/>
          <w:lang w:eastAsia="ru-RU"/>
        </w:rPr>
      </w:pPr>
      <w:r>
        <w:rPr>
          <w:rFonts w:eastAsia="Times New Roman"/>
          <w:b/>
          <w:bCs/>
          <w:lang w:eastAsia="ru-RU"/>
        </w:rPr>
        <w:t>1. ПРЕДМЕТ ДОГОВОРА</w:t>
      </w:r>
    </w:p>
    <w:p>
      <w:pPr>
        <w:pStyle w:val="Normal"/>
        <w:jc w:val="both"/>
        <w:rPr>
          <w:rFonts w:eastAsia="Times New Roman"/>
          <w:lang w:eastAsia="ru-RU"/>
        </w:rPr>
      </w:pPr>
      <w:r>
        <w:rPr>
          <w:rFonts w:eastAsia="Times New Roman"/>
          <w:lang w:eastAsia="ru-RU"/>
        </w:rPr>
        <w:t>1.1. В соответствии с условиями настоящего Договора Арендодатель обязуется передать, а Арендатор обязуется принять  во временное владение и пользование (в  аренду (субаренду)) нежилые  помещения (в дальнейшем - Помещения):</w:t>
      </w:r>
    </w:p>
    <w:p>
      <w:pPr>
        <w:pStyle w:val="Normal"/>
        <w:rPr>
          <w:rFonts w:eastAsia="Times New Roman"/>
          <w:lang w:eastAsia="ru-RU"/>
        </w:rPr>
      </w:pPr>
      <w:r>
        <w:rPr>
          <w:rFonts w:eastAsia="Times New Roman"/>
          <w:lang w:eastAsia="ru-RU"/>
        </w:rPr>
      </w:r>
    </w:p>
    <w:tbl>
      <w:tblPr>
        <w:tblW w:w="9322" w:type="dxa"/>
        <w:jc w:val="start"/>
        <w:tblInd w:w="0" w:type="dxa"/>
        <w:tblLayout w:type="fixed"/>
        <w:tblCellMar>
          <w:top w:w="0" w:type="dxa"/>
          <w:start w:w="108" w:type="dxa"/>
          <w:bottom w:w="0" w:type="dxa"/>
          <w:end w:w="108" w:type="dxa"/>
        </w:tblCellMar>
      </w:tblPr>
      <w:tblGrid>
        <w:gridCol w:w="1170"/>
        <w:gridCol w:w="708"/>
        <w:gridCol w:w="1022"/>
        <w:gridCol w:w="1074"/>
        <w:gridCol w:w="2655"/>
        <w:gridCol w:w="2693"/>
      </w:tblGrid>
      <w:tr>
        <w:trPr>
          <w:trHeight w:val="567" w:hRule="atLeast"/>
        </w:trPr>
        <w:tc>
          <w:tcPr>
            <w:tcW w:w="11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lang w:eastAsia="ru-RU"/>
              </w:rPr>
            </w:pPr>
            <w:r>
              <w:rPr>
                <w:rFonts w:eastAsia="Times New Roman"/>
                <w:lang w:eastAsia="ru-RU"/>
              </w:rPr>
              <w:t>Стр./Корп №</w:t>
            </w:r>
          </w:p>
        </w:tc>
        <w:tc>
          <w:tcPr>
            <w:tcW w:w="70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lang w:eastAsia="ru-RU"/>
              </w:rPr>
            </w:pPr>
            <w:r>
              <w:rPr>
                <w:rFonts w:eastAsia="Times New Roman"/>
                <w:lang w:eastAsia="ru-RU"/>
              </w:rPr>
              <w:t>Этаж</w:t>
            </w:r>
          </w:p>
        </w:tc>
        <w:tc>
          <w:tcPr>
            <w:tcW w:w="102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lang w:eastAsia="ru-RU"/>
              </w:rPr>
            </w:pPr>
            <w:r>
              <w:rPr>
                <w:rFonts w:eastAsia="Times New Roman"/>
                <w:lang w:eastAsia="ru-RU"/>
              </w:rPr>
              <w:t>Комната №</w:t>
            </w:r>
          </w:p>
        </w:tc>
        <w:tc>
          <w:tcPr>
            <w:tcW w:w="10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lang w:eastAsia="ru-RU"/>
              </w:rPr>
            </w:pPr>
            <w:r>
              <w:rPr>
                <w:rFonts w:eastAsia="Times New Roman"/>
                <w:lang w:eastAsia="ru-RU"/>
              </w:rPr>
              <w:t>Площадь (кв.м)</w:t>
            </w:r>
          </w:p>
        </w:tc>
        <w:tc>
          <w:tcPr>
            <w:tcW w:w="26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lang w:eastAsia="ru-RU"/>
              </w:rPr>
            </w:pPr>
            <w:r>
              <w:rPr>
                <w:rFonts w:eastAsia="Times New Roman"/>
                <w:lang w:eastAsia="ru-RU"/>
              </w:rPr>
              <w:t>Назначение</w:t>
            </w:r>
          </w:p>
        </w:tc>
        <w:tc>
          <w:tcPr>
            <w:tcW w:w="26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lang w:eastAsia="ru-RU"/>
              </w:rPr>
            </w:pPr>
            <w:r>
              <w:rPr>
                <w:rFonts w:eastAsia="Times New Roman"/>
                <w:lang w:eastAsia="ru-RU"/>
              </w:rPr>
              <w:t>Адрес</w:t>
            </w:r>
          </w:p>
        </w:tc>
      </w:tr>
      <w:tr>
        <w:trPr>
          <w:trHeight w:val="567" w:hRule="atLeast"/>
        </w:trPr>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Times New Roman"/>
                <w:lang w:eastAsia="ru-RU"/>
              </w:rPr>
            </w:pPr>
            <w:r>
              <w:rPr>
                <w:rFonts w:eastAsia="Times New Roman"/>
                <w:lang w:eastAsia="ru-RU"/>
              </w:rPr>
            </w:r>
          </w:p>
        </w:tc>
        <w:tc>
          <w:tcPr>
            <w:tcW w:w="70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022"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074"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2655"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2693"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Normal"/>
        <w:jc w:val="both"/>
        <w:rPr>
          <w:lang w:eastAsia="ru-RU"/>
        </w:rPr>
      </w:pPr>
      <w:r>
        <w:rPr>
          <w:lang w:eastAsia="ru-RU"/>
        </w:rPr>
        <w:t>А также принять во временное владение и пользование (но не исключительное) площадь общего пользования, расположенную в указанном строении.</w:t>
      </w:r>
    </w:p>
    <w:p>
      <w:pPr>
        <w:pStyle w:val="Normal"/>
        <w:jc w:val="both"/>
        <w:rPr>
          <w:lang w:eastAsia="ru-RU"/>
        </w:rPr>
      </w:pPr>
      <w:r>
        <w:rPr>
          <w:lang w:eastAsia="ru-RU"/>
        </w:rPr>
        <w:t>Помещения предоставляются Арендатору для  осуществления хозяйственной деятельности определяемой его Уставом и настоящим договором.</w:t>
      </w:r>
    </w:p>
    <w:p>
      <w:pPr>
        <w:pStyle w:val="Normal"/>
        <w:jc w:val="both"/>
        <w:rPr>
          <w:lang w:eastAsia="ru-RU"/>
        </w:rPr>
      </w:pPr>
      <w:r>
        <w:rPr>
          <w:lang w:eastAsia="ru-RU"/>
        </w:rPr>
        <w:t>Общая площадь предоставляемых помещений – ___кв.м.</w:t>
      </w:r>
    </w:p>
    <w:p>
      <w:pPr>
        <w:pStyle w:val="Normal"/>
        <w:jc w:val="both"/>
        <w:rPr>
          <w:lang w:eastAsia="ru-RU"/>
        </w:rPr>
      </w:pPr>
      <w:r>
        <w:rPr>
          <w:lang w:eastAsia="ru-RU"/>
        </w:rPr>
        <w:t>1.2. Арендодатель гарантирует, что он арендует передаваемые в субаренду помещения  на основании Договора аренды с собственником и согласие собственника на передачу в субаренду получено.</w:t>
      </w:r>
    </w:p>
    <w:p>
      <w:pPr>
        <w:pStyle w:val="Normal"/>
        <w:jc w:val="both"/>
        <w:rPr>
          <w:lang w:eastAsia="ru-RU"/>
        </w:rPr>
      </w:pPr>
      <w:r>
        <w:rPr>
          <w:lang w:eastAsia="ru-RU"/>
        </w:rPr>
        <w:t xml:space="preserve">1.3. Продукция и иные доходы, полученные Арендатором  в результате использования  помещения,  являются его собственностью.   </w:t>
      </w:r>
    </w:p>
    <w:p>
      <w:pPr>
        <w:pStyle w:val="Normal"/>
        <w:jc w:val="center"/>
        <w:rPr>
          <w:lang w:eastAsia="ru-RU"/>
        </w:rPr>
      </w:pPr>
      <w:r>
        <w:rPr>
          <w:b/>
          <w:bCs/>
          <w:lang w:eastAsia="ru-RU"/>
        </w:rPr>
        <w:t>2. ПОРЯДОК ПЕРЕДАЧИ ПОМЕЩЕНИЯ</w:t>
      </w:r>
    </w:p>
    <w:p>
      <w:pPr>
        <w:pStyle w:val="Normal"/>
        <w:jc w:val="both"/>
        <w:rPr>
          <w:lang w:eastAsia="ru-RU"/>
        </w:rPr>
      </w:pPr>
      <w:r>
        <w:rPr>
          <w:lang w:eastAsia="ru-RU"/>
        </w:rPr>
        <w:t>2.1. Передача помещения(й) Арендодателем и принятие его(их) Арендатором осуществляются после подписания Сторонами настоящего Договора и внесения обеспечительного взноса Арендатором на расчетный счет Арендодателя в соответствии с  п. 4.6 настоящего Договора.</w:t>
      </w:r>
    </w:p>
    <w:p>
      <w:pPr>
        <w:pStyle w:val="Normal"/>
        <w:jc w:val="both"/>
        <w:rPr>
          <w:lang w:eastAsia="ru-RU"/>
        </w:rPr>
      </w:pPr>
      <w:r>
        <w:rPr>
          <w:lang w:eastAsia="ru-RU"/>
        </w:rPr>
        <w:t>Передача помещения(й) в пользование, а также возвращение помещения(й) при прекращении настоящего Договора, осуществляются по Акту приема-передачи.</w:t>
      </w:r>
    </w:p>
    <w:p>
      <w:pPr>
        <w:pStyle w:val="Normal"/>
        <w:jc w:val="both"/>
        <w:rPr>
          <w:lang w:eastAsia="ru-RU"/>
        </w:rPr>
      </w:pPr>
      <w:r>
        <w:rPr>
          <w:lang w:eastAsia="ru-RU"/>
        </w:rPr>
        <w:t>2.2. Обязательства Сторон по передаче помещения(й) считаются выполненными после подписания Акта приема-передачи обеими сторонами.</w:t>
      </w:r>
    </w:p>
    <w:p>
      <w:pPr>
        <w:pStyle w:val="Normal"/>
        <w:jc w:val="both"/>
        <w:rPr>
          <w:lang w:eastAsia="ru-RU"/>
        </w:rPr>
      </w:pPr>
      <w:r>
        <w:rPr>
          <w:lang w:eastAsia="ru-RU"/>
        </w:rPr>
        <w:t>Право Арендатора на использование указанного(ых) в разделе 1 настоящего Договора помещения(й), обязанность по внесению арендных платежей, а также ответственность за надлежащее, в соответствии с условиями настоящего Договора, использование передаваемого(ых) помещения(й) возникают с момента подписания акта приема-передачи.</w:t>
      </w:r>
    </w:p>
    <w:p>
      <w:pPr>
        <w:pStyle w:val="Normal"/>
        <w:jc w:val="both"/>
        <w:rPr>
          <w:lang w:eastAsia="ru-RU"/>
        </w:rPr>
      </w:pPr>
      <w:r>
        <w:rPr>
          <w:lang w:eastAsia="ru-RU"/>
        </w:rPr>
        <w:t xml:space="preserve">2.3. При передаче определенного(ых) в разделе 1 настоящего Договора помещения(й), Арендодатель в сроки, указанные в пункте 2.1 настоящего Договора, представляет Арендатору для подписания Акт приема-передачи. </w:t>
      </w:r>
    </w:p>
    <w:p>
      <w:pPr>
        <w:pStyle w:val="Normal"/>
        <w:jc w:val="both"/>
        <w:rPr>
          <w:lang w:eastAsia="ru-RU"/>
        </w:rPr>
      </w:pPr>
      <w:r>
        <w:rPr>
          <w:lang w:eastAsia="ru-RU"/>
        </w:rPr>
        <w:t>Арендатор обязан подписать представленный ему акт или в течение 2-х (двух) рабочих дней с момента его получения представить Арендодателю объяснения, обосновывающие отказ от подписания акта и предложения по урегулированию разногласий, препятствующих подписанию акта.</w:t>
      </w:r>
    </w:p>
    <w:p>
      <w:pPr>
        <w:pStyle w:val="Normal"/>
        <w:jc w:val="both"/>
        <w:rPr>
          <w:lang w:eastAsia="ru-RU"/>
        </w:rPr>
      </w:pPr>
      <w:r>
        <w:rPr>
          <w:lang w:eastAsia="ru-RU"/>
        </w:rPr>
        <w:t>В том случае, если в течение 3-х (трех) рабочих дней с момента представления Арендодателем Арендатору для подписания акта приема-передачи он не будет подписан Арендатором, и при этом, не будут представлены объяснения, обосновывающие отказ от его подписания, наступают последствия, определенные в п. 4.6 настоящего Договора и Договор считается расторгнутым</w:t>
      </w:r>
    </w:p>
    <w:p>
      <w:pPr>
        <w:pStyle w:val="Normal"/>
        <w:jc w:val="center"/>
        <w:rPr>
          <w:rFonts w:ascii="Arial" w:hAnsi="Arial" w:cs="Arial"/>
          <w:sz w:val="16"/>
          <w:szCs w:val="16"/>
          <w:lang w:eastAsia="ru-RU"/>
        </w:rPr>
      </w:pPr>
      <w:r>
        <w:rPr>
          <w:b/>
          <w:bCs/>
          <w:lang w:eastAsia="ru-RU"/>
        </w:rPr>
        <w:t>3. ПРАВА И ОБЯЗАННОСТИ СТОРОН</w:t>
      </w:r>
    </w:p>
    <w:p>
      <w:pPr>
        <w:pStyle w:val="Normal"/>
        <w:jc w:val="both"/>
        <w:rPr>
          <w:b/>
          <w:bCs/>
          <w:lang w:eastAsia="ru-RU"/>
        </w:rPr>
      </w:pPr>
      <w:r>
        <w:rPr>
          <w:b/>
          <w:bCs/>
          <w:lang w:eastAsia="ru-RU"/>
        </w:rPr>
        <w:t>3.1. Права и обязанности Арендодателя.</w:t>
      </w:r>
    </w:p>
    <w:p>
      <w:pPr>
        <w:pStyle w:val="Normal"/>
        <w:jc w:val="both"/>
        <w:rPr>
          <w:lang w:eastAsia="ru-RU"/>
        </w:rPr>
      </w:pPr>
      <w:r>
        <w:rPr>
          <w:lang w:eastAsia="ru-RU"/>
        </w:rPr>
        <w:t>3.1.1. Арендодатель обязуется:</w:t>
      </w:r>
    </w:p>
    <w:p>
      <w:pPr>
        <w:pStyle w:val="Normal"/>
        <w:jc w:val="both"/>
        <w:rPr>
          <w:lang w:eastAsia="ru-RU"/>
        </w:rPr>
      </w:pPr>
      <w:r>
        <w:rPr>
          <w:lang w:eastAsia="ru-RU"/>
        </w:rPr>
        <w:t>3.1.1.1. передать Арендатору указанные в разделе 1 настоящего Договора помещение(я) в исправном состоянии, пригодном для его(их) использования по целевому назначению;</w:t>
      </w:r>
    </w:p>
    <w:p>
      <w:pPr>
        <w:pStyle w:val="Normal"/>
        <w:jc w:val="both"/>
        <w:rPr>
          <w:lang w:eastAsia="ru-RU"/>
        </w:rPr>
      </w:pPr>
      <w:r>
        <w:rPr>
          <w:lang w:eastAsia="ru-RU"/>
        </w:rPr>
        <w:t>3.1.1.2. обеспечивать арендуемое(ые) помещение(я) постоянным водоснабжением, электроэнергией и отоплением в части своих правомочий.</w:t>
      </w:r>
    </w:p>
    <w:p>
      <w:pPr>
        <w:pStyle w:val="Normal"/>
        <w:jc w:val="both"/>
        <w:rPr>
          <w:rFonts w:ascii="Arial" w:hAnsi="Arial" w:cs="Arial"/>
          <w:sz w:val="16"/>
          <w:szCs w:val="16"/>
          <w:lang w:eastAsia="ru-RU"/>
        </w:rPr>
      </w:pPr>
      <w:r>
        <w:rPr>
          <w:lang w:eastAsia="ru-RU"/>
        </w:rPr>
        <w:t>При этом Арендодатель не несет ответственности за действия или бездействия служб коммунального хозяйства города, возникшие не по вине Арендодателя. В том числе, Арендодатель не несет ответственности за перебои (временное прекращение) и/или изменение параметров электро-, тепло-, водоснабжения и канализации, если это связано с аварией, ремонтом или техническим обслуживанием этих систем и сетей организациями, оказывающими коммунальные услуги, либо по иным причинам, не зависящим от Арендодателя, а также за ущерб любого рода, явившийся прямым или косвенным результатом таких перебоев (временного прекращения и/или изменения параметров) в работе какого-либо оборудования, включая его программное обеспечение.</w:t>
      </w:r>
    </w:p>
    <w:p>
      <w:pPr>
        <w:pStyle w:val="Normal"/>
        <w:jc w:val="both"/>
        <w:rPr>
          <w:lang w:eastAsia="ru-RU"/>
        </w:rPr>
      </w:pPr>
      <w:r>
        <w:rPr>
          <w:lang w:eastAsia="ru-RU"/>
        </w:rPr>
        <w:t xml:space="preserve">3.1.1.3. соблюдать конфиденциальность в отношении сведений, ставших известными Арендодателю в связи с исполнением условий настоящего Договора; </w:t>
      </w:r>
    </w:p>
    <w:p>
      <w:pPr>
        <w:pStyle w:val="Normal"/>
        <w:jc w:val="both"/>
        <w:rPr>
          <w:lang w:eastAsia="ru-RU"/>
        </w:rPr>
      </w:pPr>
      <w:r>
        <w:rPr>
          <w:lang w:eastAsia="ru-RU"/>
        </w:rPr>
        <w:t xml:space="preserve">3.1.1.4. ознакомить Арендатора с утвержденными Правилами противопожарной безопасности, Правилами пропускного и внутриобъектового режима, а также планом эвакуации из помещений в случае возникновения пожара. Арендодатель вправе требовать от Арендатора соблюдение этих правил, и накладывать за их нарушение соответствующие санкции. </w:t>
      </w:r>
    </w:p>
    <w:p>
      <w:pPr>
        <w:pStyle w:val="Normal"/>
        <w:jc w:val="both"/>
        <w:rPr>
          <w:lang w:eastAsia="ru-RU"/>
        </w:rPr>
      </w:pPr>
      <w:r>
        <w:rPr>
          <w:lang w:eastAsia="ru-RU"/>
        </w:rPr>
        <w:t>3.1.2. Арендодатель имеет право:</w:t>
      </w:r>
    </w:p>
    <w:p>
      <w:pPr>
        <w:pStyle w:val="Normal"/>
        <w:jc w:val="both"/>
        <w:rPr/>
      </w:pPr>
      <w:r>
        <w:rPr>
          <w:lang w:eastAsia="ru-RU"/>
        </w:rPr>
        <w:t xml:space="preserve">3.1.2.1. </w:t>
      </w:r>
      <w:r>
        <w:rPr>
          <w:rStyle w:val="11"/>
          <w:color w:val="000000"/>
          <w:sz w:val="22"/>
          <w:szCs w:val="22"/>
        </w:rPr>
        <w:t>в любое время с уведомлением не менее чем за 2 (Два) часа (за исключением аварийных ситуаций, при которых уведомление не требуется) в присутствии представителей Арендатора осуществлять проверку исполнения Арендатором условий настоящего Договора, в том числе целевого использования арендуемых площадей, их технического, санитарного и противопожарного состояния. При этом Арендатор обязан предоставить Арендодателю возможность для проведения подобных проверок и предоставить Арендодателю все необходимые для проверки документы, включая документы, разрешающие и регламентирующие порядок осуществления Арендатором деятельности на арендуемых площадях</w:t>
      </w:r>
      <w:r>
        <w:rPr>
          <w:lang w:eastAsia="ru-RU"/>
        </w:rPr>
        <w:t>;</w:t>
      </w:r>
    </w:p>
    <w:p>
      <w:pPr>
        <w:pStyle w:val="Normal"/>
        <w:jc w:val="both"/>
        <w:rPr>
          <w:lang w:eastAsia="ru-RU"/>
        </w:rPr>
      </w:pPr>
      <w:r>
        <w:rPr>
          <w:lang w:eastAsia="ru-RU"/>
        </w:rPr>
        <w:t>3.1.2.2. осуществлять как капитальный, так и плановый текущий ремонт помещения(й), как общего пользования, так и помещения(й) переданных Арендатору по настоящему Договору.</w:t>
      </w:r>
    </w:p>
    <w:p>
      <w:pPr>
        <w:pStyle w:val="Normal"/>
        <w:jc w:val="both"/>
        <w:rPr>
          <w:lang w:eastAsia="ru-RU"/>
        </w:rPr>
      </w:pPr>
      <w:r>
        <w:rPr>
          <w:lang w:eastAsia="ru-RU"/>
        </w:rPr>
        <w:t>3.1.2.3. ограничить или прекратить пропуск сотрудников и посетителей Арендатора в арендуемое(ые) помещение(я), отключить арендуемое(ые) помещение(я) от любых коммуникаций в случае несвоевременного внесения платы за пользование арендуемым(и) помещением(ями), а равно в случае несвоевременной уплаты любого иного платежа, предусмотренного настоящим договором (или приложениями к нему), если такая просрочка составляет более 15 (пятнадцати) календарных дней, вплоть до внесения соответствующих платежей. В случае, если арендатор допустил просрочку исполнения обязательств по внесению арендной платы более чем на 30 дней, с арендатора взимается штраф в размере суммы месячного размера арендной платы. При этом арендодатель вправе удержать сумму указанного штрафа, в том числе, из суммы обеспечительного взноса, предусмотренного п. 4.6. настоящего договора.</w:t>
      </w:r>
    </w:p>
    <w:p>
      <w:pPr>
        <w:pStyle w:val="Normal"/>
        <w:jc w:val="both"/>
        <w:rPr>
          <w:rFonts w:ascii="Arial" w:hAnsi="Arial" w:cs="Arial"/>
          <w:sz w:val="16"/>
          <w:szCs w:val="16"/>
          <w:lang w:eastAsia="ru-RU"/>
        </w:rPr>
      </w:pPr>
      <w:r>
        <w:rPr>
          <w:rFonts w:cs="Arial" w:ascii="Arial" w:hAnsi="Arial"/>
          <w:sz w:val="16"/>
          <w:szCs w:val="16"/>
          <w:lang w:eastAsia="ru-RU"/>
        </w:rPr>
      </w:r>
    </w:p>
    <w:p>
      <w:pPr>
        <w:pStyle w:val="Normal"/>
        <w:jc w:val="both"/>
        <w:rPr>
          <w:b/>
          <w:bCs/>
          <w:lang w:eastAsia="ru-RU"/>
        </w:rPr>
      </w:pPr>
      <w:r>
        <w:rPr>
          <w:b/>
          <w:bCs/>
          <w:lang w:eastAsia="ru-RU"/>
        </w:rPr>
        <w:t>3.2. Права и обязанности Арендатора</w:t>
      </w:r>
    </w:p>
    <w:p>
      <w:pPr>
        <w:pStyle w:val="Normal"/>
        <w:jc w:val="both"/>
        <w:rPr>
          <w:lang w:eastAsia="ru-RU"/>
        </w:rPr>
      </w:pPr>
      <w:r>
        <w:rPr>
          <w:lang w:eastAsia="ru-RU"/>
        </w:rPr>
        <w:t>3.2.1. Арендатор обязуется:</w:t>
      </w:r>
    </w:p>
    <w:p>
      <w:pPr>
        <w:pStyle w:val="Normal"/>
        <w:jc w:val="both"/>
        <w:rPr>
          <w:lang w:eastAsia="ru-RU"/>
        </w:rPr>
      </w:pPr>
      <w:r>
        <w:rPr>
          <w:lang w:eastAsia="ru-RU"/>
        </w:rPr>
        <w:t>3.2.1.1. использовать арендуемое(ые) нежилое(ые) помещение(я) для целей, определенных разделом 1 настоящего Договора;</w:t>
      </w:r>
    </w:p>
    <w:p>
      <w:pPr>
        <w:pStyle w:val="Normal"/>
        <w:jc w:val="both"/>
        <w:rPr>
          <w:lang w:eastAsia="ru-RU"/>
        </w:rPr>
      </w:pPr>
      <w:r>
        <w:rPr>
          <w:lang w:eastAsia="ru-RU"/>
        </w:rPr>
        <w:t>3.2.1.2. содержать арендуемое(ые) помещение(я) в полной исправности, в надлежащем техническом, санитарном и противопожарном состоянии до возврата Арендодателю;</w:t>
      </w:r>
    </w:p>
    <w:p>
      <w:pPr>
        <w:pStyle w:val="Normal"/>
        <w:jc w:val="both"/>
        <w:rPr>
          <w:lang w:eastAsia="ru-RU"/>
        </w:rPr>
      </w:pPr>
      <w:r>
        <w:rPr>
          <w:lang w:eastAsia="ru-RU"/>
        </w:rPr>
        <w:t>3.2.1.3. соблюдать законодательство в области пожарной безопасности, требования норм и правил противопожарной безопасности, выполнять предписания, постановления и иные законные требования  должностных лиц пожарной охраны;</w:t>
      </w:r>
    </w:p>
    <w:p>
      <w:pPr>
        <w:pStyle w:val="Normal"/>
        <w:jc w:val="both"/>
        <w:rPr>
          <w:lang w:eastAsia="ru-RU"/>
        </w:rPr>
      </w:pPr>
      <w:r>
        <w:rPr>
          <w:lang w:eastAsia="ru-RU"/>
        </w:rPr>
        <w:t>3.2.1.4. соблюдать экологические, санитарно-гигиенические нормы и правила в арендуемом(ых) помещении(ях) и на прилегающей к арендуемому(ым) помещению(ям) территории, обеспечивать соблюдение нормативов качества окружающей среды на основе применения технических средств и технологий обезвреживания и безопасного размещения отходов производства и потребления, обезвреживания выбросов и сбросов загрязняющих веществ, а также иных наилучших существующих технологий, обеспечивающих выполнение требований в области охраны окружающей среды;</w:t>
      </w:r>
    </w:p>
    <w:p>
      <w:pPr>
        <w:pStyle w:val="Normal"/>
        <w:jc w:val="both"/>
        <w:rPr>
          <w:lang w:eastAsia="ru-RU"/>
        </w:rPr>
      </w:pPr>
      <w:r>
        <w:rPr>
          <w:lang w:eastAsia="ru-RU"/>
        </w:rPr>
        <w:t xml:space="preserve">3.2.1.5. </w:t>
      </w:r>
      <w:r>
        <w:rPr>
          <w:rStyle w:val="11"/>
          <w:color w:val="000000"/>
          <w:sz w:val="22"/>
          <w:szCs w:val="22"/>
        </w:rPr>
        <w:t>поддерживать прилегающие территории в надлежащем виде, осуществлять складирование мусора, отходов, макулатуры, и других видов отходов (далее именуются «отходы»), только на обозначенных для этого местах. В частности, не размещать отходы в вестибюлях, коридорах или у входа в помещения объекта аренды, а также в иных местах за пределами объекта аренды, включая тротуары, проходы и дворы; предупреждать и не допускать образования запахов любого рода, исходящих из арендуемых помещений;</w:t>
      </w:r>
    </w:p>
    <w:p>
      <w:pPr>
        <w:pStyle w:val="Normal"/>
        <w:jc w:val="both"/>
        <w:rPr/>
      </w:pPr>
      <w:r>
        <w:rPr>
          <w:lang w:eastAsia="ru-RU"/>
        </w:rPr>
        <w:t xml:space="preserve">3.2.1.6. </w:t>
      </w:r>
      <w:r>
        <w:rPr>
          <w:rStyle w:val="11"/>
          <w:color w:val="000000"/>
          <w:sz w:val="22"/>
          <w:szCs w:val="22"/>
        </w:rPr>
        <w:t>самостоятельно нести ответственность перед контролирующими органами, за природопользование и санитарное состояние арендуемых помещений, как в осуществлении исполнения предписаний, так и по своевременному осуществлению оплат всех штрафных санкции. В случае взыскания контролирующими органами штрафных санкций с Арендодателя за нарушения, допущенные Арендатором в процессе осуществления им своей деятельности, Арендатор возмещает Арендодателю понесенные расходы в течение 3 (Трех) рабочих дней, с даты получения соответствующего требования от Арендодателя</w:t>
      </w:r>
      <w:r>
        <w:rPr>
          <w:lang w:eastAsia="ru-RU"/>
        </w:rPr>
        <w:t>;</w:t>
      </w:r>
    </w:p>
    <w:p>
      <w:pPr>
        <w:pStyle w:val="Normal"/>
        <w:jc w:val="both"/>
        <w:rPr>
          <w:lang w:eastAsia="ru-RU"/>
        </w:rPr>
      </w:pPr>
      <w:r>
        <w:rPr>
          <w:lang w:eastAsia="ru-RU"/>
        </w:rPr>
        <w:t>3.2.1.7. не производить самостоятельную установку и подключение (отключение) электрического оборудования, электроустановок и устройств (кроме офисной техники и бытовых приборов) без письменного согласования с Арендодателем, а также не использовать нестандартные, самодельные и неисправные электрические приборы. Не устанавливать оборудование, эксплуатация которого приведет к превышению мощности установленной Арендатору Арендодателем. Не производить никаких работ с приборами учета потребления коммунальных ресурсов, установленных Арендодателем;</w:t>
      </w:r>
    </w:p>
    <w:p>
      <w:pPr>
        <w:pStyle w:val="Normal"/>
        <w:jc w:val="both"/>
        <w:rPr>
          <w:lang w:eastAsia="ru-RU"/>
        </w:rPr>
      </w:pPr>
      <w:r>
        <w:rPr>
          <w:lang w:eastAsia="ru-RU"/>
        </w:rPr>
        <w:t>3.2.1.8. при осуществлении своей деятельности соблюдать правила техники безопасности условий и охраны труда при работе с энергооборудованием, любыми установками, приборами и оборудованием, являющимися источниками повышенной опасности, а также обеспечить  наличие у своего персонала и (или) привлеченных лиц соответствующих допусков и иных разрешительных документов для выполнения работ, связанных с повышенной опасностью. При этом Арендодатель не несет ответственности за нарушение Арендатором установленных правил техники безопасности при осуществлении Арендатором своей деятельности и причинения в связи с этим вреда имуществу и здоровью каких-либо лиц;</w:t>
      </w:r>
    </w:p>
    <w:p>
      <w:pPr>
        <w:pStyle w:val="Normal"/>
        <w:jc w:val="both"/>
        <w:rPr>
          <w:lang w:eastAsia="ru-RU"/>
        </w:rPr>
      </w:pPr>
      <w:r>
        <w:rPr>
          <w:lang w:eastAsia="ru-RU"/>
        </w:rPr>
        <w:t>3.2.1.9. устранять за свой счет последствия аварий и (или) иных повреждений, возникших по вине Арендатора. За какой-либо ущерб, причиненный действиями (бездействиями) Арендатора другим арендаторам и третьим лицам, находящимся в здании, ответственность перед ними несет Арендатор;</w:t>
      </w:r>
    </w:p>
    <w:p>
      <w:pPr>
        <w:pStyle w:val="Normal"/>
        <w:jc w:val="both"/>
        <w:rPr>
          <w:lang w:eastAsia="ru-RU"/>
        </w:rPr>
      </w:pPr>
      <w:r>
        <w:rPr>
          <w:lang w:eastAsia="ru-RU"/>
        </w:rPr>
        <w:t>3.2.1.10. при необходимости самостоятельно согласовывать свое размещение и размещение своей деятельности в арендуемых помещениях с Госпожнадзором, Госсанэпиднадзором, Госгортехнадзором, органами охраны окружающей среды и другими органами, если это предусмотрено действующим законодательством РФ;</w:t>
      </w:r>
    </w:p>
    <w:p>
      <w:pPr>
        <w:pStyle w:val="Normal"/>
        <w:jc w:val="both"/>
        <w:rPr>
          <w:lang w:eastAsia="ru-RU"/>
        </w:rPr>
      </w:pPr>
      <w:r>
        <w:rPr>
          <w:lang w:eastAsia="ru-RU"/>
        </w:rPr>
        <w:t>3.2.1.11. своевременно, в соответствии с условиями раздела 4 настоящего Договора, вносить арендную плату и другие платежи установленные настоящим Договором, а также уплачивать неустойку и иные штрафные санкции;</w:t>
      </w:r>
    </w:p>
    <w:p>
      <w:pPr>
        <w:pStyle w:val="Normal"/>
        <w:jc w:val="both"/>
        <w:rPr>
          <w:lang w:eastAsia="ru-RU"/>
        </w:rPr>
      </w:pPr>
      <w:r>
        <w:rPr>
          <w:lang w:eastAsia="ru-RU"/>
        </w:rPr>
        <w:t>3.2.1.12. не производить никаких перепланировок и переоборудования арендуемого(ых) площади(ей) и коммуникаций без письменного согласования с Арендодателем;</w:t>
      </w:r>
    </w:p>
    <w:p>
      <w:pPr>
        <w:pStyle w:val="Normal"/>
        <w:jc w:val="both"/>
        <w:rPr>
          <w:lang w:eastAsia="ru-RU"/>
        </w:rPr>
      </w:pPr>
      <w:r>
        <w:rPr>
          <w:lang w:eastAsia="ru-RU"/>
        </w:rPr>
        <w:t>3.2.1.13. при досрочном расторжении настоящего Договора по инициативе Арендатора, письменно, не позднее чем за 60 ( Шестьдесят  ) календарных дней, сообщить Арендодателю о предстоящем освобождении арендуемой(ых) площади(ей);</w:t>
      </w:r>
    </w:p>
    <w:p>
      <w:pPr>
        <w:pStyle w:val="Normal"/>
        <w:jc w:val="both"/>
        <w:rPr>
          <w:lang w:eastAsia="ru-RU"/>
        </w:rPr>
      </w:pPr>
      <w:r>
        <w:rPr>
          <w:lang w:eastAsia="ru-RU"/>
        </w:rPr>
        <w:t>3.2.1.14. передать Арендодателю по истечении срока действия настоящего Договора или в случае его досрочного расторжения указанные в разделе 1 помещения в исправном состоянии с учетом нормального износа и тех недостатков, которые были указаны в акте приема-передачи помещений.</w:t>
      </w:r>
    </w:p>
    <w:p>
      <w:pPr>
        <w:pStyle w:val="Normal"/>
        <w:jc w:val="both"/>
        <w:rPr>
          <w:lang w:eastAsia="ru-RU"/>
        </w:rPr>
      </w:pPr>
      <w:r>
        <w:rPr>
          <w:lang w:eastAsia="ru-RU"/>
        </w:rPr>
        <w:t>Помещения считаются переданными Арендодателю, а обязанности Арендатора выполненными после подписания Арендодателем приемопередаточного акта без замечаний;</w:t>
      </w:r>
    </w:p>
    <w:p>
      <w:pPr>
        <w:pStyle w:val="Normal"/>
        <w:jc w:val="both"/>
        <w:rPr>
          <w:lang w:eastAsia="ru-RU"/>
        </w:rPr>
      </w:pPr>
      <w:r>
        <w:rPr>
          <w:lang w:eastAsia="ru-RU"/>
        </w:rPr>
        <w:t>3.2.1.15. соблюдать установленные и утвержденные Арендодателем Правила пропускного, внутриобъектового и противопожарного режима, а также знать план эвакуации из арендуемых зданий, сооружений, помещений в случае возникновения пожара. При подписании настоящего Договора Арендатор обязан ознакомиться с Правилами противопожарной безопасности, Правилами пропускного и внутриобъектового режима и санкциями, предусмотренными за нарушение этих правил. Подтверждением факта ознакомления с правилами является отдельная подпись в соответствующей графе на последней странице настоящего Договора;</w:t>
      </w:r>
    </w:p>
    <w:p>
      <w:pPr>
        <w:pStyle w:val="Normal"/>
        <w:jc w:val="both"/>
        <w:rPr>
          <w:lang w:eastAsia="ru-RU"/>
        </w:rPr>
      </w:pPr>
      <w:r>
        <w:rPr>
          <w:lang w:eastAsia="ru-RU"/>
        </w:rPr>
        <w:t>3.2.1.16. назначить лиц, ответственных за общее противопожарное состояние объекта аренды, и предоставить Арендодателю соответствующий распорядительный документ не позднее 14 (Четырнадцати) календарных дней с даты подписания Акта приема-передачи объекта субаренды;</w:t>
      </w:r>
    </w:p>
    <w:p>
      <w:pPr>
        <w:pStyle w:val="Normal"/>
        <w:jc w:val="both"/>
        <w:rPr>
          <w:lang w:eastAsia="ru-RU"/>
        </w:rPr>
      </w:pPr>
      <w:r>
        <w:rPr>
          <w:lang w:eastAsia="ru-RU"/>
        </w:rPr>
        <w:t>3.2.1.17. обеспечивать доступ специалистов Арендодателя для технического обслуживания инженерных сетей и коммуникаций арендуемого помещения, связанного с общей эксплуатацией здания;</w:t>
      </w:r>
    </w:p>
    <w:p>
      <w:pPr>
        <w:pStyle w:val="Normal"/>
        <w:jc w:val="both"/>
        <w:rPr>
          <w:lang w:eastAsia="ru-RU"/>
        </w:rPr>
      </w:pPr>
      <w:r>
        <w:rPr>
          <w:lang w:eastAsia="ru-RU"/>
        </w:rPr>
        <w:t>При наличии в помещении инженерных коммуникаций, в случае возникновения аварийных ситуаций, обеспечить незамедлительный доступ в помещение работников ремонтно-эксплуатационной организации, аварийно-технических служб и службы режима;</w:t>
      </w:r>
    </w:p>
    <w:p>
      <w:pPr>
        <w:pStyle w:val="Normal"/>
        <w:jc w:val="both"/>
        <w:rPr>
          <w:lang w:eastAsia="ru-RU"/>
        </w:rPr>
      </w:pPr>
      <w:r>
        <w:rPr>
          <w:lang w:eastAsia="ru-RU"/>
        </w:rPr>
        <w:t>3.2.1.18. устанавливать энергоемкое (более 5 киловатт) оборудование только при наличии письменного согласия Арендодателя;</w:t>
      </w:r>
    </w:p>
    <w:p>
      <w:pPr>
        <w:pStyle w:val="Normal"/>
        <w:jc w:val="both"/>
        <w:rPr>
          <w:lang w:eastAsia="ru-RU"/>
        </w:rPr>
      </w:pPr>
      <w:r>
        <w:rPr>
          <w:lang w:eastAsia="ru-RU"/>
        </w:rPr>
        <w:t>3.2.1.19 выполнять требования органов государственного санитарно-эпидемиологического надзора, природоохранных органов, возникающие в процессе осуществления деятельности Арендатора;</w:t>
      </w:r>
    </w:p>
    <w:p>
      <w:pPr>
        <w:pStyle w:val="Normal"/>
        <w:jc w:val="both"/>
        <w:rPr>
          <w:lang w:eastAsia="ru-RU"/>
        </w:rPr>
      </w:pPr>
      <w:r>
        <w:rPr>
          <w:lang w:eastAsia="ru-RU"/>
        </w:rPr>
        <w:t>3.2.1.20. обеспечить представителям Арендодателя, а также уполномоченным представителям государственных и муниципальных органов свободный доступ в помещения для осуществления контроля, выполнения аварийных, ремонтных и других работ. При этом Арендатор обязан предоставить уставные и разрешительные документы;</w:t>
      </w:r>
    </w:p>
    <w:p>
      <w:pPr>
        <w:pStyle w:val="Normal"/>
        <w:jc w:val="both"/>
        <w:rPr/>
      </w:pPr>
      <w:r>
        <w:rPr>
          <w:lang w:eastAsia="ru-RU"/>
        </w:rPr>
        <w:t xml:space="preserve">3.2.1.21. </w:t>
      </w:r>
      <w:r>
        <w:rPr>
          <w:rStyle w:val="11"/>
          <w:color w:val="000000"/>
          <w:sz w:val="22"/>
          <w:szCs w:val="22"/>
        </w:rPr>
        <w:t>без согласия Арендодателя не заключать договоры и не вступать в сделки, следствием которых является или может являться какое-либо обременение предоставленных Арендатору по Договору имущественных прав, в частности, переход их к иному лицу (договора, залога, субаренды, внесение права на аренду объекта или его части в уставный (складочный) капитал юридических лиц и др.),</w:t>
      </w:r>
      <w:r>
        <w:rPr>
          <w:lang w:eastAsia="ru-RU"/>
        </w:rPr>
        <w:t xml:space="preserve">; </w:t>
      </w:r>
    </w:p>
    <w:p>
      <w:pPr>
        <w:pStyle w:val="Normal"/>
        <w:jc w:val="both"/>
        <w:rPr>
          <w:lang w:eastAsia="ru-RU"/>
        </w:rPr>
      </w:pPr>
      <w:r>
        <w:rPr>
          <w:lang w:eastAsia="ru-RU"/>
        </w:rPr>
        <w:t>3.2.1.22. не вносить в арендуемое(ые) помещение(я) и не хранить в нем (включая временное размещение) на объекте аренды предметы и вещества, которые могут причинить ущерб имуществу, жизни и здоровью людей, нормальным условиям труда и пребывания в арендуемом помещении, в том числе: взрывчатые, взрыво- и пожароопасные, легковоспламеняющиеся вещества, наркотические и ядовитые вещества, боеприпасы и оружие, включая их части; не пользоваться звуко- и радиоизлучающими и вибрационными установками с параметрами, превышающими допустимые; не перегружать электрические и иные сети. Указанные ограничения распространяются не только на персонал Арендатора, но и на его посетителей и привлеченных для выполнения работ третьих лиц;</w:t>
      </w:r>
    </w:p>
    <w:p>
      <w:pPr>
        <w:pStyle w:val="Normal"/>
        <w:jc w:val="both"/>
        <w:rPr>
          <w:lang w:eastAsia="ru-RU"/>
        </w:rPr>
      </w:pPr>
      <w:r>
        <w:rPr>
          <w:lang w:eastAsia="ru-RU"/>
        </w:rPr>
        <w:t>3.2.1.23. заключать договоры на получение услуг связи (местной телефонной связи, доступа к услугам Междугородней Международной и Внутризоновой связи, предоставление доступа в Интернет), только с_____________;</w:t>
      </w:r>
    </w:p>
    <w:p>
      <w:pPr>
        <w:pStyle w:val="Normal"/>
        <w:jc w:val="both"/>
        <w:rPr>
          <w:lang w:eastAsia="ru-RU"/>
        </w:rPr>
      </w:pPr>
      <w:r>
        <w:rPr>
          <w:lang w:eastAsia="ru-RU"/>
        </w:rPr>
        <w:t>3.2.1.24. производить своевременно и за свой счет текущий ремонт переданных в субаренду помещений и нести все расходы по содержанию арендуемого помещения в надлежащем порядке для поддержания его в исправном состоянии, в том числе осуществлять коммуникационные ремонтные работы.</w:t>
      </w:r>
    </w:p>
    <w:p>
      <w:pPr>
        <w:pStyle w:val="Normal"/>
        <w:jc w:val="both"/>
        <w:rPr>
          <w:lang w:eastAsia="ru-RU"/>
        </w:rPr>
      </w:pPr>
      <w:r>
        <w:rPr>
          <w:lang w:eastAsia="ru-RU"/>
        </w:rPr>
        <w:t>3.2.2. Арендатор гарантирует, что он обладает всеми необходимыми полномочиями и разрешениями, необходимыми как для заключения настоящего Договора, так и для использования помещения для целей, указанных в разделе 1 настоящего Договора.</w:t>
      </w:r>
    </w:p>
    <w:p>
      <w:pPr>
        <w:pStyle w:val="Normal"/>
        <w:jc w:val="both"/>
        <w:rPr/>
      </w:pPr>
      <w:r>
        <w:rPr>
          <w:lang w:eastAsia="ru-RU"/>
        </w:rPr>
        <w:t>3.2.3 Арендатор несет полную ответственность и гарантирует обеспечение безопасных условий труда своих работников, соблюдение требований действующего законодательства и всех необходимых ведомственных инструкций, положений, норм, правил и требований при осуществлении своей деятельности в арендуемых  помещениях. Арендатор несет полную ответственность за все свое имущество, включая имущество своего персонала, находящееся в арендуемых помещениях, а также за безопасность своего персонала и посетителей, осуществляя охрану своего имущества и информации в арендуемых помещениях самостоятельно и за свой счет.</w:t>
      </w:r>
    </w:p>
    <w:p>
      <w:pPr>
        <w:pStyle w:val="Normal"/>
        <w:jc w:val="center"/>
        <w:rPr>
          <w:b/>
          <w:bCs/>
          <w:lang w:eastAsia="ru-RU"/>
        </w:rPr>
      </w:pPr>
      <w:r>
        <w:rPr>
          <w:b/>
          <w:bCs/>
          <w:lang w:eastAsia="ru-RU"/>
        </w:rPr>
        <w:t>4. ФИНАНСОВЫЕ РАСЧЕТЫ СТОРОН</w:t>
      </w:r>
    </w:p>
    <w:p>
      <w:pPr>
        <w:pStyle w:val="Normal"/>
        <w:jc w:val="both"/>
        <w:rPr>
          <w:lang w:eastAsia="ru-RU"/>
        </w:rPr>
      </w:pPr>
      <w:r>
        <w:rPr>
          <w:lang w:eastAsia="ru-RU"/>
        </w:rPr>
        <w:t>4.1. Стороны пришли к соглашению, что сумма арендной платы за передаваемые по настоящему Договору помещения устанавливается в следующем сочетании форм:</w:t>
        <w:br/>
        <w:t xml:space="preserve">        - Базовая арендная плата;</w:t>
      </w:r>
    </w:p>
    <w:p>
      <w:pPr>
        <w:pStyle w:val="Normal"/>
        <w:jc w:val="both"/>
        <w:rPr>
          <w:lang w:eastAsia="ru-RU"/>
        </w:rPr>
      </w:pPr>
      <w:r>
        <w:rPr>
          <w:lang w:eastAsia="ru-RU"/>
        </w:rPr>
        <w:t xml:space="preserve">        </w:t>
      </w:r>
      <w:r>
        <w:rPr>
          <w:lang w:eastAsia="ru-RU"/>
        </w:rPr>
        <w:t>- Эксплуатационный платеж.</w:t>
      </w:r>
    </w:p>
    <w:p>
      <w:pPr>
        <w:pStyle w:val="Normal"/>
        <w:jc w:val="both"/>
        <w:rPr/>
      </w:pPr>
      <w:r>
        <w:rPr>
          <w:lang w:eastAsia="ru-RU"/>
        </w:rPr>
        <w:t>4.1.1. Базовая арендная плата составляет ____________,____ (_________________________________ целых ______ сотых условных единиц) руб. в месяц, в том числе НДС.</w:t>
      </w:r>
    </w:p>
    <w:p>
      <w:pPr>
        <w:pStyle w:val="Normal"/>
        <w:jc w:val="both"/>
        <w:rPr/>
      </w:pPr>
      <w:r>
        <w:rPr>
          <w:lang w:eastAsia="ru-RU"/>
        </w:rPr>
        <w:t>4.1.2. Эксплуатационный платеж включает в себя компенсацию расходов Арендодателя, связанных с эксплуатацией здания и прилегающей к зданию территории, и составляет _________,______(_____________ целых ______ сотых условных единиц) руб., в т.ч. НДС, в месяц. Размер Эксплуатационного платежа, указанный в настоящем пункте Договора, не подлежит изменению в случае уменьшения площади Помещения вследствие осуществления Арендатором и/или Арендодателем перепланировок в Помещении , в случае увеличения площадей Помещения - размер Эксплуатационного платежа пропорционально увеличивается.</w:t>
      </w:r>
    </w:p>
    <w:p>
      <w:pPr>
        <w:pStyle w:val="Normal"/>
        <w:jc w:val="both"/>
        <w:rPr>
          <w:lang w:eastAsia="ru-RU"/>
        </w:rPr>
      </w:pPr>
      <w:r>
        <w:rPr>
          <w:rStyle w:val="11"/>
          <w:color w:val="000000"/>
          <w:sz w:val="22"/>
          <w:szCs w:val="22"/>
        </w:rPr>
        <w:t>4.2. Арендатор перечисляет Базовую арендную плату и Эксплуатационный платеж на основании счета Арендодателя платежным поручением ежемесячно, не позднее 10-го числа расчетного месяца. Обязательство по оплате считается исполненным с момента зачисления денежных средств на корреспондентский счет банка Арендодателя. В случае оплаты в срок позднее 10-го числа расчетного месяца Арендатор несет ответственность согласно п. 6.6. настоящего Договора.</w:t>
      </w:r>
    </w:p>
    <w:p>
      <w:pPr>
        <w:pStyle w:val="Normal"/>
        <w:jc w:val="both"/>
        <w:rPr/>
      </w:pPr>
      <w:r>
        <w:rPr>
          <w:rStyle w:val="11"/>
          <w:color w:val="000000"/>
          <w:sz w:val="22"/>
          <w:szCs w:val="22"/>
        </w:rPr>
        <w:t>Базовая арендная плата и Эксплуатационный платеж за первый месяц аренды уплачивается Арендатором не позднее 3 (трех) дней с даты подписания Акта приема-передачи объекта аренды в размере, пропорциональном количеству оставшихся дней в первом месяце аренды.</w:t>
      </w:r>
    </w:p>
    <w:p>
      <w:pPr>
        <w:pStyle w:val="Normal"/>
        <w:jc w:val="both"/>
        <w:rPr/>
      </w:pPr>
      <w:r>
        <w:rPr>
          <w:rStyle w:val="11"/>
          <w:color w:val="000000"/>
          <w:sz w:val="22"/>
          <w:szCs w:val="22"/>
        </w:rPr>
        <w:t>Счета-фактуры предоставляются Арендодателем Арендатору до 15 числа месяца, следующего за расчетным, в рублях по курсу условной единицы на день произведенной Арендатором оплаты.</w:t>
      </w:r>
    </w:p>
    <w:p>
      <w:pPr>
        <w:pStyle w:val="Normal"/>
        <w:jc w:val="both"/>
        <w:rPr>
          <w:lang w:eastAsia="ru-RU"/>
        </w:rPr>
      </w:pPr>
      <w:r>
        <w:rPr>
          <w:lang w:eastAsia="ru-RU"/>
        </w:rPr>
        <w:t>4.3. Порядок и форма оплаты могут быть изменены в течение срока действия настоящего Договора по письменному соглашению сторон, являющемуся неотъемлемой частью Договора</w:t>
      </w:r>
    </w:p>
    <w:p>
      <w:pPr>
        <w:pStyle w:val="Normal"/>
        <w:jc w:val="both"/>
        <w:rPr>
          <w:lang w:eastAsia="ru-RU"/>
        </w:rPr>
      </w:pPr>
      <w:r>
        <w:rPr>
          <w:lang w:eastAsia="ru-RU"/>
        </w:rPr>
        <w:t>4.4. В течение срока действия настоящего Договора Арендодатель имеет право в одностороннем порядке изменить размер арендной платы, но не чаще одного раза в год, на сумму в пределах 15% от суммы месячной арендной платы.</w:t>
      </w:r>
    </w:p>
    <w:p>
      <w:pPr>
        <w:pStyle w:val="Normal"/>
        <w:jc w:val="both"/>
        <w:rPr>
          <w:lang w:eastAsia="ru-RU"/>
        </w:rPr>
      </w:pPr>
      <w:r>
        <w:rPr>
          <w:lang w:eastAsia="ru-RU"/>
        </w:rPr>
        <w:t xml:space="preserve">Соответствующее уведомление об изменении арендной платы Арендодатель должен направить Арендатору не позднее, чем за 30 дней до даты введения в силу новой ставки арендной платы. В случае если Арендатор не согласен с новой ставкой арендной платы, которая указана в уведомлении Арендодателя, Арендатор обязан в течение 5 (Пяти) рабочих дней направить соответствующее уведомление Арендодателю. Арендодатель имеет право расторгнуть настоящий Договор в одностороннем порядке по истечении 30 дней с момента получения от Арендатора уведомления о несогласии с новой ставкой арендной платы. </w:t>
      </w:r>
    </w:p>
    <w:p>
      <w:pPr>
        <w:pStyle w:val="Normal"/>
        <w:jc w:val="both"/>
        <w:rPr>
          <w:lang w:eastAsia="ru-RU"/>
        </w:rPr>
      </w:pPr>
      <w:r>
        <w:rPr>
          <w:lang w:eastAsia="ru-RU"/>
        </w:rPr>
        <w:t>В случае, если Арендатор не направит Арендодателю в течение указанного в настоящем пункте 5-дневного срока уведомление о несогласии с новой ставкой арендной платы, это рассматривается Сторонами как надлежащим образом выраженное согласие Арендатора на изменение ставки арендной платы, предложенное Арендодателем. Новая ставка арендной платы вступает в силу по истечении 30 дней с момента направления Арендодателем соответствующего уведомления.</w:t>
      </w:r>
    </w:p>
    <w:p>
      <w:pPr>
        <w:pStyle w:val="Normal"/>
        <w:jc w:val="both"/>
        <w:rPr>
          <w:lang w:eastAsia="ru-RU"/>
        </w:rPr>
      </w:pPr>
      <w:r>
        <w:rPr>
          <w:lang w:eastAsia="ru-RU"/>
        </w:rPr>
        <w:t>4.5. При задержке передачи помещения(й) Арендатор обязан уплатить Арендодателю арендную плату за все время пользования помещением(ями), рассчитанную по новой ставке.</w:t>
      </w:r>
    </w:p>
    <w:p>
      <w:pPr>
        <w:pStyle w:val="Normal"/>
        <w:jc w:val="both"/>
        <w:rPr>
          <w:lang w:eastAsia="ru-RU"/>
        </w:rPr>
      </w:pPr>
      <w:r>
        <w:rPr>
          <w:lang w:eastAsia="ru-RU"/>
        </w:rPr>
        <w:t>4.6. В качестве гарантии исполнения своих обязательств по настоящему Договору Арендатор обязуется уплатить Арендодателю обеспечительный взнос в сумме, равной 1-кратной сумме Базовой арендной платы (пункт 4.1.1 настоящего Договора) и Эксплуатационного платежа (пункт 4.1.3 настоящего Договора). Оплата производится в российских рублях по курсу 30,00 RUR (Тридцать рублей 00 копеек) за условную единицу, а если курс доллара США, установленный ЦБ РФ на день оплаты больше 30,00 RUR (Тридцать рублей 00 копеек), то по курсу ЦБ РФ, установленному к доллару США на день оплаты.  А также дополнительный обеспечительный взнос в сумме 10 000 (Десять тысяч 00) рублей к ставке, на обеспечение обслуживания телефонной связью и Интернет в случае предоставления телефонного номера и доступа в Интернет. Оплата обеспечительного взноса осуществляется Арендатором в течение 2 (Двух) дней с момента подписания настоящего Договора либо на основании настоящего Договора, либо на основании отдельного счета, выставленного Арендодателем. При отсутствии отдельного счета Арендодателя, оплата осуществляется на основании настоящего Договора. Обязательство по оплате обеспечительного взноса считается исполненным с момента зачисления денежных средств на расчетный счет Арендодателя.</w:t>
      </w:r>
    </w:p>
    <w:p>
      <w:pPr>
        <w:pStyle w:val="Normal"/>
        <w:jc w:val="both"/>
        <w:rPr>
          <w:lang w:eastAsia="ru-RU"/>
        </w:rPr>
      </w:pPr>
      <w:r>
        <w:rPr>
          <w:lang w:eastAsia="ru-RU"/>
        </w:rPr>
        <w:t>Обеспечительный взнос является гарантией выполнения Арендатором своих обязательств по своевременному и полному внесению арендной платы, иных платежей, содержанию помещений и оборудования в исправном состоянии, соблюдению условий настоящего Договора, по возврату помещений при расторжении настоящего Договора в сроки, согласованные сторонами, по возмещению убытков, штрафных санкций, неустоек. В случае неисполнения или ненадлежащего исполнения Арендатором обязательств по настоящему Договору из обеспечительного взноса Арендодателем в бесспорном порядке (без обращения в суд) удерживается сумма, необходимая для удовлетворения требований Арендодателя.</w:t>
      </w:r>
    </w:p>
    <w:p>
      <w:pPr>
        <w:pStyle w:val="Normal"/>
        <w:jc w:val="both"/>
        <w:rPr>
          <w:lang w:eastAsia="ru-RU"/>
        </w:rPr>
      </w:pPr>
      <w:r>
        <w:rPr>
          <w:lang w:eastAsia="ru-RU"/>
        </w:rPr>
        <w:t>Арендодатель удерживает обеспечительный взнос с Арендатора, в качестве компенсации за упущенную выгоду Арендодателя в случае отказа Арендатора от подписания Акта о приеме помещений в аренду в сроки, оговоренные п. 2.3 настоящего Договора, а также в случае досрочного расторжения настоящего Договора по требованию Арендатора.</w:t>
      </w:r>
    </w:p>
    <w:p>
      <w:pPr>
        <w:pStyle w:val="Normal"/>
        <w:jc w:val="both"/>
        <w:rPr>
          <w:lang w:eastAsia="ru-RU"/>
        </w:rPr>
      </w:pPr>
      <w:r>
        <w:rPr>
          <w:lang w:eastAsia="ru-RU"/>
        </w:rPr>
        <w:t>Возврат обеспечительного взноса или его части осуществляется Арендодателем при отсутствии финансовых обязательств со стороны Арендатора по настоящему Договору в течение 30 (Тридцати) дней с момента подписания акта о возврате помещений и оборудования.</w:t>
      </w:r>
    </w:p>
    <w:p>
      <w:pPr>
        <w:pStyle w:val="Normal"/>
        <w:jc w:val="both"/>
        <w:rPr>
          <w:lang w:eastAsia="ru-RU"/>
        </w:rPr>
      </w:pPr>
      <w:r>
        <w:rPr>
          <w:lang w:eastAsia="ru-RU"/>
        </w:rPr>
        <w:t>4.7. Арендатор и Арендодатель соглашаются, что Арендодатель вправе в любое время удержать из указанного Обеспечительного взноса сумму задолженности Арендатора по уплате арендной платы и другие суммы, которые должны быть уплачены Арендатором Арендодателю в соответствии с настоящим Договором, а также суммы по возмещению пени, штрафных санкций,  любого ущерба, причиненного Арендодателю Арендатором или привлеченными Арендатором на любых основаниях третьими лицами, с письменным уведомлением Арендатора за 3 (Три) рабочих дня до даты такого удержания.</w:t>
      </w:r>
    </w:p>
    <w:p>
      <w:pPr>
        <w:pStyle w:val="Normal"/>
        <w:jc w:val="both"/>
        <w:rPr>
          <w:lang w:eastAsia="ru-RU"/>
        </w:rPr>
      </w:pPr>
      <w:r>
        <w:rPr>
          <w:lang w:eastAsia="ru-RU"/>
        </w:rPr>
        <w:t>4.8. В случае если Арендодатель в любое время в течение срока действия настоящего Договора производит удержание из обеспечительного взноса  в соответствии с условиями настоящего Договора, Арендатор обязан в течение 3 (Трех) рабочих дней с момента предъявления соответствующего требования выплатить Арендодателю сумму, необходимую для восстановления первоначальной суммы Обеспечительного взноса.</w:t>
      </w:r>
    </w:p>
    <w:p>
      <w:pPr>
        <w:pStyle w:val="Normal"/>
        <w:jc w:val="both"/>
        <w:rPr>
          <w:lang w:eastAsia="ru-RU"/>
        </w:rPr>
      </w:pPr>
      <w:r>
        <w:rPr>
          <w:lang w:eastAsia="ru-RU"/>
        </w:rPr>
        <w:t>4.9. Удержание Арендодателем соответствующих сумм из Обеспечительного взноса не освобождает Арендатора от ответственности за несвоевременное исполнение платежей, предусмотренных настоящим Договором.</w:t>
      </w:r>
    </w:p>
    <w:p>
      <w:pPr>
        <w:pStyle w:val="Normal"/>
        <w:jc w:val="both"/>
        <w:rPr>
          <w:lang w:eastAsia="ru-RU"/>
        </w:rPr>
      </w:pPr>
      <w:r>
        <w:rPr>
          <w:lang w:eastAsia="ru-RU"/>
        </w:rPr>
        <w:t>4.10. Сверка взаимных расчетов осуществляется сторонами по мере необходимости в рабочем порядке, либо при расторжении настоящего Договора при подписании Акта приема-передачи.</w:t>
      </w:r>
    </w:p>
    <w:p>
      <w:pPr>
        <w:pStyle w:val="Normal"/>
        <w:jc w:val="both"/>
        <w:rPr>
          <w:lang w:eastAsia="ru-RU"/>
        </w:rPr>
      </w:pPr>
      <w:r>
        <w:rPr>
          <w:lang w:eastAsia="ru-RU"/>
        </w:rPr>
        <w:t>4.11. Базовая арендная плата и Эксплуатационный платеж не включает в себя компенсацию за удаление производственных отходов, а также за вывоз использованной тары и упаковки. Арендатор компенсирует такие затраты отдельно, на основании дополнительно выставляемых счетов.</w:t>
      </w:r>
    </w:p>
    <w:p>
      <w:pPr>
        <w:pStyle w:val="Normal"/>
        <w:jc w:val="both"/>
        <w:rPr>
          <w:lang w:eastAsia="ru-RU"/>
        </w:rPr>
      </w:pPr>
      <w:r>
        <w:rPr>
          <w:lang w:eastAsia="ru-RU"/>
        </w:rPr>
        <w:t>4.12. В случае, если платежи вносятся в кассу Арендодателя наличными денежными средствами, то размер суммы платежа увеличивается на 3% (Три) процента.</w:t>
      </w:r>
    </w:p>
    <w:p>
      <w:pPr>
        <w:pStyle w:val="Normal"/>
        <w:jc w:val="center"/>
        <w:rPr>
          <w:b/>
          <w:bCs/>
          <w:lang w:eastAsia="ru-RU"/>
        </w:rPr>
      </w:pPr>
      <w:r>
        <w:rPr>
          <w:b/>
          <w:bCs/>
          <w:lang w:eastAsia="ru-RU"/>
        </w:rPr>
        <w:t>5. ДОПОЛНИТЕЛЬНЫЕ УСЛОВИЯ</w:t>
      </w:r>
    </w:p>
    <w:p>
      <w:pPr>
        <w:pStyle w:val="Normal"/>
        <w:jc w:val="both"/>
        <w:rPr>
          <w:lang w:eastAsia="ru-RU"/>
        </w:rPr>
      </w:pPr>
      <w:r>
        <w:rPr>
          <w:lang w:eastAsia="ru-RU"/>
        </w:rPr>
        <w:t xml:space="preserve">5.1. При подписании настоящего Договора Арендатору предоставляется перечень услуг, которые могут быть оказаны ему за дополнительную плату Арендодателем или организациями, рекомендованными Арендодателем. В процессе подписания Договора или в течение срока его действия Арендатором может быть направлена заявка в адрес Арендодателя в письменной или устной форме с предложением приобрести указанные в перечне услуги. </w:t>
      </w:r>
    </w:p>
    <w:p>
      <w:pPr>
        <w:pStyle w:val="Normal"/>
        <w:jc w:val="both"/>
        <w:rPr>
          <w:lang w:eastAsia="ru-RU"/>
        </w:rPr>
      </w:pPr>
      <w:r>
        <w:rPr>
          <w:lang w:eastAsia="ru-RU"/>
        </w:rPr>
        <w:t>Оформление договорных отношений с организациями, оказывающими соответствующие услуги и рекомендованными Арендодателем, осуществляется Арендатором самостоятельно.</w:t>
      </w:r>
    </w:p>
    <w:p>
      <w:pPr>
        <w:pStyle w:val="Normal"/>
        <w:jc w:val="both"/>
        <w:rPr>
          <w:lang w:eastAsia="ru-RU"/>
        </w:rPr>
      </w:pPr>
      <w:r>
        <w:rPr>
          <w:lang w:eastAsia="ru-RU"/>
        </w:rPr>
        <w:t>Стоимость услуг, оказываемых Арендодателем, определяется сторонами при подписании Договора либо дополнительного соглашения к нему и не включается в арендную плату.</w:t>
      </w:r>
    </w:p>
    <w:p>
      <w:pPr>
        <w:pStyle w:val="Normal"/>
        <w:jc w:val="center"/>
        <w:rPr>
          <w:b/>
          <w:bCs/>
          <w:lang w:eastAsia="ru-RU"/>
        </w:rPr>
      </w:pPr>
      <w:r>
        <w:rPr>
          <w:b/>
          <w:bCs/>
          <w:lang w:eastAsia="ru-RU"/>
        </w:rPr>
        <w:t>6. ОТВЕТСТВЕННОСТЬ СТОРОН</w:t>
      </w:r>
    </w:p>
    <w:p>
      <w:pPr>
        <w:pStyle w:val="Normal"/>
        <w:jc w:val="both"/>
        <w:rPr>
          <w:lang w:eastAsia="ru-RU"/>
        </w:rPr>
      </w:pPr>
      <w:r>
        <w:rPr>
          <w:lang w:eastAsia="ru-RU"/>
        </w:rPr>
        <w:t>6.1. Стороны обязуются исполнять условия настоящего Договора надлежащим образом,  оказывая при этом всевозможное содействие друг другу.</w:t>
      </w:r>
    </w:p>
    <w:p>
      <w:pPr>
        <w:pStyle w:val="Normal"/>
        <w:jc w:val="both"/>
        <w:rPr>
          <w:lang w:eastAsia="ru-RU"/>
        </w:rPr>
      </w:pPr>
      <w:r>
        <w:rPr>
          <w:lang w:eastAsia="ru-RU"/>
        </w:rPr>
        <w:t>6.2. В случае неисполнения, либо ненадлежащего исполнения условий настоящего Договора, стороны несут ответственность в соответствии с действующим законодательством РФ.</w:t>
      </w:r>
    </w:p>
    <w:p>
      <w:pPr>
        <w:pStyle w:val="Normal"/>
        <w:jc w:val="both"/>
        <w:rPr>
          <w:lang w:eastAsia="ru-RU"/>
        </w:rPr>
      </w:pPr>
      <w:r>
        <w:rPr>
          <w:lang w:eastAsia="ru-RU"/>
        </w:rPr>
        <w:t xml:space="preserve">6.3. Арендатор несет имущественную ответственность, предусмотренную Правилами о противопожарной безопасности, Правилами пропускного и внутриобъектового режима, утвержденными Арендодателем. </w:t>
      </w:r>
    </w:p>
    <w:p>
      <w:pPr>
        <w:pStyle w:val="Normal"/>
        <w:jc w:val="both"/>
        <w:rPr>
          <w:lang w:eastAsia="ru-RU"/>
        </w:rPr>
      </w:pPr>
      <w:r>
        <w:rPr>
          <w:lang w:eastAsia="ru-RU"/>
        </w:rPr>
        <w:t>6.4. Арендатор обязуется возместить ущерб, причиненный имуществу Арендодателя по вине Арендатора, в том числе вследствие нарушений им Правил пожарной и электробезопасности</w:t>
      </w:r>
    </w:p>
    <w:p>
      <w:pPr>
        <w:pStyle w:val="Normal"/>
        <w:jc w:val="both"/>
        <w:rPr>
          <w:lang w:eastAsia="ru-RU"/>
        </w:rPr>
      </w:pPr>
      <w:r>
        <w:rPr>
          <w:lang w:eastAsia="ru-RU"/>
        </w:rPr>
        <w:t>6.5. Арендодатель не несет имущественную ответственность в случае хищения, утраты, порчи материальных ценностей Арендатора не зависимо от того, предпринял Арендатор меры по охране арендуемого помещения или нет. Исключение составляют случаи, когда имущество Арендатора передано на ответственное хранение Арендодателю с подписанием соответствующего акта приема-передачи имущества.</w:t>
      </w:r>
    </w:p>
    <w:p>
      <w:pPr>
        <w:pStyle w:val="Normal"/>
        <w:jc w:val="both"/>
        <w:rPr>
          <w:lang w:eastAsia="ru-RU"/>
        </w:rPr>
      </w:pPr>
      <w:r>
        <w:rPr>
          <w:lang w:eastAsia="ru-RU"/>
        </w:rPr>
        <w:t>6.6. В случае невнесения арендной платы в сроки, установленные в настоящем Договоре, Арендатор уплачивает Арендодателю пени в размере 0,1 (Ноль 10) % от суммы невнесенного платежа за каждый день просрочки.</w:t>
      </w:r>
    </w:p>
    <w:p>
      <w:pPr>
        <w:pStyle w:val="Normal"/>
        <w:jc w:val="both"/>
        <w:rPr>
          <w:lang w:eastAsia="ru-RU"/>
        </w:rPr>
      </w:pPr>
      <w:r>
        <w:rPr>
          <w:lang w:eastAsia="ru-RU"/>
        </w:rPr>
        <w:t>6.7. В случае не возврата либо несвоевременного освобождения арендуемых помещений Арендатор уплачивает Базовую арендную плату, Эксплуатационные платежи за фактическое использование помещений сверх срока и пени в размере 0,1 % от суммы Базовой арендной платы за каждый день просрочки.</w:t>
      </w:r>
    </w:p>
    <w:p>
      <w:pPr>
        <w:pStyle w:val="Normal"/>
        <w:jc w:val="both"/>
        <w:rPr>
          <w:lang w:eastAsia="ru-RU"/>
        </w:rPr>
      </w:pPr>
      <w:r>
        <w:rPr>
          <w:lang w:eastAsia="ru-RU"/>
        </w:rPr>
        <w:t>6.8. В случае осуществления Арендатором перепланировок и переоборудования арендуемых площадей и коммуникаций без письменного согласования с Арендодателем, Арендатор уплачивает Арендодателю штраф в размере 50 000,00 рублей и за свой счет восстанавливает первоначальный вид помещений, а также возмещает иные убытки возникшие  в результате незаконных действий Арендатора.</w:t>
      </w:r>
    </w:p>
    <w:p>
      <w:pPr>
        <w:pStyle w:val="Normal"/>
        <w:jc w:val="both"/>
        <w:rPr>
          <w:lang w:eastAsia="ru-RU"/>
        </w:rPr>
      </w:pPr>
      <w:r>
        <w:rPr>
          <w:lang w:eastAsia="ru-RU"/>
        </w:rPr>
        <w:t>6.9. Уплата пени и штрафов, установленных настоящим Договором, не освобождает стороны от выполнения лежащих на них обязательств и устранения нарушений.</w:t>
      </w:r>
    </w:p>
    <w:p>
      <w:pPr>
        <w:pStyle w:val="Normal"/>
        <w:jc w:val="both"/>
        <w:rPr>
          <w:lang w:eastAsia="ru-RU"/>
        </w:rPr>
      </w:pPr>
      <w:r>
        <w:rPr>
          <w:lang w:eastAsia="ru-RU"/>
        </w:rPr>
        <w:t>6.10. Арендодатель не несет ответственности перед Арендатором за какой-либо ущерб, возникший вследствие неисполнения Арендатором обязанности по текущему ремонту помещений.</w:t>
      </w:r>
    </w:p>
    <w:p>
      <w:pPr>
        <w:pStyle w:val="Normal"/>
        <w:jc w:val="both"/>
        <w:rPr>
          <w:lang w:eastAsia="ru-RU"/>
        </w:rPr>
      </w:pPr>
      <w:r>
        <w:rPr>
          <w:lang w:eastAsia="ru-RU"/>
        </w:rPr>
        <w:t>6.11. Арендодатель не несет ответственности, за какой либо ущерб и не за какие убытки, нанесенные кому-либо в результате эксплуатации помещения Арендатором.</w:t>
      </w:r>
    </w:p>
    <w:p>
      <w:pPr>
        <w:pStyle w:val="Normal"/>
        <w:jc w:val="both"/>
        <w:rPr>
          <w:lang w:eastAsia="ru-RU"/>
        </w:rPr>
      </w:pPr>
      <w:r>
        <w:rPr>
          <w:lang w:eastAsia="ru-RU"/>
        </w:rPr>
        <w:t>6.12. Арендодатель обязуется составлять акт правонарушения согласно Правилам пропускного и внутриобъектового режима и выставлять счет а на оплату штрафа Арендатору совместно с  предоставлением счета на оплату аренды.</w:t>
      </w:r>
    </w:p>
    <w:p>
      <w:pPr>
        <w:pStyle w:val="Normal"/>
        <w:jc w:val="both"/>
        <w:rPr/>
      </w:pPr>
      <w:r>
        <w:rPr/>
        <w:t>6.13. Установить следующий размер штрафных санкций за несоблюдение договора аренды:</w:t>
      </w:r>
    </w:p>
    <w:tbl>
      <w:tblPr>
        <w:tblW w:w="9571" w:type="dxa"/>
        <w:jc w:val="start"/>
        <w:tblInd w:w="0" w:type="dxa"/>
        <w:tblLayout w:type="fixed"/>
        <w:tblCellMar>
          <w:top w:w="0" w:type="dxa"/>
          <w:start w:w="108" w:type="dxa"/>
          <w:bottom w:w="0" w:type="dxa"/>
          <w:end w:w="108" w:type="dxa"/>
        </w:tblCellMar>
      </w:tblPr>
      <w:tblGrid>
        <w:gridCol w:w="601"/>
        <w:gridCol w:w="5759"/>
        <w:gridCol w:w="3211"/>
      </w:tblGrid>
      <w:tr>
        <w:trPr/>
        <w:tc>
          <w:tcPr>
            <w:tcW w:w="601" w:type="dxa"/>
            <w:tcBorders>
              <w:top w:val="single" w:sz="4" w:space="0" w:color="000000"/>
              <w:start w:val="single" w:sz="4" w:space="0" w:color="000000"/>
              <w:bottom w:val="single" w:sz="4" w:space="0" w:color="000000"/>
              <w:end w:val="single" w:sz="4" w:space="0" w:color="000000"/>
            </w:tcBorders>
          </w:tcPr>
          <w:p>
            <w:pPr>
              <w:pStyle w:val="Normal"/>
              <w:jc w:val="both"/>
              <w:rPr>
                <w:lang w:eastAsia="ru-RU"/>
              </w:rPr>
            </w:pPr>
            <w:r>
              <w:rPr>
                <w:lang w:eastAsia="ru-RU"/>
              </w:rPr>
              <w:t xml:space="preserve">№ </w:t>
            </w:r>
            <w:r>
              <w:rPr>
                <w:lang w:eastAsia="ru-RU"/>
              </w:rPr>
              <w:t>п/п</w:t>
            </w:r>
          </w:p>
        </w:tc>
        <w:tc>
          <w:tcPr>
            <w:tcW w:w="5759" w:type="dxa"/>
            <w:tcBorders>
              <w:top w:val="single" w:sz="4" w:space="0" w:color="000000"/>
              <w:start w:val="single" w:sz="4" w:space="0" w:color="000000"/>
              <w:bottom w:val="single" w:sz="4" w:space="0" w:color="000000"/>
              <w:end w:val="single" w:sz="4" w:space="0" w:color="000000"/>
            </w:tcBorders>
          </w:tcPr>
          <w:p>
            <w:pPr>
              <w:pStyle w:val="Normal"/>
              <w:jc w:val="both"/>
              <w:rPr>
                <w:lang w:eastAsia="ru-RU"/>
              </w:rPr>
            </w:pPr>
            <w:r>
              <w:rPr>
                <w:lang w:eastAsia="ru-RU"/>
              </w:rPr>
              <w:t>Характер нарушения</w:t>
            </w:r>
          </w:p>
        </w:tc>
        <w:tc>
          <w:tcPr>
            <w:tcW w:w="3211" w:type="dxa"/>
            <w:tcBorders>
              <w:top w:val="single" w:sz="4" w:space="0" w:color="000000"/>
              <w:start w:val="single" w:sz="4" w:space="0" w:color="000000"/>
              <w:bottom w:val="single" w:sz="4" w:space="0" w:color="000000"/>
              <w:end w:val="single" w:sz="4" w:space="0" w:color="000000"/>
            </w:tcBorders>
          </w:tcPr>
          <w:p>
            <w:pPr>
              <w:pStyle w:val="Normal"/>
              <w:jc w:val="both"/>
              <w:rPr>
                <w:lang w:eastAsia="ru-RU"/>
              </w:rPr>
            </w:pPr>
            <w:r>
              <w:rPr>
                <w:lang w:eastAsia="ru-RU"/>
              </w:rPr>
              <w:t>Размер штрафной санкции</w:t>
            </w:r>
          </w:p>
        </w:tc>
      </w:tr>
      <w:tr>
        <w:trPr/>
        <w:tc>
          <w:tcPr>
            <w:tcW w:w="601" w:type="dxa"/>
            <w:tcBorders>
              <w:top w:val="single" w:sz="4" w:space="0" w:color="000000"/>
              <w:start w:val="single" w:sz="4" w:space="0" w:color="000000"/>
              <w:bottom w:val="single" w:sz="4" w:space="0" w:color="000000"/>
              <w:end w:val="single" w:sz="4" w:space="0" w:color="000000"/>
            </w:tcBorders>
          </w:tcPr>
          <w:p>
            <w:pPr>
              <w:pStyle w:val="Normal"/>
              <w:snapToGrid w:val="false"/>
              <w:jc w:val="both"/>
              <w:rPr>
                <w:lang w:eastAsia="ru-RU"/>
              </w:rPr>
            </w:pPr>
            <w:r>
              <w:rPr>
                <w:lang w:eastAsia="ru-RU"/>
              </w:rPr>
            </w:r>
          </w:p>
        </w:tc>
        <w:tc>
          <w:tcPr>
            <w:tcW w:w="5759" w:type="dxa"/>
            <w:tcBorders>
              <w:top w:val="single" w:sz="4" w:space="0" w:color="000000"/>
              <w:start w:val="single" w:sz="4" w:space="0" w:color="000000"/>
              <w:bottom w:val="single" w:sz="4" w:space="0" w:color="000000"/>
              <w:end w:val="single" w:sz="4" w:space="0" w:color="000000"/>
            </w:tcBorders>
          </w:tcPr>
          <w:p>
            <w:pPr>
              <w:pStyle w:val="Normal"/>
              <w:snapToGrid w:val="false"/>
              <w:jc w:val="both"/>
              <w:rPr>
                <w:lang w:eastAsia="ru-RU"/>
              </w:rPr>
            </w:pPr>
            <w:r>
              <w:rPr>
                <w:lang w:eastAsia="ru-RU"/>
              </w:rPr>
            </w:r>
          </w:p>
        </w:tc>
        <w:tc>
          <w:tcPr>
            <w:tcW w:w="3211" w:type="dxa"/>
            <w:tcBorders>
              <w:top w:val="single" w:sz="4" w:space="0" w:color="000000"/>
              <w:start w:val="single" w:sz="4" w:space="0" w:color="000000"/>
              <w:bottom w:val="single" w:sz="4" w:space="0" w:color="000000"/>
              <w:end w:val="single" w:sz="4" w:space="0" w:color="000000"/>
            </w:tcBorders>
          </w:tcPr>
          <w:p>
            <w:pPr>
              <w:pStyle w:val="Normal"/>
              <w:snapToGrid w:val="false"/>
              <w:jc w:val="both"/>
              <w:rPr>
                <w:lang w:eastAsia="ru-RU"/>
              </w:rPr>
            </w:pPr>
            <w:r>
              <w:rPr>
                <w:lang w:eastAsia="ru-RU"/>
              </w:rPr>
            </w:r>
          </w:p>
        </w:tc>
      </w:tr>
    </w:tbl>
    <w:p>
      <w:pPr>
        <w:pStyle w:val="Normal"/>
        <w:jc w:val="both"/>
        <w:rPr>
          <w:b/>
          <w:bCs/>
          <w:lang w:eastAsia="ru-RU"/>
        </w:rPr>
      </w:pPr>
      <w:r>
        <w:rPr>
          <w:b/>
          <w:bCs/>
          <w:lang w:eastAsia="ru-RU"/>
        </w:rPr>
      </w:r>
    </w:p>
    <w:p>
      <w:pPr>
        <w:pStyle w:val="Normal"/>
        <w:jc w:val="center"/>
        <w:rPr>
          <w:b/>
          <w:bCs/>
          <w:lang w:eastAsia="ru-RU"/>
        </w:rPr>
      </w:pPr>
      <w:r>
        <w:rPr>
          <w:b/>
          <w:bCs/>
          <w:lang w:eastAsia="ru-RU"/>
        </w:rPr>
        <w:t>7. ПОРЯДОК РАЗРЕШЕНИЯ СПОРОВ</w:t>
      </w:r>
    </w:p>
    <w:p>
      <w:pPr>
        <w:pStyle w:val="Normal"/>
        <w:jc w:val="both"/>
        <w:rPr/>
      </w:pPr>
      <w:r>
        <w:rPr>
          <w:lang w:eastAsia="ru-RU"/>
        </w:rPr>
        <w:t>7.1. Все споры и разногласия, вытекающие из настоящего Договора, разрешаются сторонами в процессе взаимных переговоров, а при не достижении согласия, передаются на рассмотрение в Арбитражный суд ________________ в соответствии с действующим законодательством РФ.</w:t>
      </w:r>
    </w:p>
    <w:p>
      <w:pPr>
        <w:pStyle w:val="Normal"/>
        <w:jc w:val="center"/>
        <w:rPr>
          <w:b/>
          <w:bCs/>
          <w:lang w:eastAsia="ru-RU"/>
        </w:rPr>
      </w:pPr>
      <w:r>
        <w:rPr>
          <w:b/>
          <w:bCs/>
          <w:lang w:eastAsia="ru-RU"/>
        </w:rPr>
        <w:t>8. СРОК ДЕЙСТВИЯ ДОГОВОРА,</w:t>
        <w:br/>
        <w:t>ПОРЯДОК ВНЕСЕНИЯ В НЕГО ИЗМЕНЕНИЙ И ДОПОЛНЕНИЙ</w:t>
      </w:r>
    </w:p>
    <w:p>
      <w:pPr>
        <w:pStyle w:val="Normal"/>
        <w:jc w:val="both"/>
        <w:rPr/>
      </w:pPr>
      <w:r>
        <w:rPr>
          <w:lang w:eastAsia="ru-RU"/>
        </w:rPr>
        <w:t>8.1. Срок действия настоящего Договора – 11 месяцев с  даты подписания его обеими Сторонами.</w:t>
      </w:r>
    </w:p>
    <w:p>
      <w:pPr>
        <w:pStyle w:val="Normal"/>
        <w:jc w:val="both"/>
        <w:rPr>
          <w:lang w:eastAsia="ru-RU"/>
        </w:rPr>
      </w:pPr>
      <w:r>
        <w:rPr>
          <w:lang w:eastAsia="ru-RU"/>
        </w:rPr>
        <w:t>8.2. Настоящий Договор может быть расторгнут досрочно по соглашению сторон.</w:t>
      </w:r>
    </w:p>
    <w:p>
      <w:pPr>
        <w:pStyle w:val="Normal"/>
        <w:jc w:val="both"/>
        <w:rPr>
          <w:lang w:eastAsia="ru-RU"/>
        </w:rPr>
      </w:pPr>
      <w:r>
        <w:rPr>
          <w:lang w:eastAsia="ru-RU"/>
        </w:rPr>
        <w:t>8.3. По требованию Арендодателя настоящий Договор может быть расторгнут в одностороннем, внесудебном порядке:</w:t>
      </w:r>
    </w:p>
    <w:p>
      <w:pPr>
        <w:pStyle w:val="Normal"/>
        <w:jc w:val="both"/>
        <w:rPr>
          <w:lang w:eastAsia="ru-RU"/>
        </w:rPr>
      </w:pPr>
      <w:r>
        <w:rPr>
          <w:lang w:eastAsia="ru-RU"/>
        </w:rPr>
        <w:t>а) при использовании помещений не в целях, определенных в настоящем Договоре;</w:t>
      </w:r>
    </w:p>
    <w:p>
      <w:pPr>
        <w:pStyle w:val="Normal"/>
        <w:jc w:val="both"/>
        <w:rPr/>
      </w:pPr>
      <w:r>
        <w:rPr>
          <w:lang w:eastAsia="ru-RU"/>
        </w:rPr>
        <w:t xml:space="preserve">б) </w:t>
      </w:r>
      <w:r>
        <w:rPr>
          <w:rStyle w:val="11"/>
          <w:color w:val="000000"/>
          <w:sz w:val="22"/>
          <w:szCs w:val="22"/>
        </w:rPr>
        <w:t>при существенном ухудшении состояния помещений по вине Арендатора, с удержанием обеспечительного взноса в размере, необходимом для удовлетворения требований Арендодателя</w:t>
      </w:r>
      <w:r>
        <w:rPr>
          <w:lang w:eastAsia="ru-RU"/>
        </w:rPr>
        <w:t>;</w:t>
      </w:r>
    </w:p>
    <w:p>
      <w:pPr>
        <w:pStyle w:val="Normal"/>
        <w:jc w:val="both"/>
        <w:rPr>
          <w:lang w:eastAsia="ru-RU"/>
        </w:rPr>
      </w:pPr>
      <w:r>
        <w:rPr>
          <w:lang w:eastAsia="ru-RU"/>
        </w:rPr>
        <w:t>в) в случае двукратного нарушения Арендатором установленного Договором срока внесения арендной платы;</w:t>
      </w:r>
    </w:p>
    <w:p>
      <w:pPr>
        <w:pStyle w:val="Normal"/>
        <w:jc w:val="both"/>
        <w:rPr>
          <w:lang w:eastAsia="ru-RU"/>
        </w:rPr>
      </w:pPr>
      <w:r>
        <w:rPr>
          <w:lang w:eastAsia="ru-RU"/>
        </w:rPr>
        <w:t>г) в случае несогласованной с Арендодателем перепланировки помещений.</w:t>
      </w:r>
    </w:p>
    <w:p>
      <w:pPr>
        <w:pStyle w:val="Normal"/>
        <w:jc w:val="both"/>
        <w:rPr>
          <w:lang w:eastAsia="ru-RU"/>
        </w:rPr>
      </w:pPr>
      <w:r>
        <w:rPr>
          <w:lang w:eastAsia="ru-RU"/>
        </w:rPr>
        <w:t>Требование Арендатору направляется Арендодателем за 15 (пятнадцать) календарных дней до предстоящего расторжения.</w:t>
      </w:r>
    </w:p>
    <w:p>
      <w:pPr>
        <w:pStyle w:val="Normal"/>
        <w:jc w:val="both"/>
        <w:rPr>
          <w:lang w:eastAsia="ru-RU"/>
        </w:rPr>
      </w:pPr>
      <w:r>
        <w:rPr>
          <w:lang w:eastAsia="ru-RU"/>
        </w:rPr>
        <w:t>8.4. В течение срока аренды Арендатор вправе в любое время расторгнуть Договор в одностороннем порядке, надлежащим образом письменно уведомив об этом Арендодателя за 60 (Шестьдесят) календарных дней. При этом такое письменное уведомление будет признаваться Сторонами надлежащим уведомлением Арендодателя для целей Договора, если на момент подачи заявления Арендатором оплачена базовая арендная плата за весь период с даты подачи заявления до даты расторжения, а также отсутствует какая-либо задолженность по Договору за весь период его действия. Если Арендатор уведомил Арендодателя о досрочном расторжении настоящего Договора менее чем за 60 (Шестьдесят) календарных дней или уведомил ненадлежащим образом, то обеспечительный взнос удерживается Арендодателем в бесспорном порядке в качестве штрафа за неисполнение Арендатором обязанности по своевременному уведомлению Арендодателя о прекращении договора.</w:t>
      </w:r>
    </w:p>
    <w:p>
      <w:pPr>
        <w:pStyle w:val="Normal"/>
        <w:jc w:val="both"/>
        <w:rPr/>
      </w:pPr>
      <w:r>
        <w:rPr>
          <w:lang w:eastAsia="ru-RU"/>
        </w:rPr>
        <w:t xml:space="preserve">8.5. </w:t>
      </w:r>
      <w:r>
        <w:rPr>
          <w:rStyle w:val="11"/>
          <w:color w:val="000000"/>
          <w:sz w:val="22"/>
          <w:szCs w:val="22"/>
        </w:rPr>
        <w:t>В случае необходимости проведения ремонтных работ в занимаемых помещениях Арендатора, на основании принятого решения Арендодателем, Арендодатель обязан предложить Арендатору иные помещения (если у Арендодателя имеются в наличие свободные аналогичные помещения), либо расторгнуть настоящий Договор. Уведомление о расторжении или предложение перемещения в иные аналогичные помещения Арендодатель обязан направить не менее чем за 45 (сорок пять) календарных дней, до предстоящего освобождения помещений</w:t>
      </w:r>
      <w:r>
        <w:rPr>
          <w:lang w:eastAsia="ru-RU"/>
        </w:rPr>
        <w:t>.</w:t>
      </w:r>
    </w:p>
    <w:p>
      <w:pPr>
        <w:pStyle w:val="Normal"/>
        <w:jc w:val="both"/>
        <w:rPr>
          <w:lang w:eastAsia="ru-RU"/>
        </w:rPr>
      </w:pPr>
      <w:r>
        <w:rPr>
          <w:lang w:eastAsia="ru-RU"/>
        </w:rPr>
        <w:t xml:space="preserve">8.6. Договор может быть досрочно расторгнут по соглашению сторон или по решению суда в случаях, предусмотренных законодательством Российской Федерации. Требование о досрочном расторжении Договора может быть заявлено стороной в суд. </w:t>
      </w:r>
    </w:p>
    <w:p>
      <w:pPr>
        <w:pStyle w:val="Normal"/>
        <w:jc w:val="both"/>
        <w:rPr>
          <w:lang w:eastAsia="ru-RU"/>
        </w:rPr>
      </w:pPr>
      <w:r>
        <w:rPr>
          <w:lang w:eastAsia="ru-RU"/>
        </w:rPr>
        <w:t>8.7. Все изменения, дополнения, приложения к настоящему Договору являются действительными только в том случае, если они совершены в письменном виде, подписаны сторонами и скреплены печатями сторон.</w:t>
      </w:r>
    </w:p>
    <w:p>
      <w:pPr>
        <w:pStyle w:val="Normal"/>
        <w:jc w:val="both"/>
        <w:rPr>
          <w:lang w:eastAsia="ru-RU"/>
        </w:rPr>
      </w:pPr>
      <w:r>
        <w:rPr>
          <w:lang w:eastAsia="ru-RU"/>
        </w:rPr>
        <w:t>8.8. В случае, если какое-либо из положений настоящего Договора становится недействительным, это не влечет за собой автоматического признания недействительным всего Договора в целом. При необходимости стороны договариваются о замене недействительного положения условием, позволяющим достичь сходного экономического результата.</w:t>
      </w:r>
    </w:p>
    <w:p>
      <w:pPr>
        <w:pStyle w:val="Normal"/>
        <w:jc w:val="both"/>
        <w:rPr>
          <w:lang w:eastAsia="ru-RU"/>
        </w:rPr>
      </w:pPr>
      <w:r>
        <w:rPr>
          <w:lang w:eastAsia="ru-RU"/>
        </w:rPr>
        <w:t>8.9. Настоящий Договор подписан в двух, имеющих равную силу, экземплярах, по одному для каждой из сторон.</w:t>
      </w:r>
    </w:p>
    <w:p>
      <w:pPr>
        <w:pStyle w:val="Normal"/>
        <w:jc w:val="both"/>
        <w:rPr>
          <w:lang w:eastAsia="ru-RU"/>
        </w:rPr>
      </w:pPr>
      <w:r>
        <w:rPr>
          <w:lang w:eastAsia="ru-RU"/>
        </w:rPr>
        <w:t>8.10. Условия настоящего Договора являются конфиденциальными и не подлежат разглашению и передаче третьим лицам, за исключением случаев, предусмотренных действующим законодательством РФ.</w:t>
      </w:r>
    </w:p>
    <w:p>
      <w:pPr>
        <w:pStyle w:val="Normal"/>
        <w:jc w:val="both"/>
        <w:rPr>
          <w:lang w:eastAsia="ru-RU"/>
        </w:rPr>
      </w:pPr>
      <w:r>
        <w:rPr>
          <w:lang w:eastAsia="ru-RU"/>
        </w:rPr>
        <w:t>8.11. Во всем, что специально не оговорено настоящим Договором, стороны руководствуются действующим законодательством РФ.</w:t>
      </w:r>
    </w:p>
    <w:p>
      <w:pPr>
        <w:pStyle w:val="Normal"/>
        <w:jc w:val="center"/>
        <w:rPr>
          <w:lang w:eastAsia="ru-RU"/>
        </w:rPr>
      </w:pPr>
      <w:r>
        <w:rPr>
          <w:b/>
          <w:bCs/>
          <w:lang w:eastAsia="ru-RU"/>
        </w:rPr>
        <w:t>МЕСТОНАХОЖДЕНИЕ И РЕКВИЗИТЫ СТОРОН</w:t>
      </w:r>
    </w:p>
    <w:p>
      <w:pPr>
        <w:pStyle w:val="Normal"/>
        <w:jc w:val="both"/>
        <w:rPr>
          <w:b/>
          <w:bCs/>
          <w:sz w:val="24"/>
          <w:szCs w:val="24"/>
          <w:lang w:eastAsia="ru-RU"/>
        </w:rPr>
      </w:pPr>
      <w:r>
        <w:rPr>
          <w:b/>
          <w:bCs/>
          <w:sz w:val="24"/>
          <w:szCs w:val="24"/>
          <w:lang w:eastAsia="ru-RU"/>
        </w:rPr>
      </w:r>
    </w:p>
    <w:p>
      <w:pPr>
        <w:pStyle w:val="Normal"/>
        <w:jc w:val="both"/>
        <w:rPr>
          <w:b/>
          <w:bCs/>
          <w:sz w:val="24"/>
          <w:szCs w:val="24"/>
          <w:lang w:eastAsia="ru-RU"/>
        </w:rPr>
      </w:pPr>
      <w:r>
        <w:rPr>
          <w:b/>
          <w:bCs/>
          <w:sz w:val="24"/>
          <w:szCs w:val="24"/>
          <w:lang w:eastAsia="ru-RU"/>
        </w:rPr>
        <w:t>Арендатор</w:t>
      </w:r>
    </w:p>
    <w:p>
      <w:pPr>
        <w:pStyle w:val="Normal"/>
        <w:jc w:val="both"/>
        <w:rPr>
          <w:lang w:eastAsia="ru-RU"/>
        </w:rPr>
      </w:pPr>
      <w:r>
        <w:rPr>
          <w:lang w:eastAsia="ru-RU"/>
        </w:rPr>
        <w:t> </w:t>
      </w:r>
    </w:p>
    <w:p>
      <w:pPr>
        <w:pStyle w:val="Normal"/>
        <w:jc w:val="both"/>
        <w:rPr>
          <w:lang w:eastAsia="ru-RU"/>
        </w:rPr>
      </w:pPr>
      <w:r>
        <w:rPr>
          <w:lang w:eastAsia="ru-RU"/>
        </w:rPr>
      </w:r>
    </w:p>
    <w:p>
      <w:pPr>
        <w:pStyle w:val="Normal"/>
        <w:jc w:val="both"/>
        <w:rPr>
          <w:lang w:eastAsia="ru-RU"/>
        </w:rPr>
      </w:pPr>
      <w:r>
        <w:rPr>
          <w:lang w:eastAsia="ru-RU"/>
        </w:rPr>
      </w:r>
    </w:p>
    <w:p>
      <w:pPr>
        <w:pStyle w:val="Normal"/>
        <w:jc w:val="both"/>
        <w:rPr>
          <w:lang w:eastAsia="ru-RU"/>
        </w:rPr>
      </w:pPr>
      <w:r>
        <w:rPr>
          <w:lang w:eastAsia="ru-RU"/>
        </w:rPr>
        <w:t>_____________________________________/______________./</w:t>
      </w:r>
    </w:p>
    <w:p>
      <w:pPr>
        <w:pStyle w:val="Normal"/>
        <w:jc w:val="both"/>
        <w:rPr>
          <w:sz w:val="24"/>
          <w:szCs w:val="24"/>
          <w:lang w:eastAsia="ru-RU"/>
        </w:rPr>
      </w:pPr>
      <w:r>
        <w:rPr>
          <w:sz w:val="24"/>
          <w:szCs w:val="24"/>
          <w:lang w:eastAsia="ru-RU"/>
        </w:rPr>
        <w:t> </w:t>
      </w:r>
    </w:p>
    <w:p>
      <w:pPr>
        <w:pStyle w:val="Normal"/>
        <w:jc w:val="both"/>
        <w:rPr/>
      </w:pPr>
      <w:r>
        <w:rPr>
          <w:sz w:val="24"/>
          <w:szCs w:val="24"/>
          <w:lang w:eastAsia="ru-RU"/>
        </w:rPr>
        <w:t> </w:t>
      </w:r>
      <w:r>
        <w:rPr>
          <w:b/>
          <w:bCs/>
          <w:sz w:val="24"/>
          <w:szCs w:val="24"/>
          <w:lang w:eastAsia="ru-RU"/>
        </w:rPr>
        <w:t>Арендодатель</w:t>
      </w:r>
    </w:p>
    <w:p>
      <w:pPr>
        <w:pStyle w:val="Normal"/>
        <w:jc w:val="both"/>
        <w:rPr>
          <w:b/>
          <w:bCs/>
          <w:sz w:val="24"/>
          <w:szCs w:val="24"/>
          <w:lang w:eastAsia="ru-RU"/>
        </w:rPr>
      </w:pPr>
      <w:r>
        <w:rPr>
          <w:b/>
          <w:bCs/>
          <w:sz w:val="24"/>
          <w:szCs w:val="24"/>
          <w:lang w:eastAsia="ru-RU"/>
        </w:rPr>
      </w:r>
    </w:p>
    <w:p>
      <w:pPr>
        <w:pStyle w:val="Normal"/>
        <w:jc w:val="both"/>
        <w:rPr>
          <w:sz w:val="24"/>
          <w:szCs w:val="24"/>
          <w:lang w:eastAsia="ru-RU"/>
        </w:rPr>
      </w:pPr>
      <w:r>
        <w:rPr>
          <w:sz w:val="24"/>
          <w:szCs w:val="24"/>
          <w:lang w:eastAsia="ru-RU"/>
        </w:rPr>
      </w:r>
    </w:p>
    <w:p>
      <w:pPr>
        <w:pStyle w:val="Normal"/>
        <w:jc w:val="both"/>
        <w:rPr>
          <w:sz w:val="24"/>
          <w:szCs w:val="24"/>
          <w:lang w:eastAsia="ru-RU"/>
        </w:rPr>
      </w:pPr>
      <w:r>
        <w:rPr>
          <w:sz w:val="24"/>
          <w:szCs w:val="24"/>
          <w:lang w:eastAsia="ru-RU"/>
        </w:rPr>
      </w:r>
    </w:p>
    <w:p>
      <w:pPr>
        <w:pStyle w:val="Normal"/>
        <w:jc w:val="both"/>
        <w:rPr/>
      </w:pPr>
      <w:r>
        <w:rPr>
          <w:sz w:val="24"/>
          <w:szCs w:val="24"/>
          <w:lang w:eastAsia="ru-RU"/>
        </w:rPr>
        <w:t>_________________________________/______________/ </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ambria">
    <w:charset w:val="cc" w:characterSet="windows-1251"/>
    <w:family w:val="roman"/>
    <w:pitch w:val="variable"/>
  </w:font>
  <w:font w:name="Arial">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Calibri" w:cs="Times New Roman"/>
      <w:color w:val="auto"/>
      <w:sz w:val="22"/>
      <w:szCs w:val="22"/>
      <w:lang w:bidi="ar-SA" w:val="ru-RU" w:eastAsia="zh-CN"/>
    </w:rPr>
  </w:style>
  <w:style w:type="paragraph" w:styleId="Heading1">
    <w:name w:val="heading 1"/>
    <w:basedOn w:val="Normal"/>
    <w:next w:val="Normal"/>
    <w:qFormat/>
    <w:pPr>
      <w:numPr>
        <w:ilvl w:val="0"/>
        <w:numId w:val="1"/>
      </w:numPr>
      <w:spacing w:before="480" w:after="0"/>
      <w:contextualSpacing/>
      <w:outlineLvl w:val="0"/>
    </w:pPr>
    <w:rPr>
      <w:smallCaps/>
      <w:spacing w:val="5"/>
      <w:sz w:val="36"/>
      <w:szCs w:val="36"/>
    </w:rPr>
  </w:style>
  <w:style w:type="paragraph" w:styleId="Heading2">
    <w:name w:val="heading 2"/>
    <w:basedOn w:val="Normal"/>
    <w:next w:val="Normal"/>
    <w:qFormat/>
    <w:pPr>
      <w:numPr>
        <w:ilvl w:val="1"/>
        <w:numId w:val="1"/>
      </w:numPr>
      <w:spacing w:lineRule="auto" w:line="269" w:before="200" w:after="0"/>
      <w:outlineLvl w:val="1"/>
    </w:pPr>
    <w:rPr>
      <w:smallCaps/>
      <w:sz w:val="28"/>
      <w:szCs w:val="28"/>
    </w:rPr>
  </w:style>
  <w:style w:type="paragraph" w:styleId="Heading3">
    <w:name w:val="heading 3"/>
    <w:basedOn w:val="Normal"/>
    <w:next w:val="Normal"/>
    <w:qFormat/>
    <w:pPr>
      <w:numPr>
        <w:ilvl w:val="2"/>
        <w:numId w:val="1"/>
      </w:numPr>
      <w:spacing w:lineRule="auto" w:line="269" w:before="200" w:after="0"/>
      <w:outlineLvl w:val="2"/>
    </w:pPr>
    <w:rPr>
      <w:i/>
      <w:iCs/>
      <w:smallCaps/>
      <w:spacing w:val="5"/>
      <w:sz w:val="26"/>
      <w:szCs w:val="26"/>
    </w:rPr>
  </w:style>
  <w:style w:type="paragraph" w:styleId="Heading4">
    <w:name w:val="heading 4"/>
    <w:basedOn w:val="Normal"/>
    <w:next w:val="Normal"/>
    <w:qFormat/>
    <w:pPr>
      <w:numPr>
        <w:ilvl w:val="3"/>
        <w:numId w:val="1"/>
      </w:numPr>
      <w:spacing w:lineRule="auto" w:line="269"/>
      <w:outlineLvl w:val="3"/>
    </w:pPr>
    <w:rPr>
      <w:b/>
      <w:bCs/>
      <w:spacing w:val="5"/>
    </w:rPr>
  </w:style>
  <w:style w:type="paragraph" w:styleId="Heading5">
    <w:name w:val="heading 5"/>
    <w:basedOn w:val="Normal"/>
    <w:next w:val="Normal"/>
    <w:qFormat/>
    <w:pPr>
      <w:numPr>
        <w:ilvl w:val="4"/>
        <w:numId w:val="1"/>
      </w:numPr>
      <w:spacing w:lineRule="auto" w:line="269"/>
      <w:outlineLvl w:val="4"/>
    </w:pPr>
    <w:rPr>
      <w:i/>
      <w:iCs/>
    </w:rPr>
  </w:style>
  <w:style w:type="paragraph" w:styleId="Heading6">
    <w:name w:val="heading 6"/>
    <w:basedOn w:val="Normal"/>
    <w:next w:val="Normal"/>
    <w:qFormat/>
    <w:pPr>
      <w:numPr>
        <w:ilvl w:val="5"/>
        <w:numId w:val="1"/>
      </w:numPr>
      <w:shd w:fill="FFFFFF" w:val="clear"/>
      <w:spacing w:lineRule="auto" w:line="269"/>
      <w:outlineLvl w:val="5"/>
    </w:pPr>
    <w:rPr>
      <w:b/>
      <w:bCs/>
      <w:color w:val="595959"/>
      <w:spacing w:val="5"/>
    </w:rPr>
  </w:style>
  <w:style w:type="paragraph" w:styleId="Heading7">
    <w:name w:val="heading 7"/>
    <w:basedOn w:val="Normal"/>
    <w:next w:val="Normal"/>
    <w:qFormat/>
    <w:pPr>
      <w:numPr>
        <w:ilvl w:val="6"/>
        <w:numId w:val="1"/>
      </w:numPr>
      <w:outlineLvl w:val="6"/>
    </w:pPr>
    <w:rPr>
      <w:b/>
      <w:bCs/>
      <w:i/>
      <w:iCs/>
      <w:color w:val="5A5A5A"/>
      <w:sz w:val="20"/>
      <w:szCs w:val="20"/>
    </w:rPr>
  </w:style>
  <w:style w:type="paragraph" w:styleId="Heading8">
    <w:name w:val="heading 8"/>
    <w:basedOn w:val="Normal"/>
    <w:next w:val="Normal"/>
    <w:qFormat/>
    <w:pPr>
      <w:numPr>
        <w:ilvl w:val="7"/>
        <w:numId w:val="1"/>
      </w:numPr>
      <w:outlineLvl w:val="7"/>
    </w:pPr>
    <w:rPr>
      <w:b/>
      <w:bCs/>
      <w:color w:val="7F7F7F"/>
      <w:sz w:val="20"/>
      <w:szCs w:val="20"/>
    </w:rPr>
  </w:style>
  <w:style w:type="paragraph" w:styleId="Heading9">
    <w:name w:val="heading 9"/>
    <w:basedOn w:val="Normal"/>
    <w:next w:val="Normal"/>
    <w:qFormat/>
    <w:pPr>
      <w:numPr>
        <w:ilvl w:val="8"/>
        <w:numId w:val="1"/>
      </w:numPr>
      <w:spacing w:lineRule="auto" w:line="269"/>
      <w:outlineLvl w:val="8"/>
    </w:pPr>
    <w:rPr>
      <w:b/>
      <w:bCs/>
      <w:i/>
      <w:iCs/>
      <w:color w:val="7F7F7F"/>
      <w:sz w:val="18"/>
      <w:szCs w:val="18"/>
    </w:rPr>
  </w:style>
  <w:style w:type="character" w:styleId="Style5">
    <w:name w:val="Основной шрифт абзаца"/>
    <w:qFormat/>
    <w:rPr/>
  </w:style>
  <w:style w:type="character" w:styleId="1">
    <w:name w:val="Заголовок 1 Знак"/>
    <w:basedOn w:val="Style5"/>
    <w:qFormat/>
    <w:rPr>
      <w:smallCaps/>
      <w:spacing w:val="5"/>
      <w:sz w:val="36"/>
      <w:szCs w:val="36"/>
    </w:rPr>
  </w:style>
  <w:style w:type="character" w:styleId="2">
    <w:name w:val="Заголовок 2 Знак"/>
    <w:basedOn w:val="Style5"/>
    <w:qFormat/>
    <w:rPr>
      <w:smallCaps/>
      <w:sz w:val="28"/>
      <w:szCs w:val="28"/>
    </w:rPr>
  </w:style>
  <w:style w:type="character" w:styleId="3">
    <w:name w:val="Заголовок 3 Знак"/>
    <w:basedOn w:val="Style5"/>
    <w:qFormat/>
    <w:rPr>
      <w:i/>
      <w:iCs/>
      <w:smallCaps/>
      <w:spacing w:val="5"/>
      <w:sz w:val="26"/>
      <w:szCs w:val="26"/>
    </w:rPr>
  </w:style>
  <w:style w:type="character" w:styleId="4">
    <w:name w:val="Заголовок 4 Знак"/>
    <w:basedOn w:val="Style5"/>
    <w:qFormat/>
    <w:rPr>
      <w:b/>
      <w:bCs/>
      <w:spacing w:val="5"/>
      <w:sz w:val="24"/>
      <w:szCs w:val="24"/>
    </w:rPr>
  </w:style>
  <w:style w:type="character" w:styleId="5">
    <w:name w:val="Заголовок 5 Знак"/>
    <w:basedOn w:val="Style5"/>
    <w:qFormat/>
    <w:rPr>
      <w:i/>
      <w:iCs/>
      <w:sz w:val="24"/>
      <w:szCs w:val="24"/>
    </w:rPr>
  </w:style>
  <w:style w:type="character" w:styleId="6">
    <w:name w:val="Заголовок 6 Знак"/>
    <w:basedOn w:val="Style5"/>
    <w:qFormat/>
    <w:rPr>
      <w:b/>
      <w:bCs/>
      <w:color w:val="595959"/>
      <w:spacing w:val="5"/>
      <w:shd w:fill="FFFFFF" w:val="clear"/>
    </w:rPr>
  </w:style>
  <w:style w:type="character" w:styleId="7">
    <w:name w:val="Заголовок 7 Знак"/>
    <w:basedOn w:val="Style5"/>
    <w:qFormat/>
    <w:rPr>
      <w:b/>
      <w:bCs/>
      <w:i/>
      <w:iCs/>
      <w:color w:val="5A5A5A"/>
      <w:sz w:val="20"/>
      <w:szCs w:val="20"/>
    </w:rPr>
  </w:style>
  <w:style w:type="character" w:styleId="8">
    <w:name w:val="Заголовок 8 Знак"/>
    <w:basedOn w:val="Style5"/>
    <w:qFormat/>
    <w:rPr>
      <w:b/>
      <w:bCs/>
      <w:color w:val="7F7F7F"/>
      <w:sz w:val="20"/>
      <w:szCs w:val="20"/>
    </w:rPr>
  </w:style>
  <w:style w:type="character" w:styleId="9">
    <w:name w:val="Заголовок 9 Знак"/>
    <w:basedOn w:val="Style5"/>
    <w:qFormat/>
    <w:rPr>
      <w:b/>
      <w:bCs/>
      <w:i/>
      <w:iCs/>
      <w:color w:val="7F7F7F"/>
      <w:sz w:val="18"/>
      <w:szCs w:val="18"/>
    </w:rPr>
  </w:style>
  <w:style w:type="character" w:styleId="Style6">
    <w:name w:val="Название Знак"/>
    <w:basedOn w:val="Style5"/>
    <w:qFormat/>
    <w:rPr>
      <w:smallCaps/>
      <w:sz w:val="52"/>
      <w:szCs w:val="52"/>
    </w:rPr>
  </w:style>
  <w:style w:type="character" w:styleId="Style7">
    <w:name w:val="Подзаголовок Знак"/>
    <w:basedOn w:val="Style5"/>
    <w:qFormat/>
    <w:rPr>
      <w:i/>
      <w:iCs/>
      <w:smallCaps/>
      <w:spacing w:val="10"/>
      <w:sz w:val="28"/>
      <w:szCs w:val="28"/>
    </w:rPr>
  </w:style>
  <w:style w:type="character" w:styleId="Strong">
    <w:name w:val="Strong"/>
    <w:qFormat/>
    <w:rPr>
      <w:b/>
      <w:bCs/>
    </w:rPr>
  </w:style>
  <w:style w:type="character" w:styleId="Emphasis">
    <w:name w:val="Emphasis"/>
    <w:qFormat/>
    <w:rPr>
      <w:b/>
      <w:bCs/>
      <w:i/>
      <w:iCs/>
      <w:spacing w:val="10"/>
    </w:rPr>
  </w:style>
  <w:style w:type="character" w:styleId="21">
    <w:name w:val="Цитата 2 Знак"/>
    <w:basedOn w:val="Style5"/>
    <w:qFormat/>
    <w:rPr>
      <w:i/>
      <w:iCs/>
    </w:rPr>
  </w:style>
  <w:style w:type="character" w:styleId="Style8">
    <w:name w:val="Выделенная цитата Знак"/>
    <w:basedOn w:val="Style5"/>
    <w:qFormat/>
    <w:rPr>
      <w:i/>
      <w:iCs/>
    </w:rPr>
  </w:style>
  <w:style w:type="character" w:styleId="Style9">
    <w:name w:val="Слабое выделение"/>
    <w:qFormat/>
    <w:rPr>
      <w:i/>
      <w:iCs/>
    </w:rPr>
  </w:style>
  <w:style w:type="character" w:styleId="Style10">
    <w:name w:val="Сильное выделение"/>
    <w:qFormat/>
    <w:rPr>
      <w:b/>
      <w:bCs/>
      <w:i/>
      <w:iCs/>
    </w:rPr>
  </w:style>
  <w:style w:type="character" w:styleId="Style11">
    <w:name w:val="Слабая ссылка"/>
    <w:basedOn w:val="Style5"/>
    <w:qFormat/>
    <w:rPr>
      <w:smallCaps/>
    </w:rPr>
  </w:style>
  <w:style w:type="character" w:styleId="Style12">
    <w:name w:val="Сильная ссылка"/>
    <w:qFormat/>
    <w:rPr>
      <w:b/>
      <w:bCs/>
      <w:smallCaps/>
    </w:rPr>
  </w:style>
  <w:style w:type="character" w:styleId="Style13">
    <w:name w:val="Название книги"/>
    <w:basedOn w:val="Style5"/>
    <w:qFormat/>
    <w:rPr>
      <w:i/>
      <w:iCs/>
      <w:smallCaps/>
      <w:spacing w:val="5"/>
    </w:rPr>
  </w:style>
  <w:style w:type="character" w:styleId="11">
    <w:name w:val="Основной текст Знак1"/>
    <w:basedOn w:val="Style5"/>
    <w:qFormat/>
    <w:rPr>
      <w:spacing w:val="4"/>
      <w:sz w:val="17"/>
      <w:szCs w:val="17"/>
      <w:shd w:fill="FFFFFF" w:val="clear"/>
    </w:rPr>
  </w:style>
  <w:style w:type="character" w:styleId="Style14">
    <w:name w:val="Основной текст Знак"/>
    <w:basedOn w:val="Style5"/>
    <w:qFormat/>
    <w:rPr>
      <w:rFonts w:ascii="Times New Roman" w:hAnsi="Times New Roman" w:eastAsia="Calibri" w:cs="Times New Roman"/>
      <w:lang w:bidi="ar-SA"/>
    </w:rPr>
  </w:style>
  <w:style w:type="paragraph" w:styleId="Heading">
    <w:name w:val="Heading"/>
    <w:basedOn w:val="Normal"/>
    <w:next w:val="Normal"/>
    <w:qFormat/>
    <w:pPr>
      <w:spacing w:before="0" w:after="300"/>
      <w:contextualSpacing/>
    </w:pPr>
    <w:rPr>
      <w:smallCaps/>
      <w:sz w:val="52"/>
      <w:szCs w:val="52"/>
    </w:rPr>
  </w:style>
  <w:style w:type="paragraph" w:styleId="BodyText">
    <w:name w:val="Body Text"/>
    <w:basedOn w:val="Normal"/>
    <w:pPr>
      <w:widowControl w:val="false"/>
      <w:shd w:fill="FFFFFF" w:val="clear"/>
      <w:spacing w:lineRule="atLeast" w:line="240" w:before="180" w:after="180"/>
      <w:jc w:val="both"/>
    </w:pPr>
    <w:rPr>
      <w:rFonts w:ascii="Cambria" w:hAnsi="Cambria" w:eastAsia="Calibri" w:cs="Times New Roman"/>
      <w:spacing w:val="4"/>
      <w:sz w:val="17"/>
      <w:szCs w:val="17"/>
      <w:lang w:val="en-US" w:bidi="en-US"/>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rPr>
      <w:i/>
      <w:iCs/>
      <w:smallCaps/>
      <w:spacing w:val="10"/>
      <w:sz w:val="28"/>
      <w:szCs w:val="28"/>
    </w:rPr>
  </w:style>
  <w:style w:type="paragraph" w:styleId="Style15">
    <w:name w:val="Без интервала"/>
    <w:basedOn w:val="Normal"/>
    <w:qFormat/>
    <w:pPr/>
    <w:rPr/>
  </w:style>
  <w:style w:type="paragraph" w:styleId="Style16">
    <w:name w:val="Абзац списка"/>
    <w:basedOn w:val="Normal"/>
    <w:qFormat/>
    <w:pPr>
      <w:spacing w:before="0" w:after="0"/>
      <w:ind w:hanging="0" w:start="720" w:end="0"/>
      <w:contextualSpacing/>
    </w:pPr>
    <w:rPr/>
  </w:style>
  <w:style w:type="paragraph" w:styleId="22">
    <w:name w:val="Цитата 2"/>
    <w:basedOn w:val="Normal"/>
    <w:next w:val="Normal"/>
    <w:qFormat/>
    <w:pPr/>
    <w:rPr>
      <w:i/>
      <w:iCs/>
    </w:rPr>
  </w:style>
  <w:style w:type="paragraph" w:styleId="Style17">
    <w:name w:val="Выделенная цитата"/>
    <w:basedOn w:val="Normal"/>
    <w:next w:val="Normal"/>
    <w:qFormat/>
    <w:pPr>
      <w:pBdr>
        <w:top w:val="single" w:sz="4" w:space="10" w:color="000000"/>
        <w:bottom w:val="single" w:sz="4" w:space="10" w:color="000000"/>
      </w:pBdr>
      <w:spacing w:lineRule="auto" w:line="300" w:before="240" w:after="240"/>
      <w:ind w:hanging="0" w:start="1152" w:end="1152"/>
      <w:jc w:val="both"/>
    </w:pPr>
    <w:rPr>
      <w:i/>
      <w:iCs/>
    </w:rPr>
  </w:style>
  <w:style w:type="paragraph" w:styleId="Style18">
    <w:name w:val="Заголовок оглавления"/>
    <w:basedOn w:val="Heading1"/>
    <w:next w:val="Normal"/>
    <w:qFormat/>
    <w:pPr>
      <w:numPr>
        <w:ilvl w:val="0"/>
        <w:numId w:val="0"/>
      </w:num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2013-07-22T14:16:00Z</dcterms:created>
  <dc:creator>dogovor-urist.ru</dc:creator>
  <dc:description/>
  <dc:language>ru-RU</dc:language>
  <cp:lastModifiedBy>July</cp:lastModifiedBy>
  <dcterms:modified xsi:type="dcterms:W3CDTF">2013-07-22T14:16:00Z</dcterms:modified>
  <cp:revision>2</cp:revision>
  <dc:subject/>
  <dc:title/>
</cp:coreProperties>
</file>