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ind w:firstLine="652" w:start="0"/>
        <w:rPr/>
      </w:pPr>
      <w:r>
        <w:rPr/>
        <w:t>Договор №</w:t>
      </w:r>
      <w:r>
        <w:rPr>
          <w:lang w:val="en-US"/>
        </w:rPr>
        <w:br/>
      </w:r>
      <w:r>
        <w:rPr/>
        <w:t>аренды транспортных средств с экипажем</w:t>
      </w:r>
    </w:p>
    <w:p>
      <w:pPr>
        <w:pStyle w:val="Normal"/>
        <w:tabs>
          <w:tab w:val="clear" w:pos="709"/>
          <w:tab w:val="right" w:pos="9923" w:leader="none"/>
        </w:tabs>
        <w:ind w:hanging="0" w:end="0"/>
        <w:rPr/>
      </w:pPr>
      <w:r>
        <w:rPr>
          <w:iCs/>
        </w:rPr>
        <w:t>г. _____________</w:t>
      </w:r>
      <w:r>
        <w:rPr>
          <w:iCs/>
          <w:lang w:val="en-US"/>
        </w:rPr>
        <w:tab/>
      </w:r>
      <w:r>
        <w:rPr>
          <w:iCs/>
        </w:rPr>
        <w:t>«___» ____________ 20__г.</w:t>
      </w:r>
    </w:p>
    <w:p>
      <w:pPr>
        <w:pStyle w:val="Normal"/>
        <w:rPr>
          <w:lang w:val="en-US"/>
        </w:rPr>
      </w:pPr>
      <w:r>
        <w:rPr/>
        <w:t>____________________________, именуемое в дальнейшем "АРЕНДАТОР", в лице _____________________________________________, действующего на основании ________, с одной стороны, и ____________, именуемое в дальнейшем «АРЕНДОДАТЕЛЬ», в лице _______________________________________, действующего на основании ______________, заключили настоящий договор о нижеследующем: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ind w:firstLine="652" w:start="0"/>
        <w:rPr/>
      </w:pPr>
      <w:r>
        <w:rPr/>
        <w:t>1. Предмет и общие условия договора</w:t>
      </w:r>
    </w:p>
    <w:p>
      <w:pPr>
        <w:pStyle w:val="Normal"/>
        <w:rPr/>
      </w:pPr>
      <w:r>
        <w:rPr/>
        <w:t>1.1.</w:t>
      </w:r>
      <w:r>
        <w:rPr>
          <w:lang w:val="en-US"/>
        </w:rPr>
        <w:t xml:space="preserve"> </w:t>
      </w:r>
      <w:r>
        <w:rPr/>
        <w:t>Предметом настоящего договора аренды является предоставление Арендодателем</w:t>
        <w:br/>
        <w:t>за плату во временное владение и пользование Арендатору транспортных средств с</w:t>
        <w:br/>
        <w:t>экипажем, а также услуг по управлению транспортными средствами и их техническому</w:t>
        <w:br/>
        <w:t>содержанию (обслуживанию) и эксплуатации.</w:t>
      </w:r>
    </w:p>
    <w:p>
      <w:pPr>
        <w:pStyle w:val="Normal"/>
        <w:rPr/>
      </w:pPr>
      <w:r>
        <w:rPr/>
        <w:t>1.2.</w:t>
      </w:r>
      <w:r>
        <w:rPr>
          <w:lang w:val="en-US"/>
        </w:rPr>
        <w:t xml:space="preserve"> </w:t>
      </w:r>
      <w:r>
        <w:rPr/>
        <w:t>Транспортные средства предоставляются Арендатору для передвижения от аэропорта до г. Москва, до аэропорта из г. Москва, по г. Москва и Московской области руководства, а также в случае производственной необходимости – сотрудников Арендатора, с целью:</w:t>
      </w:r>
    </w:p>
    <w:p>
      <w:pPr>
        <w:pStyle w:val="Style18"/>
        <w:numPr>
          <w:ilvl w:val="0"/>
          <w:numId w:val="2"/>
        </w:numPr>
        <w:rPr/>
      </w:pPr>
      <w:r>
        <w:rPr/>
        <w:t>обеспечения сохранности документов, составляющих конфиденциальную информацию,</w:t>
      </w:r>
    </w:p>
    <w:p>
      <w:pPr>
        <w:pStyle w:val="Style18"/>
        <w:numPr>
          <w:ilvl w:val="0"/>
          <w:numId w:val="2"/>
        </w:numPr>
        <w:rPr/>
      </w:pPr>
      <w:r>
        <w:rPr/>
        <w:t>обеспечения сохранности электронных носителей, содержащих конфиденциальную информацию,</w:t>
      </w:r>
    </w:p>
    <w:p>
      <w:pPr>
        <w:pStyle w:val="Style18"/>
        <w:numPr>
          <w:ilvl w:val="0"/>
          <w:numId w:val="2"/>
        </w:numPr>
        <w:rPr/>
      </w:pPr>
      <w:r>
        <w:rPr/>
        <w:t>обеспечения возможности ведения деловых телефонных переговоров,</w:t>
      </w:r>
    </w:p>
    <w:p>
      <w:pPr>
        <w:pStyle w:val="Style18"/>
        <w:numPr>
          <w:ilvl w:val="0"/>
          <w:numId w:val="2"/>
        </w:numPr>
        <w:rPr/>
      </w:pPr>
      <w:r>
        <w:rPr/>
        <w:t>обеспечения возможности беспрерывной работы в период передвижения,</w:t>
      </w:r>
    </w:p>
    <w:p>
      <w:pPr>
        <w:pStyle w:val="Style18"/>
        <w:numPr>
          <w:ilvl w:val="0"/>
          <w:numId w:val="2"/>
        </w:numPr>
        <w:rPr/>
      </w:pPr>
      <w:r>
        <w:rPr/>
        <w:t>обеспечения своевременного прибытия в пункты назначения,</w:t>
      </w:r>
    </w:p>
    <w:p>
      <w:pPr>
        <w:pStyle w:val="Style18"/>
        <w:numPr>
          <w:ilvl w:val="0"/>
          <w:numId w:val="2"/>
        </w:numPr>
        <w:rPr/>
      </w:pPr>
      <w:r>
        <w:rPr/>
        <w:t>поддержания имиджа Арендатора.</w:t>
      </w:r>
    </w:p>
    <w:p>
      <w:pPr>
        <w:pStyle w:val="Normal"/>
        <w:rPr/>
      </w:pPr>
      <w:r>
        <w:rPr/>
        <w:t>1.3.</w:t>
      </w:r>
      <w:r>
        <w:rPr>
          <w:lang w:val="en-US"/>
        </w:rPr>
        <w:t xml:space="preserve"> </w:t>
      </w:r>
      <w:r>
        <w:rPr/>
        <w:t>Объектами аренды по настоящему договору являются легковые</w:t>
        <w:br/>
        <w:t>автотранспортные средства. Перечень предоставляемых в субаренду легковых</w:t>
        <w:br/>
        <w:t>автотранспортных средств с экипажем и договорная стоимость их почасовой аренды изложены</w:t>
        <w:br/>
        <w:t xml:space="preserve">в </w:t>
      </w:r>
      <w:hyperlink w:anchor="pril_1">
        <w:r>
          <w:rPr>
            <w:rStyle w:val="Hyperlink"/>
          </w:rPr>
          <w:t>Приложении №1</w:t>
        </w:r>
      </w:hyperlink>
      <w:r>
        <w:rPr/>
        <w:t xml:space="preserve"> к настоящему договору.</w:t>
      </w:r>
    </w:p>
    <w:p>
      <w:pPr>
        <w:pStyle w:val="Normal"/>
        <w:rPr/>
      </w:pPr>
      <w:r>
        <w:rPr/>
        <w:t>1.4. На момент заключения настоящего договора транспортные средства, сдаваемые в</w:t>
        <w:br/>
        <w:t>аренду, принадлежат Арендатору на основании права ____________________, что подтверждается ______________________________________________________. На момент заключения настоящего договора транспортные средства не заложены, не арестованы, не являются предметом исков третьих лиц. Несоблюдение (нарушение) изложенного является основанием для признания недействительности настоящего договора аренды.</w:t>
      </w:r>
    </w:p>
    <w:p>
      <w:pPr>
        <w:pStyle w:val="Normal"/>
        <w:rPr/>
      </w:pPr>
      <w:r>
        <w:rPr/>
        <w:t>1.5. Передаваемые в аренду транспортные средства должны находиться в исправном</w:t>
        <w:br/>
        <w:t>состоянии, отвечающем требованиям, предъявляемым к эксплуатируемым транспортным</w:t>
        <w:br/>
        <w:t>средствам, используемым для производственных, потребительских, коммерческих и иных</w:t>
        <w:br/>
        <w:t>целей в соответствии с конструктивным назначением арендуемого транспортного средства.</w:t>
      </w:r>
    </w:p>
    <w:p>
      <w:pPr>
        <w:pStyle w:val="Normal"/>
        <w:rPr/>
      </w:pPr>
      <w:r>
        <w:rPr/>
        <w:t>1.6. Стороны договора согласились, что предоставляемые Арендодателем по договору услуги по управлению и технической эксплуатации арендованных транспортных средств должны обеспечивать их нормальную и безопасную эксплуатацию в соответствии с целями аренды по настоящему договору.</w:t>
      </w:r>
    </w:p>
    <w:p>
      <w:pPr>
        <w:pStyle w:val="Normal"/>
        <w:rPr/>
      </w:pPr>
      <w:r>
        <w:rPr/>
        <w:t>1.7.</w:t>
      </w:r>
      <w:r>
        <w:rPr>
          <w:lang w:val="en-US"/>
        </w:rPr>
        <w:t xml:space="preserve"> </w:t>
      </w:r>
      <w:r>
        <w:rPr/>
        <w:t>Арендодателем подтверждено, что состав экипажа транспортного средства, передаваемого в аренду, и квалификация его членов отвечают обязательным для сторон правилам и условиям договора, требованиям обычной практики эксплуатации транспортного средства данного вида.</w:t>
      </w:r>
    </w:p>
    <w:p>
      <w:pPr>
        <w:pStyle w:val="Normal"/>
        <w:rPr/>
      </w:pPr>
      <w:r>
        <w:rPr/>
        <w:t>1.8.</w:t>
      </w:r>
      <w:r>
        <w:rPr>
          <w:lang w:val="en-US"/>
        </w:rPr>
        <w:t xml:space="preserve"> </w:t>
      </w:r>
      <w:r>
        <w:rPr/>
        <w:t>Члены экипажа передаваемого в аренду транспортного средства в период срока</w:t>
        <w:br/>
        <w:t>действия настоящего договора аренды остаются работниками Арендодателя и подчиняются</w:t>
        <w:br/>
        <w:t>его распоряжениям, относящимся к вопросам управления транспортным средством,</w:t>
        <w:br/>
        <w:t>технического содержания (обслуживания) и эксплуатации.</w:t>
      </w:r>
    </w:p>
    <w:p>
      <w:pPr>
        <w:pStyle w:val="Normal"/>
        <w:rPr/>
      </w:pPr>
      <w:r>
        <w:rPr/>
        <w:t>Экипаж транспортного средства Арендодателя подчиняется распоряжениям Арендатора, касающимся коммерческой эксплуатации арендованного транспортного средства.</w:t>
      </w:r>
    </w:p>
    <w:p>
      <w:pPr>
        <w:pStyle w:val="Normal"/>
        <w:rPr/>
      </w:pPr>
      <w:r>
        <w:rPr/>
        <w:t>1.9.</w:t>
      </w:r>
      <w:r>
        <w:rPr>
          <w:lang w:val="en-US"/>
        </w:rPr>
        <w:t xml:space="preserve"> </w:t>
      </w:r>
      <w:r>
        <w:rPr/>
        <w:t>Арендатор не вправе без согласия на то Арендодателя от своего имени заключать с</w:t>
        <w:br/>
        <w:t>третьими лицами коммерческие договоры перевозки.</w:t>
      </w:r>
    </w:p>
    <w:p>
      <w:pPr>
        <w:pStyle w:val="Normal"/>
        <w:rPr>
          <w:lang w:val="en-US"/>
        </w:rPr>
      </w:pPr>
      <w:r>
        <w:rPr/>
        <w:t>1.10.</w:t>
      </w:r>
      <w:r>
        <w:rPr>
          <w:lang w:val="en-US"/>
        </w:rPr>
        <w:t xml:space="preserve"> </w:t>
      </w:r>
      <w:r>
        <w:rPr/>
        <w:t>Ответственность за вред (ущерб), причинённый арендованным транспортным</w:t>
        <w:br/>
        <w:t>средством, его механизмами, устройствами, оборудованием третьим лицам, несёт Арендодатель, который не вправе предъявить к Арендатору какие-либо требования о возмещении средств, выплаченных третьим лицам в порядке возмещения причинённого вреда арендованным автотранспортным средством.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ind w:firstLine="652" w:start="0"/>
        <w:rPr/>
      </w:pPr>
      <w:r>
        <w:rPr/>
        <w:t>2. Арендодатель обязуется:</w:t>
      </w:r>
    </w:p>
    <w:p>
      <w:pPr>
        <w:pStyle w:val="Normal"/>
        <w:rPr/>
      </w:pPr>
      <w:r>
        <w:rPr>
          <w:lang w:val="en-US"/>
        </w:rPr>
        <w:t xml:space="preserve">2.1. </w:t>
      </w:r>
      <w:r>
        <w:rPr/>
        <w:t>Предоставлять транспортные средства в срок и в соответствии с заявками</w:t>
        <w:br/>
        <w:t xml:space="preserve">Арендатора. Шаблон заявки является </w:t>
      </w:r>
      <w:hyperlink w:anchor="pril_2">
        <w:r>
          <w:rPr>
            <w:rStyle w:val="Hyperlink"/>
          </w:rPr>
          <w:t>Приложением №2</w:t>
        </w:r>
      </w:hyperlink>
      <w:r>
        <w:rPr/>
        <w:t xml:space="preserve"> к настоящему договору.</w:t>
      </w:r>
    </w:p>
    <w:p>
      <w:pPr>
        <w:pStyle w:val="Normal"/>
        <w:rPr/>
      </w:pPr>
      <w:r>
        <w:rPr>
          <w:lang w:val="en-US"/>
        </w:rPr>
        <w:t xml:space="preserve">2.2. </w:t>
      </w:r>
      <w:r>
        <w:rPr/>
        <w:t>В присутствии Арендатора по договору аренды проверить исправность</w:t>
        <w:br/>
        <w:t>сдаваемого в аренду транспортного средства.</w:t>
      </w:r>
    </w:p>
    <w:p>
      <w:pPr>
        <w:pStyle w:val="Normal"/>
        <w:rPr/>
      </w:pPr>
      <w:r>
        <w:rPr>
          <w:lang w:val="en-US"/>
        </w:rPr>
        <w:t xml:space="preserve">2.3. </w:t>
      </w:r>
      <w:r>
        <w:rPr/>
        <w:t>В течение всего срока действия договора поддерживать надлежащее техническое</w:t>
        <w:br/>
        <w:t>состояние переданного в аренду транспортного средства, включая осуществление</w:t>
        <w:br/>
        <w:t>регулярного нормативного технического обслуживания, текущего и капитального ремонта и</w:t>
        <w:br/>
        <w:t>предоставление необходимых запасных частей и иных принадлежностей.</w:t>
      </w:r>
    </w:p>
    <w:p>
      <w:pPr>
        <w:pStyle w:val="Normal"/>
        <w:rPr/>
      </w:pPr>
      <w:r>
        <w:rPr>
          <w:lang w:val="en-US"/>
        </w:rPr>
        <w:t xml:space="preserve">2.4. </w:t>
      </w:r>
      <w:r>
        <w:rPr/>
        <w:t>В случае полного выхода из строя в период срока действия договора арендованного</w:t>
        <w:br/>
        <w:t>транспортного средства по согласованию с Арендатором рассмотреть вопрос о возможной</w:t>
        <w:br/>
        <w:t>замене такого транспортного средства на аналогичное с экипажем. Изменение списка</w:t>
        <w:br/>
        <w:t>транспортных средств (</w:t>
      </w:r>
      <w:hyperlink w:anchor="pril_1">
        <w:r>
          <w:rPr>
            <w:rStyle w:val="Hyperlink"/>
          </w:rPr>
          <w:t>Приложение №1</w:t>
        </w:r>
      </w:hyperlink>
      <w:r>
        <w:rPr/>
        <w:t>), передаваемых в аренду, оформляется</w:t>
        <w:br/>
        <w:t xml:space="preserve">дополнительным соглашением в соответствии с </w:t>
      </w:r>
      <w:hyperlink w:anchor="p9_2">
        <w:r>
          <w:rPr>
            <w:rStyle w:val="Hyperlink"/>
          </w:rPr>
          <w:t>п.</w:t>
        </w:r>
        <w:r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9.2 настоящего договора</w:t>
        </w:r>
      </w:hyperlink>
      <w:r>
        <w:rPr/>
        <w:t>.</w:t>
      </w:r>
    </w:p>
    <w:p>
      <w:pPr>
        <w:pStyle w:val="Normal"/>
        <w:rPr>
          <w:lang w:val="en-US"/>
        </w:rPr>
      </w:pPr>
      <w:r>
        <w:rPr/>
        <w:t>2.5. Нести все расходы, связанные с услугами по управлению транспортными средствами, в том числе по оплате топлива, платных парковок, услуг членов экипажа и пр.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ind w:firstLine="652" w:start="0"/>
        <w:rPr/>
      </w:pPr>
      <w:r>
        <w:rPr/>
        <w:t>3. Арендатор обязуется:</w:t>
      </w:r>
    </w:p>
    <w:p>
      <w:pPr>
        <w:pStyle w:val="Normal"/>
        <w:rPr/>
      </w:pPr>
      <w:r>
        <w:rPr/>
        <w:t>3.1.</w:t>
      </w:r>
      <w:r>
        <w:rPr>
          <w:lang w:val="en-US"/>
        </w:rPr>
        <w:t xml:space="preserve"> </w:t>
      </w:r>
      <w:r>
        <w:rPr/>
        <w:t>Использовать полученное в аренду транспортное средство с экипажем в</w:t>
        <w:br/>
        <w:t>соответствии с условиями настоящего договора и исключительно по прямому</w:t>
        <w:br/>
        <w:t>производственному и потребительскому назначению названного транспортного средства.</w:t>
      </w:r>
    </w:p>
    <w:p>
      <w:pPr>
        <w:pStyle w:val="Normal"/>
        <w:rPr>
          <w:lang w:val="en-US"/>
        </w:rPr>
      </w:pPr>
      <w:r>
        <w:rPr/>
        <w:t>3.2.</w:t>
      </w:r>
      <w:r>
        <w:rPr>
          <w:lang w:val="en-US"/>
        </w:rPr>
        <w:t xml:space="preserve"> </w:t>
      </w:r>
      <w:r>
        <w:rPr/>
        <w:t>В сроки, согласованные сторонами настоящего договора, вносить арендную плату за</w:t>
      </w:r>
      <w:r>
        <w:rPr>
          <w:lang w:val="en-US"/>
        </w:rPr>
        <w:t xml:space="preserve"> </w:t>
      </w:r>
      <w:r>
        <w:rPr/>
        <w:t>пользование полученным в аренду транспортным средством с экипажем.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ind w:firstLine="652" w:start="0"/>
        <w:rPr/>
      </w:pPr>
      <w:r>
        <w:rPr/>
        <w:t>4. Ответственность за гибель и повреждение транспортного средства</w:t>
      </w:r>
    </w:p>
    <w:p>
      <w:pPr>
        <w:pStyle w:val="Normal"/>
        <w:rPr/>
      </w:pPr>
      <w:r>
        <w:rPr>
          <w:lang w:val="en-US"/>
        </w:rPr>
        <w:t xml:space="preserve">4.1. </w:t>
      </w:r>
      <w:r>
        <w:rPr/>
        <w:t>Арендатор не несёт ответственности перед Арендодателем за ущерб, связанный с</w:t>
        <w:br/>
        <w:t>гибелью или повреждением арендованного транспортного средства с экипажем, если таковые произошли по вине Арендатора.</w:t>
      </w:r>
    </w:p>
    <w:p>
      <w:pPr>
        <w:pStyle w:val="Normal"/>
        <w:rPr>
          <w:lang w:val="en-US"/>
        </w:rPr>
      </w:pPr>
      <w:r>
        <w:rPr/>
        <w:t>4.2. Арендодатель несёт ответственность за действия экипажа, а также за причинение вреда работникам Арендатора, находящимся в транспортном средстве в период нахождения транспортного средства с экипажем в аренде.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ind w:firstLine="652" w:start="0"/>
        <w:rPr/>
      </w:pPr>
      <w:r>
        <w:rPr/>
        <w:t>5. Арендная плата по договору и порядок расчётов</w:t>
      </w:r>
    </w:p>
    <w:p>
      <w:pPr>
        <w:pStyle w:val="Normal"/>
        <w:rPr/>
      </w:pPr>
      <w:r>
        <w:rPr>
          <w:lang w:val="en-US"/>
        </w:rPr>
        <w:t xml:space="preserve">5.1. </w:t>
      </w:r>
      <w:r>
        <w:rPr/>
        <w:t>Ежемесячная стоимость услуг по настоящему Договору складывается из стоимости совокупного объёма оказанных на основании Заявок в месяц услуг.</w:t>
      </w:r>
    </w:p>
    <w:p>
      <w:pPr>
        <w:pStyle w:val="Normal"/>
        <w:rPr/>
      </w:pPr>
      <w:r>
        <w:rPr>
          <w:lang w:val="en-US"/>
        </w:rPr>
        <w:t xml:space="preserve">5.2. </w:t>
      </w:r>
      <w:r>
        <w:rPr/>
        <w:t>Стоимость почасовой аренды транспортного средства с экипажем определена в</w:t>
        <w:br/>
        <w:t>Приложении №1 к настоящему договору.</w:t>
      </w:r>
    </w:p>
    <w:p>
      <w:pPr>
        <w:pStyle w:val="Normal"/>
        <w:rPr/>
      </w:pPr>
      <w:r>
        <w:rPr>
          <w:lang w:val="en-US"/>
        </w:rPr>
        <w:t xml:space="preserve">5.3. </w:t>
      </w:r>
      <w:r>
        <w:rPr/>
        <w:t>Арендные платежи перечисляются Арендатором на расчётный счёт Арендодателя</w:t>
        <w:br/>
        <w:t>по окончании каждого календарного месяца до 30 числа следующего месяца на основании акта</w:t>
        <w:br/>
        <w:t>сверки расчётов, акта об оказании услуг по аренде транспортного средства с экипажем.</w:t>
      </w:r>
    </w:p>
    <w:p>
      <w:pPr>
        <w:pStyle w:val="Normal"/>
        <w:rPr/>
      </w:pPr>
      <w:r>
        <w:rPr/>
        <w:t xml:space="preserve">5.4. Арендодатель обязуется в последний день отчётного месяца, представлять Арендатору Акт об оказании услуг по аренде транспортных средств с экипажем и счёт -фактуру, оформленный в соответствии со </w:t>
      </w:r>
      <w:hyperlink r:id="rId2">
        <w:r>
          <w:rPr>
            <w:rStyle w:val="Hyperlink"/>
          </w:rPr>
          <w:t>ст. 169 НК РФ</w:t>
        </w:r>
      </w:hyperlink>
      <w:r>
        <w:rPr/>
        <w:t xml:space="preserve"> и </w:t>
      </w:r>
      <w:r>
        <w:rPr>
          <w:i/>
        </w:rPr>
        <w:t>Постановлением Правительства РФ № 1137 от 26.12.2011 г.</w:t>
      </w:r>
    </w:p>
    <w:p>
      <w:pPr>
        <w:pStyle w:val="Normal"/>
        <w:rPr>
          <w:lang w:val="en-US"/>
        </w:rPr>
      </w:pPr>
      <w:r>
        <w:rPr/>
        <w:t>5.5. Размер (стоимость) арендной платы, при наличии в том необходимости и объективных реальностей, может в период срока действия договора изменяться по соглашению сторон в сроки, которые могут быть дополнительно определены сторонами договора аренды, но не чаще одного раза в год.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2"/>
        <w:ind w:firstLine="652" w:start="0"/>
        <w:rPr/>
      </w:pPr>
      <w:r>
        <w:rPr/>
        <w:t>6. Ответственность сторон и форс-мажор</w:t>
      </w:r>
    </w:p>
    <w:p>
      <w:pPr>
        <w:pStyle w:val="Normal"/>
        <w:rPr/>
      </w:pPr>
      <w:r>
        <w:rPr>
          <w:lang w:val="en-US"/>
        </w:rPr>
        <w:t>6</w:t>
      </w:r>
      <w:r>
        <w:rPr/>
        <w:t>.1. Сторона договора, имущественные интересы (деловая репутация) которой нарушены</w:t>
        <w:br/>
        <w:t>в результате неисполнения или ненадлежащего исполнения обязательств по договору другой</w:t>
        <w:br/>
        <w:t>стороной, вправе требовать полного возмещения причинённых ей этой стороной убытков, под</w:t>
        <w:br/>
        <w:t>которыми понимаются расходы, которые сторона, чьё право нарушено, произвела или</w:t>
        <w:br/>
        <w:t>произведёт для восстановления своих прав и интересов; утрата, порча или повреждение</w:t>
        <w:br/>
        <w:t>имущества (реальный ущерб), а также неполученные доходы, которые эта сторона получила бы</w:t>
        <w:br/>
        <w:t>при обычных условиях делового оборота, если бы её права и интересы не были нарушены</w:t>
        <w:br/>
        <w:t>(упущенная выгода).</w:t>
      </w:r>
    </w:p>
    <w:p>
      <w:pPr>
        <w:pStyle w:val="Normal"/>
        <w:rPr/>
      </w:pPr>
      <w:r>
        <w:rPr/>
        <w:t>6.2. Любая из сторон настоящего договора, не исполнившая обязательства по договору</w:t>
        <w:br/>
        <w:t>или исполнившая их ненадлежащим образом, несёт ответственность за упомянутое при</w:t>
        <w:br/>
        <w:t>наличии вины (умысла или неосторожности).</w:t>
      </w:r>
    </w:p>
    <w:p>
      <w:pPr>
        <w:pStyle w:val="Normal"/>
        <w:rPr/>
      </w:pPr>
      <w:r>
        <w:rPr/>
        <w:t>6.3. Отсутствие вины за неисполнение или ненадлежащее исполнение обязательств по</w:t>
        <w:br/>
        <w:t>договору доказывается стороной, нарушившей обязательства.</w:t>
      </w:r>
    </w:p>
    <w:p>
      <w:pPr>
        <w:pStyle w:val="Normal"/>
        <w:rPr/>
      </w:pPr>
      <w:r>
        <w:rPr/>
        <w:t>6.4. Сторона, не исполнившая или ненадлежащим образом исполнившая свои</w:t>
        <w:br/>
        <w:t>обязательства по договору при выполнении его условий, несёт ответственность, если не</w:t>
        <w:br/>
        <w:t>докажет, что надлежащее исполнение обязательств оказалось невозможным вследствие</w:t>
        <w:br/>
        <w:t>непреодолимой силы (форс - мажор), т.е. чрезвычайных и непредотвратимых обстоятельств при</w:t>
        <w:br/>
        <w:t>конкретных условиях конкретного периода времени. К обстоятельствам непреодолимой силы</w:t>
        <w:br/>
        <w:t>стороны настоящего договора отнесли такие: явления стихийного характера (землетрясение,</w:t>
        <w:br/>
        <w:t>наводнение, удар молнии извержение вулкана, сель, оползень, цунами и т.п.), температуру,</w:t>
        <w:br/>
        <w:t>силу ветра и уровень осадков в месте исполнения обязательств по договору, исключающих для</w:t>
        <w:br/>
        <w:t>человека нормальную жизнедеятельность; мораторий органов власти и управления; забастовки,</w:t>
        <w:br/>
        <w:t>организованные в установленном законом порядке, и другие обстоятельства, которые могут</w:t>
        <w:br/>
        <w:t>быть определены сторонами договора как непреодолимая сила для надлежащего исполнения</w:t>
        <w:br/>
        <w:t>обязательств.</w:t>
      </w:r>
    </w:p>
    <w:p>
      <w:pPr>
        <w:pStyle w:val="Normal"/>
        <w:rPr/>
      </w:pPr>
      <w:r>
        <w:rPr/>
        <w:t>6.5. Сторона, попавшая под влияние форс-мажорных обстоятельств, обязана уведомить</w:t>
        <w:br/>
        <w:t>об этом другую сторону не позднее 30 календарных дней со дня наступления таких</w:t>
        <w:br/>
        <w:t>обстоятельств.</w:t>
      </w:r>
    </w:p>
    <w:p>
      <w:pPr>
        <w:pStyle w:val="Normal"/>
        <w:rPr/>
      </w:pPr>
      <w:r>
        <w:rPr/>
        <w:t>6.6. Неуведомление или несвоевременное уведомление о наступлении форс-мажорных</w:t>
        <w:br/>
        <w:t>обстоятельств не даёт права ссылаться при невозможности выполнить свои обязанности по</w:t>
        <w:br/>
        <w:t>договору на наступление форс-мажорных обстоятельств.</w:t>
      </w:r>
    </w:p>
    <w:p>
      <w:pPr>
        <w:pStyle w:val="Normal"/>
        <w:rPr/>
      </w:pPr>
      <w:r>
        <w:rPr/>
        <w:t>6.7. Сторона, лишённая права ссылаться на наступление форс-мажорных обстоятельств,</w:t>
        <w:br/>
        <w:t>несёт ответственность в соответствии с действующим законодательством Российской</w:t>
        <w:br/>
        <w:t>Федерации.</w:t>
      </w:r>
    </w:p>
    <w:p>
      <w:pPr>
        <w:pStyle w:val="Normal"/>
        <w:rPr/>
      </w:pPr>
      <w:r>
        <w:rPr/>
      </w:r>
    </w:p>
    <w:p>
      <w:pPr>
        <w:pStyle w:val="Heading2"/>
        <w:ind w:firstLine="652" w:start="0"/>
        <w:rPr/>
      </w:pPr>
      <w:r>
        <w:rPr/>
        <w:t>7. Порядок разрешения споров</w:t>
      </w:r>
    </w:p>
    <w:p>
      <w:pPr>
        <w:pStyle w:val="Normal"/>
        <w:rPr/>
      </w:pPr>
      <w:r>
        <w:rPr/>
        <w:t>7.1. Споры, которые могут возникнуть при исполнении условий настоящего договора,</w:t>
        <w:br/>
        <w:t>стороны будут стремиться разрешать дружеским путём в порядке досудебного разбирательства:</w:t>
        <w:br/>
        <w:t>путём переговоров, обмена письмами, уточнением условий договора, составлением</w:t>
        <w:br/>
        <w:t>необходимых протоколов, дополнений и изменений, обмена телеграммами, факсами и др. При</w:t>
        <w:br/>
        <w:t>этом каждая из сторон вправе претендовать на наличие у неё в письменном виде результатов</w:t>
        <w:br/>
        <w:t>разрешения возникших вопросов.</w:t>
      </w:r>
    </w:p>
    <w:p>
      <w:pPr>
        <w:pStyle w:val="Normal"/>
        <w:rPr/>
      </w:pPr>
      <w:r>
        <w:rPr/>
        <w:t>7.2. При недостижении взаимоприемлемого решения стороны вправе передать спорный</w:t>
        <w:br/>
        <w:t>вопрос на разрешение в судебном порядке в соответствии с действующим законодательством</w:t>
        <w:br/>
        <w:t>Российской Федерации.</w:t>
      </w:r>
    </w:p>
    <w:p>
      <w:pPr>
        <w:pStyle w:val="Normal"/>
        <w:rPr/>
      </w:pPr>
      <w:r>
        <w:rPr/>
      </w:r>
    </w:p>
    <w:p>
      <w:pPr>
        <w:pStyle w:val="Heading2"/>
        <w:ind w:firstLine="652" w:start="0"/>
        <w:rPr/>
      </w:pPr>
      <w:r>
        <w:rPr/>
        <w:t>8. Защита интересов сторон</w:t>
      </w:r>
    </w:p>
    <w:p>
      <w:pPr>
        <w:pStyle w:val="Normal"/>
        <w:rPr/>
      </w:pPr>
      <w:r>
        <w:rPr>
          <w:bCs/>
        </w:rPr>
        <w:t>8.1.</w:t>
      </w:r>
      <w:r>
        <w:rPr>
          <w:b/>
          <w:bCs/>
        </w:rPr>
        <w:t xml:space="preserve"> </w:t>
      </w:r>
      <w:r>
        <w:rPr/>
        <w:t>По всем вопросам, не нашедшим своего решения в тексте и условиях настоящего договора, но прямо или косвенно вытекающим из отношений сторон по нему, затрагивающих имущественные интересы и деловую репутацию сторон договора, имея в виду необходимость защиты их охраняемых законом прав и интересов, стороны настоящего договора будут руководствоваться нормами и положениями действующего законодательства Российской Федерации.</w:t>
      </w:r>
    </w:p>
    <w:p>
      <w:pPr>
        <w:pStyle w:val="Normal"/>
        <w:rPr/>
      </w:pPr>
      <w:r>
        <w:rPr/>
      </w:r>
    </w:p>
    <w:p>
      <w:pPr>
        <w:pStyle w:val="Heading2"/>
        <w:ind w:firstLine="652" w:start="0"/>
        <w:rPr/>
      </w:pPr>
      <w:r>
        <w:rPr/>
        <w:t>9. Изменение и/или дополнение договора</w:t>
      </w:r>
    </w:p>
    <w:p>
      <w:pPr>
        <w:pStyle w:val="Normal"/>
        <w:rPr/>
      </w:pPr>
      <w:r>
        <w:rPr/>
        <w:t>9.1. Настоящий договор может быть изменён и/или дополнен сторонами в период его</w:t>
        <w:br/>
        <w:t>действия на основе их взаимного согласия и наличия объективных причин, вызвавших такие</w:t>
        <w:br/>
        <w:t>действия сторон.</w:t>
      </w:r>
    </w:p>
    <w:p>
      <w:pPr>
        <w:pStyle w:val="Normal"/>
        <w:rPr/>
      </w:pPr>
      <w:bookmarkStart w:id="0" w:name="p9_2"/>
      <w:bookmarkEnd w:id="0"/>
      <w:r>
        <w:rPr/>
        <w:t>9.2. Любые соглашения сторон по изменению и/или дополнению условий настоящего</w:t>
        <w:br/>
        <w:t>договора имеют силу в том случае, если они оформлены в письменном виде, подписаны</w:t>
        <w:br/>
        <w:t>сторонами договора и скреплены печатями сторон.</w:t>
      </w:r>
    </w:p>
    <w:p>
      <w:pPr>
        <w:pStyle w:val="Normal"/>
        <w:rPr/>
      </w:pPr>
      <w:r>
        <w:rPr/>
      </w:r>
    </w:p>
    <w:p>
      <w:pPr>
        <w:pStyle w:val="Heading2"/>
        <w:ind w:firstLine="652" w:start="0"/>
        <w:rPr/>
      </w:pPr>
      <w:r>
        <w:rPr/>
        <w:t>10. Возможность и порядок расторжения договора</w:t>
      </w:r>
    </w:p>
    <w:p>
      <w:pPr>
        <w:pStyle w:val="Normal"/>
        <w:rPr>
          <w:b/>
          <w:bCs/>
        </w:rPr>
      </w:pPr>
      <w:r>
        <w:rPr/>
        <w:t>10.1. Настоящий договор может быть расторгнут по соглашению сторон.</w:t>
      </w:r>
    </w:p>
    <w:p>
      <w:pPr>
        <w:pStyle w:val="Normal"/>
        <w:rPr/>
      </w:pPr>
      <w:r>
        <w:rPr/>
        <w:t>10.2. Договор может быть расторгнут судом по требованию одной из сторон только при</w:t>
        <w:br/>
        <w:t>существенном нарушении условий договора одной из сторон, или в иных случаях,</w:t>
        <w:br/>
        <w:t>предусмотренных настоящим договором или действующим законодательством.</w:t>
      </w:r>
    </w:p>
    <w:p>
      <w:pPr>
        <w:pStyle w:val="Normal"/>
        <w:rPr/>
      </w:pPr>
      <w:r>
        <w:rPr/>
        <w:t>Нарушение условий договора признаётся существенным, когда одна из сторон его допустила действие (или бездействие), которое влечёт для другой стороны такой ущерб, что дальнейшее действие договора теряет смысл, поскольку эта сторона в значительной мере лишается того, на что рассчитывала при заключении договора.</w:t>
      </w:r>
    </w:p>
    <w:p>
      <w:pPr>
        <w:pStyle w:val="Normal"/>
        <w:rPr/>
      </w:pPr>
      <w:r>
        <w:rPr/>
        <w:t>10.3. Последствия расторжения настоящего договора определяются взаимным</w:t>
        <w:br/>
        <w:t>соглашением сторон его или судом по требованию любой из сторон договора.</w:t>
      </w:r>
    </w:p>
    <w:p>
      <w:pPr>
        <w:pStyle w:val="Normal"/>
        <w:rPr/>
      </w:pPr>
      <w:r>
        <w:rPr/>
      </w:r>
    </w:p>
    <w:p>
      <w:pPr>
        <w:pStyle w:val="Heading2"/>
        <w:ind w:firstLine="652" w:start="0"/>
        <w:rPr/>
      </w:pPr>
      <w:r>
        <w:rPr/>
        <w:t>11. Действие договора во времени</w:t>
      </w:r>
    </w:p>
    <w:p>
      <w:pPr>
        <w:pStyle w:val="Normal"/>
        <w:rPr/>
      </w:pPr>
      <w:r>
        <w:rPr/>
        <w:t xml:space="preserve">11.1. Настоящий договор вступает в силу со дня подписания его сторонами, с которого и становится обязательным для сторон, заключивших его, и действует по «___» _____________ 20___ г. </w:t>
      </w:r>
    </w:p>
    <w:p>
      <w:pPr>
        <w:pStyle w:val="Normal"/>
        <w:rPr/>
      </w:pPr>
      <w:r>
        <w:rPr/>
        <w:t>11.2. Прекращение (окончание) срока действия настоящего договора влечёт за собой</w:t>
        <w:br/>
        <w:t>прекращение обязательств сторон по нему, но не освобождает стороны договора от ответственности за его нарушения, если таковые имели место при исполнении условий настоящего договора.</w:t>
      </w:r>
    </w:p>
    <w:p>
      <w:pPr>
        <w:pStyle w:val="Normal"/>
        <w:rPr>
          <w:lang w:val="en-US"/>
        </w:rPr>
      </w:pPr>
      <w:r>
        <w:rPr/>
        <w:t xml:space="preserve">11.3. Приложения: </w:t>
      </w:r>
    </w:p>
    <w:p>
      <w:pPr>
        <w:pStyle w:val="Normal"/>
        <w:rPr/>
      </w:pPr>
      <w:r>
        <w:rPr>
          <w:lang w:val="en-US"/>
        </w:rPr>
        <w:t>I</w:t>
      </w:r>
      <w:r>
        <w:rPr/>
        <w:t>. Перечень автотранспортных средств и стоимость арендных платы -</w:t>
      </w:r>
      <w:r>
        <w:rPr>
          <w:lang w:val="en-US"/>
        </w:rPr>
        <w:t xml:space="preserve"> </w:t>
      </w:r>
      <w:r>
        <w:rPr/>
        <w:t>Приложение №1.</w:t>
      </w:r>
    </w:p>
    <w:p>
      <w:pPr>
        <w:pStyle w:val="Normal"/>
        <w:rPr/>
      </w:pPr>
      <w:r>
        <w:rPr>
          <w:lang w:val="en-US"/>
        </w:rPr>
        <w:t xml:space="preserve">II. </w:t>
      </w:r>
      <w:r>
        <w:rPr/>
        <w:t>Заявка № /</w:t>
        <w:tab/>
        <w:t>за</w:t>
        <w:tab/>
        <w:t>201__ года</w:t>
      </w:r>
    </w:p>
    <w:p>
      <w:pPr>
        <w:pStyle w:val="Heading2"/>
        <w:ind w:firstLine="652" w:start="0"/>
        <w:rPr/>
      </w:pPr>
      <w:r>
        <w:rPr/>
        <w:t>12. Юридические адреса сторон</w:t>
      </w:r>
    </w:p>
    <w:p>
      <w:pPr>
        <w:pStyle w:val="Normal"/>
        <w:rPr/>
      </w:pPr>
      <w:r>
        <w:rPr>
          <w:bCs/>
        </w:rPr>
        <w:t>12.1. В</w:t>
      </w:r>
      <w:r>
        <w:rPr>
          <w:b/>
          <w:bCs/>
        </w:rPr>
        <w:t xml:space="preserve"> </w:t>
      </w:r>
      <w:r>
        <w:rPr/>
        <w:t>случае изменения юридического адреса или банковских реквизитов стороны договора обязаны в 5-дневный срок уведомить об этом друг друга.</w:t>
      </w:r>
    </w:p>
    <w:p>
      <w:pPr>
        <w:pStyle w:val="Normal"/>
        <w:rPr/>
      </w:pPr>
      <w:r>
        <w:rPr/>
        <w:t>12.2. Реквизиты сторон:</w:t>
      </w:r>
    </w:p>
    <w:p>
      <w:pPr>
        <w:sectPr>
          <w:type w:val="nextPage"/>
          <w:pgSz w:w="11906" w:h="16838"/>
          <w:pgMar w:left="1418" w:right="567" w:gutter="0" w:header="0" w:top="851" w:footer="0" w:bottom="1134"/>
          <w:pgNumType w:fmt="decimal"/>
          <w:formProt w:val="false"/>
          <w:textDirection w:val="lrTb"/>
          <w:docGrid w:type="default" w:linePitch="272" w:charSpace="0"/>
        </w:sectPr>
      </w:pPr>
    </w:p>
    <w:p>
      <w:pPr>
        <w:pStyle w:val="Normal"/>
        <w:rPr>
          <w:b/>
          <w:bCs/>
        </w:rPr>
      </w:pPr>
      <w:r>
        <w:rPr>
          <w:b/>
          <w:bCs/>
        </w:rPr>
        <w:t>АРЕНДОДАТЕЛЬ</w:t>
      </w:r>
    </w:p>
    <w:p>
      <w:pPr>
        <w:pStyle w:val="Normal"/>
        <w:rPr>
          <w:b/>
        </w:rPr>
      </w:pPr>
      <w:r>
        <w:br w:type="column"/>
      </w:r>
      <w:r>
        <w:rPr>
          <w:b/>
        </w:rPr>
        <w:t>АРЕНДАТОР</w:t>
      </w:r>
    </w:p>
    <w:p>
      <w:pPr>
        <w:sectPr>
          <w:type w:val="continuous"/>
          <w:pgSz w:w="11906" w:h="16838"/>
          <w:pgMar w:left="1203" w:right="1298" w:gutter="0" w:header="0" w:top="851" w:footer="0" w:bottom="1134"/>
          <w:cols w:num="2" w:equalWidth="false" w:sep="false">
            <w:col w:w="4401" w:space="946"/>
            <w:col w:w="4060"/>
          </w:cols>
          <w:formProt w:val="false"/>
          <w:textDirection w:val="lrTb"/>
          <w:docGrid w:type="default" w:linePitch="272" w:charSpace="0"/>
        </w:sectPr>
      </w:pPr>
    </w:p>
    <w:p>
      <w:pPr>
        <w:pStyle w:val="Normal"/>
        <w:rPr>
          <w:b/>
        </w:rPr>
      </w:pPr>
      <w:r>
        <w:rPr>
          <w:b/>
        </w:rPr>
      </w:r>
    </w:p>
    <w:p>
      <w:pPr>
        <w:sectPr>
          <w:type w:val="continuous"/>
          <w:pgSz w:w="11906" w:h="16838"/>
          <w:pgMar w:left="968" w:right="1855" w:gutter="0" w:header="0" w:top="851" w:footer="0" w:bottom="1134"/>
          <w:formProt w:val="false"/>
          <w:textDirection w:val="lrTb"/>
          <w:docGrid w:type="default" w:linePitch="272" w:charSpace="0"/>
        </w:sectPr>
      </w:pP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ind w:hanging="0" w:start="7371" w:end="0"/>
        <w:rPr/>
      </w:pPr>
      <w:bookmarkStart w:id="1" w:name="pril_1"/>
      <w:bookmarkEnd w:id="1"/>
      <w:r>
        <w:rPr/>
        <w:t>Приложение №1</w:t>
        <w:br/>
        <w:t xml:space="preserve"> к Договору №____ </w:t>
        <w:br/>
        <w:t>от «___»___________ 20___г.</w:t>
      </w:r>
    </w:p>
    <w:p>
      <w:pPr>
        <w:pStyle w:val="Heading1"/>
        <w:ind w:firstLine="652" w:start="0"/>
        <w:rPr/>
      </w:pPr>
      <w:r>
        <w:rPr/>
        <w:t>Перечень автотранспортных средств и договорная стоимость арендной платы</w:t>
      </w:r>
    </w:p>
    <w:p>
      <w:pPr>
        <w:pStyle w:val="Normal"/>
        <w:rPr/>
      </w:pPr>
      <w:r>
        <w:rPr/>
        <w:t xml:space="preserve">Мы, нижеподписавшиеся, «АРЕНДАТОР» в лице ________________________________________________, действующего на основании __________, с одной стороны, и «АРЕНДОДАТЕЛЬ» в лице ______________________________________, действующего на основании ___________________, с другой стороны, </w:t>
      </w:r>
    </w:p>
    <w:p>
      <w:pPr>
        <w:pStyle w:val="Normal"/>
        <w:rPr/>
      </w:pPr>
      <w:r>
        <w:rPr/>
        <w:t>удостоверяем, что сторонами достигнуто соглашение о перечне автотранспортных средств, предоставляемых в аренду с экипажем и величине договорной стоимости арендной платы с «____» ___________ 20____ года в размере:</w:t>
      </w:r>
    </w:p>
    <w:p>
      <w:pPr>
        <w:sectPr>
          <w:type w:val="continuous"/>
          <w:pgSz w:w="11906" w:h="16838"/>
          <w:pgMar w:left="469" w:right="785" w:gutter="0" w:header="0" w:top="851" w:footer="0" w:bottom="1134"/>
          <w:formProt w:val="false"/>
          <w:textDirection w:val="lrTb"/>
          <w:docGrid w:type="default" w:linePitch="272" w:charSpace="0"/>
        </w:sectPr>
      </w:pPr>
    </w:p>
    <w:p>
      <w:pPr>
        <w:pStyle w:val="Normal"/>
        <w:rPr/>
      </w:pPr>
      <w:r>
        <w:rPr/>
      </w:r>
    </w:p>
    <w:p>
      <w:pPr>
        <w:pStyle w:val="Normal"/>
        <w:rPr/>
      </w:pPr>
      <w:r>
        <w:br w:type="column"/>
      </w:r>
      <w:r>
        <w:rPr/>
      </w:r>
    </w:p>
    <w:tbl>
      <w:tblPr>
        <w:tblW w:w="9149" w:type="dxa"/>
        <w:jc w:val="start"/>
        <w:tblInd w:w="4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563"/>
        <w:gridCol w:w="1728"/>
        <w:gridCol w:w="2429"/>
        <w:gridCol w:w="2429"/>
      </w:tblGrid>
      <w:tr>
        <w:trPr>
          <w:trHeight w:val="1238" w:hRule="exact"/>
        </w:trPr>
        <w:tc>
          <w:tcPr>
            <w:tcW w:w="2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76" w:before="160" w:after="0"/>
              <w:ind w:firstLine="652" w:start="0" w:end="0"/>
              <w:rPr/>
            </w:pPr>
            <w:r>
              <w:rPr/>
              <w:t>Марка автомобиля</w:t>
            </w:r>
          </w:p>
        </w:tc>
        <w:tc>
          <w:tcPr>
            <w:tcW w:w="658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76" w:before="160" w:after="0"/>
              <w:ind w:firstLine="652" w:start="0" w:end="0"/>
              <w:rPr/>
            </w:pPr>
            <w:r>
              <w:rPr/>
              <w:t>Договорная стоимость арендной платы в час при общем количестве часов аренды по всем арендуемым автотранспортным средствам с экипажем в месяц, (в рублях)</w:t>
            </w:r>
          </w:p>
        </w:tc>
      </w:tr>
      <w:tr>
        <w:trPr>
          <w:trHeight w:val="550" w:hRule="exact"/>
        </w:trPr>
        <w:tc>
          <w:tcPr>
            <w:tcW w:w="2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7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pacing w:before="160" w:after="0"/>
              <w:ind w:hanging="0" w:end="0"/>
              <w:rPr/>
            </w:pPr>
            <w:r>
              <w:rPr/>
              <w:t>до 30 часов</w:t>
            </w:r>
          </w:p>
        </w:tc>
        <w:tc>
          <w:tcPr>
            <w:tcW w:w="24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pacing w:before="160" w:after="0"/>
              <w:ind w:hanging="0" w:end="0"/>
              <w:rPr/>
            </w:pPr>
            <w:r>
              <w:rPr/>
              <w:t>от 30 до 60 часов</w:t>
            </w:r>
          </w:p>
        </w:tc>
        <w:tc>
          <w:tcPr>
            <w:tcW w:w="24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pacing w:before="160" w:after="0"/>
              <w:ind w:hanging="0" w:end="0"/>
              <w:rPr/>
            </w:pPr>
            <w:r>
              <w:rPr/>
              <w:t>свыше 60 часов</w:t>
            </w:r>
          </w:p>
        </w:tc>
      </w:tr>
      <w:tr>
        <w:trPr>
          <w:trHeight w:val="566" w:hRule="exact"/>
        </w:trPr>
        <w:tc>
          <w:tcPr>
            <w:tcW w:w="2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7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24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24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</w:tr>
      <w:tr>
        <w:trPr>
          <w:trHeight w:val="864" w:hRule="exact"/>
        </w:trPr>
        <w:tc>
          <w:tcPr>
            <w:tcW w:w="2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7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24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24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</w:tr>
      <w:tr>
        <w:trPr>
          <w:trHeight w:val="605" w:hRule="exact"/>
        </w:trPr>
        <w:tc>
          <w:tcPr>
            <w:tcW w:w="2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7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24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24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</w:tr>
    </w:tbl>
    <w:p>
      <w:pPr>
        <w:sectPr>
          <w:type w:val="continuous"/>
          <w:pgSz w:w="11906" w:h="16838"/>
          <w:pgMar w:left="469" w:right="1140" w:gutter="0" w:header="0" w:top="851" w:footer="0" w:bottom="1134"/>
          <w:cols w:num="2" w:equalWidth="false" w:sep="false">
            <w:col w:w="720" w:space="432"/>
            <w:col w:w="9148"/>
          </w:cols>
          <w:formProt w:val="false"/>
          <w:textDirection w:val="lrTb"/>
          <w:docGrid w:type="default" w:linePitch="272" w:charSpace="0"/>
        </w:sectPr>
      </w:pP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Подписи сторон: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АРЕНДОДАТЕЛЬ</w:t>
      </w:r>
      <w:r>
        <w:rPr/>
        <w:t xml:space="preserve"> </w:t>
      </w:r>
      <w:r>
        <w:rPr>
          <w:b/>
        </w:rPr>
        <w:t>АРЕНДАТОР</w:t>
      </w:r>
    </w:p>
    <w:p>
      <w:pPr>
        <w:sectPr>
          <w:type w:val="continuous"/>
          <w:pgSz w:w="11906" w:h="16838"/>
          <w:pgMar w:left="469" w:right="785" w:gutter="0" w:header="0" w:top="851" w:footer="0" w:bottom="1134"/>
          <w:formProt w:val="false"/>
          <w:textDirection w:val="lrTb"/>
          <w:docGrid w:type="default" w:linePitch="272" w:charSpace="0"/>
        </w:sectPr>
      </w:pP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611" w:right="1284" w:gutter="0" w:header="0" w:top="851" w:footer="0" w:bottom="1134"/>
          <w:cols w:num="2" w:equalWidth="false" w:sep="false">
            <w:col w:w="2342" w:space="3010"/>
            <w:col w:w="3662"/>
          </w:cols>
          <w:formProt w:val="false"/>
          <w:textDirection w:val="lrTb"/>
          <w:docGrid w:type="default" w:linePitch="272" w:charSpace="0"/>
        </w:sectPr>
      </w:pPr>
    </w:p>
    <w:p>
      <w:pPr>
        <w:pStyle w:val="Normal"/>
        <w:ind w:hanging="0" w:start="6804" w:end="0"/>
        <w:rPr/>
      </w:pPr>
      <w:bookmarkStart w:id="2" w:name="pril_2"/>
      <w:bookmarkEnd w:id="2"/>
      <w:r>
        <w:rPr/>
        <w:t xml:space="preserve">Приложение № 2 </w:t>
        <w:br/>
        <w:t xml:space="preserve">к договору ______ </w:t>
        <w:br/>
        <w:t>от «____» __________ 20_____г.</w:t>
      </w:r>
    </w:p>
    <w:p>
      <w:pPr>
        <w:pStyle w:val="Heading1"/>
        <w:ind w:firstLine="652" w:start="0"/>
        <w:rPr/>
      </w:pPr>
      <w:r>
        <w:rPr/>
        <w:t>Шаблон заявки</w:t>
      </w:r>
    </w:p>
    <w:p>
      <w:pPr>
        <w:pStyle w:val="Normal"/>
        <w:jc w:val="center"/>
        <w:rPr/>
      </w:pPr>
      <w:r>
        <w:rPr/>
        <w:t>Заявка № /</w:t>
        <w:tab/>
        <w:t>за</w:t>
        <w:tab/>
        <w:t>201__ года</w:t>
      </w:r>
    </w:p>
    <w:p>
      <w:pPr>
        <w:pStyle w:val="Normal"/>
        <w:rPr/>
      </w:pPr>
      <w:r>
        <w:rPr/>
        <w:t>от ______________________________________</w:t>
      </w:r>
    </w:p>
    <w:p>
      <w:pPr>
        <w:pStyle w:val="Normal"/>
        <w:rPr/>
      </w:pPr>
      <w:r>
        <w:rPr/>
        <w:t>по Договору №</w:t>
        <w:tab/>
        <w:t>от «____» __________ 20____ года</w:t>
      </w:r>
    </w:p>
    <w:p>
      <w:pPr>
        <w:pStyle w:val="Normal"/>
        <w:rPr/>
      </w:pPr>
      <w:r>
        <w:rPr/>
      </w:r>
    </w:p>
    <w:tbl>
      <w:tblPr>
        <w:tblW w:w="10437" w:type="dxa"/>
        <w:jc w:val="start"/>
        <w:tblInd w:w="4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051"/>
        <w:gridCol w:w="955"/>
        <w:gridCol w:w="1173"/>
        <w:gridCol w:w="1425"/>
        <w:gridCol w:w="1182"/>
        <w:gridCol w:w="1977"/>
        <w:gridCol w:w="2674"/>
      </w:tblGrid>
      <w:tr>
        <w:trPr>
          <w:trHeight w:val="854" w:hRule="exact"/>
        </w:trPr>
        <w:tc>
          <w:tcPr>
            <w:tcW w:w="200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pacing w:before="160" w:after="0"/>
              <w:ind w:hanging="0" w:end="0"/>
              <w:rPr/>
            </w:pPr>
            <w:r>
              <w:rPr/>
              <w:t>Сдача в аренду автотранспортного средства</w:t>
            </w:r>
          </w:p>
        </w:tc>
        <w:tc>
          <w:tcPr>
            <w:tcW w:w="25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160" w:after="0"/>
              <w:ind w:hanging="0" w:end="0"/>
              <w:rPr/>
            </w:pPr>
            <w:r>
              <w:rPr/>
              <w:t>Возврат автотранспортного средства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pacing w:before="160" w:after="0"/>
              <w:ind w:firstLine="34" w:end="0"/>
              <w:rPr/>
            </w:pPr>
            <w:r>
              <w:rPr/>
              <w:t>Маршрут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pacing w:before="160" w:after="0"/>
              <w:ind w:hanging="0" w:end="0"/>
              <w:rPr/>
            </w:pPr>
            <w:r>
              <w:rPr/>
              <w:t>Количество часов</w:t>
            </w:r>
          </w:p>
        </w:tc>
        <w:tc>
          <w:tcPr>
            <w:tcW w:w="2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pacing w:before="160" w:after="0"/>
              <w:ind w:hanging="0" w:end="0"/>
              <w:rPr/>
            </w:pPr>
            <w:r>
              <w:rPr/>
              <w:t>Автомашина марка/номер</w:t>
            </w:r>
          </w:p>
        </w:tc>
      </w:tr>
      <w:tr>
        <w:trPr>
          <w:trHeight w:val="566" w:hRule="exact"/>
        </w:trPr>
        <w:tc>
          <w:tcPr>
            <w:tcW w:w="1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pacing w:before="160" w:after="0"/>
              <w:ind w:hanging="0" w:end="0"/>
              <w:rPr/>
            </w:pPr>
            <w:r>
              <w:rPr/>
              <w:t>дата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pacing w:before="160" w:after="0"/>
              <w:ind w:firstLine="43" w:end="0"/>
              <w:rPr/>
            </w:pPr>
            <w:r>
              <w:rPr/>
              <w:t>время</w:t>
            </w:r>
          </w:p>
        </w:tc>
        <w:tc>
          <w:tcPr>
            <w:tcW w:w="11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pacing w:before="160" w:after="0"/>
              <w:ind w:hanging="0" w:end="0"/>
              <w:rPr/>
            </w:pPr>
            <w:r>
              <w:rPr/>
              <w:t>дата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before="160" w:after="0"/>
              <w:ind w:hanging="0" w:end="0"/>
              <w:rPr/>
            </w:pPr>
            <w:r>
              <w:rPr/>
              <w:t>время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2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</w:tr>
      <w:tr>
        <w:trPr>
          <w:trHeight w:val="566" w:hRule="exact"/>
        </w:trPr>
        <w:tc>
          <w:tcPr>
            <w:tcW w:w="1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1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182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2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</w:tr>
      <w:tr>
        <w:trPr>
          <w:trHeight w:val="557" w:hRule="exact"/>
        </w:trPr>
        <w:tc>
          <w:tcPr>
            <w:tcW w:w="1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1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182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2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</w:tr>
      <w:tr>
        <w:trPr>
          <w:trHeight w:val="595" w:hRule="exact"/>
        </w:trPr>
        <w:tc>
          <w:tcPr>
            <w:tcW w:w="1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1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182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  <w:tc>
          <w:tcPr>
            <w:tcW w:w="2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16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>Подписи сторон: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АРЕНДОДАТЕЛЬ</w:t>
      </w:r>
      <w:r>
        <w:rPr/>
        <w:t xml:space="preserve"> </w:t>
      </w:r>
      <w:r>
        <w:rPr>
          <w:b/>
        </w:rPr>
        <w:t>АРЕНДАТОР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083" w:right="429" w:gutter="0" w:header="0" w:top="144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372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160" w:after="0"/>
      <w:ind w:firstLine="652" w:start="0" w:end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  <w:sz w:val="24"/>
      <w:szCs w:val="24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Times New Roman" w:hAnsi="Times New Roman" w:cs="Times New Roman"/>
      <w:b w:val="false"/>
    </w:rPr>
  </w:style>
  <w:style w:type="character" w:styleId="WW8Num12z0">
    <w:name w:val="WW8Num12z0"/>
    <w:qFormat/>
    <w:rPr>
      <w:rFonts w:ascii="Times New Roman" w:hAnsi="Times New Roman" w:cs="Times New Roman"/>
      <w:b w:val="false"/>
    </w:rPr>
  </w:style>
  <w:style w:type="character" w:styleId="Style5">
    <w:name w:val="Основной шрифт абзаца"/>
    <w:qFormat/>
    <w:rPr/>
  </w:style>
  <w:style w:type="character" w:styleId="3">
    <w:name w:val="Заголовок 3 Знак"/>
    <w:qFormat/>
    <w:rPr>
      <w:rFonts w:ascii="Times New Roman" w:hAnsi="Times New Roman" w:cs="Times New Roman"/>
      <w:b/>
      <w:sz w:val="24"/>
      <w:szCs w:val="24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7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8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9">
    <w:name w:val="Слабое выделение"/>
    <w:qFormat/>
    <w:rPr>
      <w:i/>
      <w:iCs/>
      <w:color w:val="5A5A5A"/>
    </w:rPr>
  </w:style>
  <w:style w:type="character" w:styleId="Style10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1">
    <w:name w:val="Слабая ссылка"/>
    <w:qFormat/>
    <w:rPr>
      <w:color w:val="000000"/>
      <w:u w:val="single" w:color="9BBB59"/>
    </w:rPr>
  </w:style>
  <w:style w:type="character" w:styleId="Style12">
    <w:name w:val="Сильная ссылка"/>
    <w:qFormat/>
    <w:rPr>
      <w:b/>
      <w:bCs/>
      <w:color w:val="76923C"/>
      <w:u w:val="single" w:color="9BBB59"/>
    </w:rPr>
  </w:style>
  <w:style w:type="character" w:styleId="Style13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Style14">
    <w:name w:val="Верхний колонтитул Знак"/>
    <w:qFormat/>
    <w:rPr>
      <w:rFonts w:ascii="Times New Roman" w:hAnsi="Times New Roman" w:cs="Times New Roman"/>
      <w:sz w:val="24"/>
      <w:szCs w:val="22"/>
    </w:rPr>
  </w:style>
  <w:style w:type="character" w:styleId="Style15">
    <w:name w:val="Нижний колонтитул Знак"/>
    <w:qFormat/>
    <w:rPr>
      <w:rFonts w:ascii="Times New Roman" w:hAnsi="Times New Roman" w:cs="Times New Roman"/>
      <w:sz w:val="24"/>
      <w:szCs w:val="22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7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8">
    <w:name w:val="Абзац списка"/>
    <w:basedOn w:val="Normal"/>
    <w:qFormat/>
    <w:pPr>
      <w:spacing w:before="160" w:after="0"/>
      <w:ind w:firstLine="652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9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firstLine="652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0">
    <w:name w:val="Заголовок оглавления"/>
    <w:basedOn w:val="Heading1"/>
    <w:next w:val="Normal"/>
    <w:qFormat/>
    <w:pPr>
      <w:numPr>
        <w:ilvl w:val="0"/>
        <w:numId w:val="0"/>
      </w:numPr>
      <w:ind w:firstLine="652" w:start="0"/>
      <w:outlineLvl w:val="9"/>
    </w:pPr>
    <w:rPr>
      <w:lang w:bidi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govor-urist.ru/&#1082;&#1086;&#1076;&#1077;&#1082;&#1089;&#1099;/&#1085;&#1082;_&#1088;&#1092;_2/&#1089;&#1090;&#1072;&#1090;&#1100;&#1103;_169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Договор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2017-03-27T20:04:00Z</dcterms:created>
  <dc:creator>http://dogovor-urist.ru</dc:creator>
  <dc:description/>
  <dc:language>ru-RU</dc:language>
  <cp:lastModifiedBy>Денис</cp:lastModifiedBy>
  <dcterms:modified xsi:type="dcterms:W3CDTF">2017-03-27T20:04:00Z</dcterms:modified>
  <cp:revision>2</cp:revision>
  <dc:subject/>
  <dc:title/>
</cp:coreProperties>
</file>