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08" w:after="108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Договор целевого займа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49"/>
        <w:gridCol w:w="4570"/>
      </w:tblGrid>
      <w:tr>
        <w:trPr/>
        <w:tc>
          <w:tcPr>
            <w:tcW w:w="5349" w:type="dxa"/>
            <w:tcBorders/>
            <w:vAlign w:val="bottom"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г. </w:t>
            </w:r>
            <w:r>
              <w:rPr>
                <w:rFonts w:cs="Times New Roman" w:ascii="Times New Roman" w:hAnsi="Times New Roman"/>
              </w:rPr>
              <w:t>___________________</w:t>
            </w:r>
          </w:p>
        </w:tc>
        <w:tc>
          <w:tcPr>
            <w:tcW w:w="4570" w:type="dxa"/>
            <w:tcBorders/>
            <w:vAlign w:val="bottom"/>
          </w:tcPr>
          <w:p>
            <w:pPr>
              <w:pStyle w:val="Style37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(</w:t>
            </w:r>
            <w:r>
              <w:rPr>
                <w:rStyle w:val="Style11"/>
                <w:rFonts w:cs="Times New Roman" w:ascii="Times New Roman" w:hAnsi="Times New Roman"/>
                <w:color w:val="000000"/>
              </w:rPr>
              <w:t>дата заключения договора</w:t>
            </w:r>
            <w:r>
              <w:rPr>
                <w:rFonts w:cs="Times New Roman" w:ascii="Times New Roman" w:hAnsi="Times New Roman"/>
              </w:rPr>
              <w:t>)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______________________, именуемое в дальнейшем "Займодавец", в лице __________________________________, действующего на основании __________________, с одной стороны и ______________________,  именуемое в дальнейшем "Заемщик", в лице __________________________________,  действующего на основании __________________, с другой стороны, а вместе именуемые "Стороны", заключили настоящий договор о нижеследующем: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0" w:name="sub_100"/>
      <w:bookmarkEnd w:id="0"/>
      <w:r>
        <w:rPr>
          <w:rFonts w:cs="Times New Roman" w:ascii="Times New Roman" w:hAnsi="Times New Roman"/>
          <w:color w:val="000000"/>
        </w:rPr>
        <w:t>1. Предмет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" w:name="sub_100"/>
      <w:bookmarkStart w:id="2" w:name="sub_100"/>
      <w:bookmarkEnd w:id="2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1.1. По настоящему договору Займодавец передает в собственность Заемщику денежные средства в размере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сумма и валюта денежных средств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, а Заемщик обязуется возвратить Займодавцу сумму займа и уплатить проценты на нее.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1.2. Цель займа ____________________.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1.3. Заем предоставляется сроком на ____________________.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1.4. Заем, предоставленный по настоящему договору, обеспечивается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способ обеспечения обязательства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" w:name="sub_200"/>
      <w:bookmarkEnd w:id="3"/>
      <w:r>
        <w:rPr>
          <w:rFonts w:cs="Times New Roman" w:ascii="Times New Roman" w:hAnsi="Times New Roman"/>
          <w:color w:val="000000"/>
        </w:rPr>
        <w:t>2. Права и обязанности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4" w:name="sub_200"/>
      <w:bookmarkStart w:id="5" w:name="sub_200"/>
      <w:bookmarkEnd w:id="5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 Заемщик обязан: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2.1.1. использовать заемные денежные средства на цели, указанные в п. 1.2. настоящего Договора;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2.1.2. возвратить Займодавцу полученную сумму займа по истечении срока, указанного в п.1.3. настоящего договора;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2.1.3. обеспечить исполнение своего обязательства перед Займодавцем;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2.1.4. обеспечить возможность осуществления Займодавцем контроля за целевым использованием суммы займа.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2.2. Заемщик вправе с согласия Займодавца досрочно возвратить сумму займа.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2.3. Займодавец обязан предоставить Заемщику заемные денежные средства в течение (</w:t>
      </w:r>
      <w:r>
        <w:rPr>
          <w:rStyle w:val="Style11"/>
          <w:rFonts w:cs="Times New Roman" w:ascii="Times New Roman" w:hAnsi="Times New Roman"/>
          <w:color w:val="000000"/>
        </w:rPr>
        <w:t>срок</w:t>
      </w:r>
      <w:r>
        <w:rPr>
          <w:rFonts w:cs="Times New Roman" w:ascii="Times New Roman" w:hAnsi="Times New Roman"/>
        </w:rPr>
        <w:t>) с момента подписания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2.4. Займодавец имеет право: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2.4.1. на получение с Заемщика процентов на сумму займа в размерах и в порядке, определенных настоящим договором;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2.4.2. потребовать от Заемщика досрочного возврата суммы займа и уплаты причитающихся процентов в случае невыполнения Заемщиком условий договора о целевом использовании суммы займа, а также при нарушении обязанностей, предусмотренных пунктом 2.1.3.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6" w:name="sub_300"/>
      <w:bookmarkEnd w:id="6"/>
      <w:r>
        <w:rPr>
          <w:rFonts w:cs="Times New Roman" w:ascii="Times New Roman" w:hAnsi="Times New Roman"/>
          <w:color w:val="000000"/>
        </w:rPr>
        <w:t>3. Проценты по договору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7" w:name="sub_300"/>
      <w:bookmarkStart w:id="8" w:name="sub_300"/>
      <w:bookmarkEnd w:id="8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3.1. За пользование займом Заемщик выплачивает Займодавцу проценты на сумму займа в размере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сумма и валюта денежных средств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3.2. Проценты за пользование займом выплачиваются ежемесячно не позднее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значение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числа каждого месяца равными суммами до дня возврата суммы займа.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3.3. При досрочном исполнении обязательства проценты выплачиваются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только за период фактического пользования кредитом или за весь срок, указанный в договоре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9" w:name="sub_400"/>
      <w:bookmarkEnd w:id="9"/>
      <w:r>
        <w:rPr>
          <w:rFonts w:cs="Times New Roman" w:ascii="Times New Roman" w:hAnsi="Times New Roman"/>
          <w:color w:val="000000"/>
        </w:rPr>
        <w:t>4. Ответственность Заемщика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0" w:name="sub_400"/>
      <w:bookmarkStart w:id="11" w:name="sub_400"/>
      <w:bookmarkEnd w:id="11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4.1. В случае просрочки исполнения обязательства в части возвращения суммы займа на эту сумму подлежат уплате проценты за пользование чужими денежными средствами в порядке и размере, предусмотренном пунктом 1 статьи 395 Гражданского кодекса, со дня, когда она должна была быть возвращена, до дня ее возврата Займодавцу независимо от уплаты процентов, предусмотренных пунктом 3.1.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2" w:name="sub_500"/>
      <w:bookmarkEnd w:id="12"/>
      <w:r>
        <w:rPr>
          <w:rFonts w:cs="Times New Roman" w:ascii="Times New Roman" w:hAnsi="Times New Roman"/>
          <w:color w:val="000000"/>
        </w:rPr>
        <w:t>5. Заключительные положения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3" w:name="sub_500"/>
      <w:bookmarkStart w:id="14" w:name="sub_500"/>
      <w:bookmarkEnd w:id="14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 Настоящий договор считается заключенным с момента передачи денег Заемщику.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5.2. Сумма займа считается возвращенной в момент зачисления соответствующих денежных средств на банковский счет Займодавца.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5.3. Любые изменения и дополнения являются действительными при соблюдении их письменной формы.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5.4. Настоящий договор составлен в двух аутентичных экземплярах - по одному для каждой из Сторон.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5.5. Во всем, что не предусмотрено настоящим договором, Стороны руководствуются действующим законодательством.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5" w:name="sub_600"/>
      <w:bookmarkEnd w:id="15"/>
      <w:r>
        <w:rPr>
          <w:rFonts w:cs="Times New Roman" w:ascii="Times New Roman" w:hAnsi="Times New Roman"/>
          <w:color w:val="000000"/>
        </w:rPr>
        <w:t>6. Реквизиты и подписи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6" w:name="sub_600"/>
      <w:bookmarkStart w:id="17" w:name="sub_600"/>
      <w:bookmarkEnd w:id="17"/>
    </w:p>
    <w:tbl>
      <w:tblPr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Займодавец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____________________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____________________</w:t>
            </w:r>
          </w:p>
        </w:tc>
        <w:tc>
          <w:tcPr>
            <w:tcW w:w="5040" w:type="dxa"/>
            <w:tcBorders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Заемщик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____________________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____________________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2013-06-07T10:10:00Z</dcterms:created>
  <dc:creator>dogovor-urist.ru</dc:creator>
  <dc:description/>
  <dc:language>ru-RU</dc:language>
  <cp:lastModifiedBy>July</cp:lastModifiedBy>
  <dcterms:modified xsi:type="dcterms:W3CDTF">2013-06-07T10:10:00Z</dcterms:modified>
  <cp:revision>2</cp:revision>
  <dc:subject/>
  <dc:title>Договор целевого займа</dc:title>
</cp:coreProperties>
</file>