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hanging="0" w:start="0"/>
        <w:rPr/>
      </w:pPr>
      <w:r>
        <w:rPr/>
        <w:t>Договор купли-продажи № ____</w:t>
      </w:r>
    </w:p>
    <w:p>
      <w:pPr>
        <w:pStyle w:val="Normal"/>
        <w:tabs>
          <w:tab w:val="clear" w:pos="709"/>
          <w:tab w:val="right" w:pos="9356" w:leader="none"/>
        </w:tabs>
        <w:spacing w:before="280" w:after="280"/>
        <w:rPr/>
      </w:pPr>
      <w:r>
        <w:rPr>
          <w:rFonts w:eastAsia="Times New Roman"/>
        </w:rPr>
        <w:t>г. _______________</w:t>
      </w:r>
      <w:r>
        <w:rPr>
          <w:rFonts w:eastAsia="Times New Roman"/>
          <w:lang w:val="en-US"/>
        </w:rPr>
        <w:tab/>
      </w:r>
      <w:r>
        <w:rPr>
          <w:rFonts w:eastAsia="Times New Roman"/>
        </w:rPr>
        <w:t xml:space="preserve"> «____» ____________ 20__ г.</w:t>
      </w:r>
    </w:p>
    <w:p>
      <w:pPr>
        <w:pStyle w:val="Normal"/>
        <w:spacing w:before="280" w:after="280"/>
        <w:rPr>
          <w:rFonts w:eastAsia="Times New Roman"/>
        </w:rPr>
      </w:pPr>
      <w:r>
        <w:rPr>
          <w:rFonts w:eastAsia="Times New Roman"/>
        </w:rPr>
        <w:t>_______________________________________, именуемое в дальнейшем «Продавец», в лице ______________________________________________, действующего на основании ________________ с одной стороны, и _____________________________________________________, именуемое в дальнейшем «Покупатель», в лице ______________________________________________, действующего на основании ___________________, с другой стороны, вместе именуемые в дальнейшем «Стороны», заключили настоящий Договор о нижеследующем:</w:t>
      </w:r>
    </w:p>
    <w:p>
      <w:pPr>
        <w:pStyle w:val="Normal"/>
        <w:spacing w:before="280" w:after="280"/>
        <w:rPr>
          <w:rFonts w:eastAsia="Times New Roman"/>
        </w:rPr>
      </w:pPr>
      <w:r>
        <w:rPr>
          <w:rFonts w:eastAsia="Times New Roman"/>
        </w:rPr>
        <w:t> </w:t>
      </w:r>
    </w:p>
    <w:p>
      <w:pPr>
        <w:pStyle w:val="Heading2"/>
        <w:ind w:hanging="0" w:start="0"/>
        <w:rPr>
          <w:lang w:eastAsia="ru-RU"/>
        </w:rPr>
      </w:pPr>
      <w:r>
        <w:rPr/>
        <w:t>1. Предмет договора</w:t>
      </w:r>
    </w:p>
    <w:p>
      <w:pPr>
        <w:pStyle w:val="Normal"/>
        <w:spacing w:before="280" w:after="280"/>
        <w:rPr/>
      </w:pPr>
      <w:r>
        <w:rPr>
          <w:rFonts w:eastAsia="Times New Roman"/>
        </w:rPr>
        <w:t xml:space="preserve">1.1 Продавец обязуется доставить и передать в собственность Покупателя, а Покупатель в соответствии с условиями Договора оплатить и принять товар, указанный в </w:t>
      </w:r>
      <w:hyperlink w:anchor="p1_2">
        <w:r>
          <w:rPr>
            <w:rStyle w:val="Hyperlink"/>
            <w:rFonts w:eastAsia="Times New Roman"/>
          </w:rPr>
          <w:t>п.1.2.</w:t>
        </w:r>
      </w:hyperlink>
      <w:r>
        <w:rPr>
          <w:rFonts w:eastAsia="Times New Roman"/>
        </w:rPr>
        <w:t xml:space="preserve"> «Спецификация».</w:t>
      </w:r>
    </w:p>
    <w:p>
      <w:pPr>
        <w:pStyle w:val="Normal"/>
        <w:spacing w:before="280" w:after="280"/>
        <w:rPr/>
      </w:pPr>
      <w:bookmarkStart w:id="0" w:name="p1_2"/>
      <w:bookmarkEnd w:id="0"/>
      <w:r>
        <w:rPr/>
        <w:t>1.2 Спецификация</w:t>
        <w:br/>
        <w:t> </w:t>
      </w:r>
    </w:p>
    <w:tbl>
      <w:tblPr>
        <w:tblW w:w="8581" w:type="dxa"/>
        <w:jc w:val="start"/>
        <w:tblInd w:w="-15" w:type="dxa"/>
        <w:tblLayout w:type="fixed"/>
        <w:tblCellMar>
          <w:top w:w="0" w:type="dxa"/>
          <w:start w:w="0" w:type="dxa"/>
          <w:bottom w:w="0" w:type="dxa"/>
          <w:end w:w="0" w:type="dxa"/>
        </w:tblCellMar>
      </w:tblPr>
      <w:tblGrid>
        <w:gridCol w:w="444"/>
        <w:gridCol w:w="5916"/>
        <w:gridCol w:w="780"/>
        <w:gridCol w:w="720"/>
        <w:gridCol w:w="721"/>
      </w:tblGrid>
      <w:tr>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jc w:val="center"/>
              <w:rPr>
                <w:rFonts w:eastAsia="Times New Roman"/>
              </w:rPr>
            </w:pPr>
            <w:r>
              <w:rPr>
                <w:rFonts w:eastAsia="Times New Roman"/>
              </w:rPr>
              <w:t xml:space="preserve">№ </w:t>
            </w:r>
            <w:r>
              <w:rPr>
                <w:rFonts w:eastAsia="Times New Roman"/>
              </w:rPr>
              <w:t>п/п</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jc w:val="center"/>
              <w:rPr>
                <w:rFonts w:eastAsia="Times New Roman"/>
              </w:rPr>
            </w:pPr>
            <w:r>
              <w:rPr>
                <w:rFonts w:eastAsia="Times New Roman"/>
              </w:rPr>
              <w:t>Наименование (торговая марка, цвет, размер)</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jc w:val="center"/>
              <w:rPr>
                <w:rFonts w:eastAsia="Times New Roman"/>
              </w:rPr>
            </w:pPr>
            <w:r>
              <w:rPr>
                <w:rFonts w:eastAsia="Times New Roman"/>
              </w:rPr>
              <w:t>Кол-во</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jc w:val="center"/>
              <w:rPr>
                <w:rFonts w:eastAsia="Times New Roman"/>
              </w:rPr>
            </w:pPr>
            <w:r>
              <w:rPr>
                <w:rFonts w:eastAsia="Times New Roman"/>
              </w:rPr>
              <w:t>Цена</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jc w:val="center"/>
              <w:rPr>
                <w:rFonts w:eastAsia="Times New Roman"/>
              </w:rPr>
            </w:pPr>
            <w:r>
              <w:rPr>
                <w:rFonts w:eastAsia="Times New Roman"/>
              </w:rPr>
              <w:t>Сумма</w:t>
            </w:r>
          </w:p>
        </w:tc>
      </w:tr>
      <w:tr>
        <w:trPr>
          <w:trHeight w:val="276"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1</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2</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3</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76"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4</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76"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5</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6</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7</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8</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9</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10</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r>
        <w:trPr>
          <w:trHeight w:val="288" w:hRule="atLeast"/>
        </w:trPr>
        <w:tc>
          <w:tcPr>
            <w:tcW w:w="444"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5916"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Итого</w:t>
            </w:r>
          </w:p>
        </w:tc>
        <w:tc>
          <w:tcPr>
            <w:tcW w:w="78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c>
          <w:tcPr>
            <w:tcW w:w="72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pacing w:before="280" w:after="0"/>
              <w:rPr>
                <w:rFonts w:eastAsia="Times New Roman"/>
              </w:rPr>
            </w:pPr>
            <w:r>
              <w:rPr>
                <w:rFonts w:eastAsia="Times New Roman"/>
              </w:rPr>
              <w:t> </w:t>
            </w:r>
          </w:p>
        </w:tc>
      </w:tr>
    </w:tbl>
    <w:p>
      <w:pPr>
        <w:pStyle w:val="Normal"/>
        <w:spacing w:before="280" w:after="280"/>
        <w:rPr>
          <w:rFonts w:eastAsia="Times New Roman"/>
        </w:rPr>
      </w:pPr>
      <w:r>
        <w:rPr>
          <w:rFonts w:eastAsia="Times New Roman"/>
        </w:rPr>
        <w:t> </w:t>
      </w:r>
    </w:p>
    <w:p>
      <w:pPr>
        <w:pStyle w:val="Normal"/>
        <w:spacing w:before="280" w:after="280"/>
        <w:rPr/>
      </w:pPr>
      <w:r>
        <w:rPr>
          <w:rFonts w:eastAsia="Times New Roman"/>
        </w:rPr>
        <w:t>1.3 В качестве образца Сторонами используется конкретная модель мебели базового названия, выбранная Покупателем в торговой точке Продавца. В параметры модели базового названия могут быть внесены изменения по письменному согласованию Сторон. Согласование комплектации и внешнего вида мебели производится путём составления Спецификации (</w:t>
      </w:r>
      <w:hyperlink w:anchor="p1_2">
        <w:r>
          <w:rPr>
            <w:rStyle w:val="Hyperlink"/>
            <w:rFonts w:eastAsia="Times New Roman"/>
          </w:rPr>
          <w:t>п.1.2 Договора</w:t>
        </w:r>
      </w:hyperlink>
      <w:r>
        <w:rPr>
          <w:rFonts w:eastAsia="Times New Roman"/>
        </w:rPr>
        <w:t>).</w:t>
      </w:r>
    </w:p>
    <w:p>
      <w:pPr>
        <w:pStyle w:val="Normal"/>
        <w:spacing w:before="280" w:after="280"/>
        <w:rPr>
          <w:rFonts w:eastAsia="Times New Roman"/>
        </w:rPr>
      </w:pPr>
      <w:r>
        <w:rPr>
          <w:rFonts w:eastAsia="Times New Roman"/>
        </w:rPr>
        <w:t> </w:t>
      </w:r>
    </w:p>
    <w:p>
      <w:pPr>
        <w:pStyle w:val="Heading2"/>
        <w:ind w:hanging="0" w:start="0"/>
        <w:rPr>
          <w:lang w:eastAsia="ru-RU"/>
        </w:rPr>
      </w:pPr>
      <w:r>
        <w:rPr/>
        <w:t>2. Цена и порядок расчётов</w:t>
      </w:r>
    </w:p>
    <w:p>
      <w:pPr>
        <w:pStyle w:val="Normal"/>
        <w:spacing w:before="280" w:after="280"/>
        <w:rPr/>
      </w:pPr>
      <w:r>
        <w:rPr>
          <w:rFonts w:eastAsia="Times New Roman"/>
        </w:rPr>
        <w:t>2.1 Цена товара определяется в момент заключения Договора. Оплата товара производится путём внесения Покупателем денежных средств на расчётный счёт Продавца.</w:t>
      </w:r>
    </w:p>
    <w:p>
      <w:pPr>
        <w:pStyle w:val="Normal"/>
        <w:spacing w:before="280" w:after="280"/>
        <w:rPr/>
      </w:pPr>
      <w:bookmarkStart w:id="1" w:name="p2_2"/>
      <w:bookmarkEnd w:id="1"/>
      <w:r>
        <w:rPr>
          <w:rFonts w:eastAsia="Times New Roman"/>
        </w:rPr>
        <w:t>2.2 Оплата производится в российских рублях на основании счёта, выставленного Продавцом.</w:t>
      </w:r>
    </w:p>
    <w:p>
      <w:pPr>
        <w:pStyle w:val="Normal"/>
        <w:spacing w:before="280" w:after="280"/>
        <w:rPr/>
      </w:pPr>
      <w:bookmarkStart w:id="2" w:name="p2_3"/>
      <w:bookmarkEnd w:id="2"/>
      <w:r>
        <w:rPr>
          <w:rFonts w:eastAsia="Times New Roman"/>
        </w:rPr>
        <w:t>2.3 Покупатель должен оплатить Продавцу 100% от цены товара по выставленному Продавцом счёту в течение 3 (трёх) рабочих дней с момента выставления Продавцом счёта.</w:t>
      </w:r>
    </w:p>
    <w:p>
      <w:pPr>
        <w:pStyle w:val="Normal"/>
        <w:spacing w:before="280" w:after="280"/>
        <w:rPr>
          <w:rFonts w:eastAsia="Times New Roman"/>
        </w:rPr>
      </w:pPr>
      <w:r>
        <w:rPr>
          <w:rFonts w:eastAsia="Times New Roman"/>
        </w:rPr>
        <w:t>Цена товара по настоящему договору составляет:</w:t>
      </w:r>
    </w:p>
    <w:p>
      <w:pPr>
        <w:pStyle w:val="Normal"/>
        <w:spacing w:before="280" w:after="280"/>
        <w:rPr/>
      </w:pPr>
      <w:r>
        <w:rPr>
          <w:rFonts w:eastAsia="Times New Roman"/>
        </w:rPr>
        <w:t>____________________________________________________________________________________________________________________________________________________________________________</w:t>
      </w:r>
    </w:p>
    <w:p>
      <w:pPr>
        <w:pStyle w:val="Normal"/>
        <w:spacing w:before="280" w:after="280"/>
        <w:jc w:val="center"/>
        <w:rPr>
          <w:rFonts w:eastAsia="Times New Roman"/>
        </w:rPr>
      </w:pPr>
      <w:r>
        <w:rPr>
          <w:rFonts w:eastAsia="Times New Roman"/>
        </w:rPr>
        <w:t>(сумма цифрами и прописью, в рублях)</w:t>
      </w:r>
    </w:p>
    <w:p>
      <w:pPr>
        <w:pStyle w:val="Normal"/>
        <w:spacing w:before="280" w:after="280"/>
        <w:jc w:val="center"/>
        <w:rPr>
          <w:rFonts w:eastAsia="Times New Roman"/>
        </w:rPr>
      </w:pPr>
      <w:r>
        <w:rPr>
          <w:rFonts w:eastAsia="Times New Roman"/>
        </w:rPr>
        <w:t> </w:t>
      </w:r>
    </w:p>
    <w:p>
      <w:pPr>
        <w:pStyle w:val="Heading2"/>
        <w:ind w:hanging="0" w:start="0"/>
        <w:rPr/>
      </w:pPr>
      <w:r>
        <w:rPr/>
        <w:t>3. Порядок доставки товара</w:t>
      </w:r>
    </w:p>
    <w:p>
      <w:pPr>
        <w:pStyle w:val="Normal"/>
        <w:spacing w:before="280" w:after="280"/>
        <w:rPr/>
      </w:pPr>
      <w:bookmarkStart w:id="3" w:name="p3_1"/>
      <w:bookmarkEnd w:id="3"/>
      <w:r>
        <w:rPr>
          <w:rFonts w:eastAsia="Times New Roman"/>
        </w:rPr>
        <w:t xml:space="preserve">3.1 Продавец осуществляет доставку товара указанного в </w:t>
      </w:r>
      <w:hyperlink w:anchor="p1_2">
        <w:r>
          <w:rPr>
            <w:rStyle w:val="Hyperlink"/>
            <w:rFonts w:eastAsia="Times New Roman"/>
          </w:rPr>
          <w:t>п.</w:t>
        </w:r>
        <w:r>
          <w:rPr>
            <w:rStyle w:val="Hyperlink"/>
            <w:rFonts w:eastAsia="Times New Roman"/>
            <w:lang w:val="en-US"/>
          </w:rPr>
          <w:t xml:space="preserve"> </w:t>
        </w:r>
        <w:r>
          <w:rPr>
            <w:rStyle w:val="Hyperlink"/>
            <w:rFonts w:eastAsia="Times New Roman"/>
          </w:rPr>
          <w:t>1.2. Договора</w:t>
        </w:r>
      </w:hyperlink>
      <w:r>
        <w:rPr>
          <w:rFonts w:eastAsia="Times New Roman"/>
        </w:rPr>
        <w:t xml:space="preserve"> на свой склад в г. ____________________ в срок не позднее 20 (двадцати) рабочих дней со дня заключения Договора.</w:t>
      </w:r>
    </w:p>
    <w:p>
      <w:pPr>
        <w:pStyle w:val="Normal"/>
        <w:spacing w:before="280" w:after="280"/>
        <w:rPr/>
      </w:pPr>
      <w:r>
        <w:rPr>
          <w:rFonts w:eastAsia="Times New Roman"/>
        </w:rPr>
        <w:t xml:space="preserve">3.2 Доставка товара Покупателю осуществляется после наступления обстоятельств, указанных в </w:t>
      </w:r>
      <w:hyperlink w:anchor="p3_1">
        <w:r>
          <w:rPr>
            <w:rStyle w:val="Hyperlink"/>
            <w:rFonts w:eastAsia="Times New Roman"/>
          </w:rPr>
          <w:t>п.</w:t>
        </w:r>
        <w:r>
          <w:rPr>
            <w:rStyle w:val="Hyperlink"/>
            <w:rFonts w:eastAsia="Times New Roman"/>
            <w:lang w:val="en-US"/>
          </w:rPr>
          <w:t xml:space="preserve"> </w:t>
        </w:r>
        <w:r>
          <w:rPr>
            <w:rStyle w:val="Hyperlink"/>
            <w:rFonts w:eastAsia="Times New Roman"/>
          </w:rPr>
          <w:t>3.1. Договора</w:t>
        </w:r>
      </w:hyperlink>
      <w:r>
        <w:rPr>
          <w:rFonts w:eastAsia="Times New Roman"/>
        </w:rPr>
        <w:t xml:space="preserve"> и исполнения Покупателем обязанностей по уплате суммы, указанной в </w:t>
      </w:r>
      <w:hyperlink w:anchor="p2_3">
        <w:r>
          <w:rPr>
            <w:rStyle w:val="Hyperlink"/>
            <w:rFonts w:eastAsia="Times New Roman"/>
          </w:rPr>
          <w:t>п.</w:t>
        </w:r>
        <w:r>
          <w:rPr>
            <w:rStyle w:val="Hyperlink"/>
            <w:rFonts w:eastAsia="Times New Roman"/>
            <w:lang w:val="en-US"/>
          </w:rPr>
          <w:t xml:space="preserve"> </w:t>
        </w:r>
        <w:r>
          <w:rPr>
            <w:rStyle w:val="Hyperlink"/>
            <w:rFonts w:eastAsia="Times New Roman"/>
          </w:rPr>
          <w:t>2.3. Договора</w:t>
        </w:r>
      </w:hyperlink>
      <w:r>
        <w:rPr>
          <w:rFonts w:eastAsia="Times New Roman"/>
        </w:rPr>
        <w:t>. День и время доставки товара Покупателю Стороны оговаривают дополнительно.</w:t>
      </w:r>
    </w:p>
    <w:p>
      <w:pPr>
        <w:pStyle w:val="Normal"/>
        <w:spacing w:before="280" w:after="280"/>
        <w:rPr>
          <w:rFonts w:eastAsia="Times New Roman"/>
        </w:rPr>
      </w:pPr>
      <w:r>
        <w:rPr>
          <w:rFonts w:eastAsia="Times New Roman"/>
        </w:rPr>
        <w:t>3.3 Доставка к входу в здание, указанному Покупателем, осуществляется силами и за счёт Продавца при условии беспрепятственного проезда к нему автотранспорта Продавца и его нахождения в черте г. ____________________________.</w:t>
      </w:r>
    </w:p>
    <w:p>
      <w:pPr>
        <w:pStyle w:val="Normal"/>
        <w:spacing w:before="280" w:after="280"/>
        <w:rPr>
          <w:rFonts w:eastAsia="Times New Roman"/>
        </w:rPr>
      </w:pPr>
      <w:r>
        <w:rPr>
          <w:rFonts w:eastAsia="Times New Roman"/>
        </w:rPr>
        <w:t> </w:t>
      </w:r>
    </w:p>
    <w:p>
      <w:pPr>
        <w:pStyle w:val="Heading2"/>
        <w:ind w:hanging="0" w:start="0"/>
        <w:rPr/>
      </w:pPr>
      <w:r>
        <w:rPr/>
        <w:t>4. Обязанности сторон</w:t>
      </w:r>
    </w:p>
    <w:p>
      <w:pPr>
        <w:pStyle w:val="Normal"/>
        <w:spacing w:before="280" w:after="280"/>
        <w:rPr/>
      </w:pPr>
      <w:r>
        <w:rPr>
          <w:rFonts w:eastAsia="Times New Roman"/>
        </w:rPr>
        <w:t xml:space="preserve">4.1 Продавец обязан до заключения настоящего Договора ознакомить Покупателя с информацией об основных потребительских свойствах, материалах, из которых изготовлена мебель и которые использованы при её отделке, месте изготовления, цене, цвете, размере, условиях приобретения и доставки, сроке службы, гарантийном сроке и образцами товара, оговорённого в </w:t>
      </w:r>
      <w:hyperlink w:anchor="p1_2">
        <w:r>
          <w:rPr>
            <w:rStyle w:val="Hyperlink"/>
            <w:rFonts w:eastAsia="Times New Roman"/>
          </w:rPr>
          <w:t>п.1.2</w:t>
        </w:r>
      </w:hyperlink>
      <w:r>
        <w:rPr>
          <w:rFonts w:eastAsia="Times New Roman"/>
        </w:rPr>
        <w:t>.</w:t>
      </w:r>
    </w:p>
    <w:p>
      <w:pPr>
        <w:pStyle w:val="Normal"/>
        <w:spacing w:before="280" w:after="280"/>
        <w:rPr/>
      </w:pPr>
      <w:r>
        <w:rPr>
          <w:rFonts w:eastAsia="Times New Roman"/>
        </w:rPr>
        <w:t xml:space="preserve">4.2 Продавец обязан передать товар, указанный в </w:t>
      </w:r>
      <w:hyperlink w:anchor="p1_2">
        <w:r>
          <w:rPr>
            <w:rStyle w:val="Hyperlink"/>
            <w:rFonts w:eastAsia="Times New Roman"/>
          </w:rPr>
          <w:t>п.1.2. Договора</w:t>
        </w:r>
      </w:hyperlink>
      <w:r>
        <w:rPr>
          <w:rFonts w:eastAsia="Times New Roman"/>
        </w:rPr>
        <w:t>, Покупателю в порядке и в сроки, установленные в Договоре.</w:t>
      </w:r>
    </w:p>
    <w:p>
      <w:pPr>
        <w:pStyle w:val="Normal"/>
        <w:spacing w:before="280" w:after="280"/>
        <w:rPr>
          <w:rFonts w:eastAsia="Times New Roman"/>
        </w:rPr>
      </w:pPr>
      <w:r>
        <w:rPr>
          <w:rFonts w:eastAsia="Times New Roman"/>
        </w:rPr>
        <w:t>4.3 Продавец обязан в наглядной форме ознакомить Покупателя с Правилами продажи отдельных видов товаров, Правилами продажи товаров по образцам, Перечнем непродовольственных товаров надлежащего качества, не подлежащих возврату или обмену на аналогичный товар других размера, формы, габарита, фасона, расцветки или комплектации.</w:t>
      </w:r>
    </w:p>
    <w:p>
      <w:pPr>
        <w:pStyle w:val="Normal"/>
        <w:spacing w:before="280" w:after="280"/>
        <w:rPr/>
      </w:pPr>
      <w:r>
        <w:rPr>
          <w:rFonts w:eastAsia="Times New Roman"/>
        </w:rPr>
        <w:t xml:space="preserve">4.4 В случае нарушения Продавцом срока доставки товара, установленного в </w:t>
      </w:r>
      <w:hyperlink w:anchor="p3_1">
        <w:r>
          <w:rPr>
            <w:rStyle w:val="Hyperlink"/>
            <w:rFonts w:eastAsia="Times New Roman"/>
          </w:rPr>
          <w:t>п.3.1. Договора</w:t>
        </w:r>
      </w:hyperlink>
      <w:r>
        <w:rPr>
          <w:rFonts w:eastAsia="Times New Roman"/>
        </w:rPr>
        <w:t xml:space="preserve">, Продавец уплачивает Покупателю за каждый день просрочки неустойку (пени) в размере 0,5 (ноль целых пять десятых) процента суммы предварительной оплаты товара. Неустойка (пени) взыскивается со дня, когда по Договору купли-продажи, передача товара Покупателю должна была быть осуществлена, до дня передачи товара Покупателю или до дня удовлетворения требования Покупателя о возврате ему предварительно уплаченной им суммы. </w:t>
      </w:r>
      <w:r>
        <w:rPr>
          <w:rStyle w:val="blk"/>
        </w:rPr>
        <w:t>Сумма взысканной потребителем неустойки (пени) не может превышать сумму предварительной оплаты товара.</w:t>
      </w:r>
      <w:r>
        <w:rPr>
          <w:rFonts w:eastAsia="Times New Roman"/>
        </w:rPr>
        <w:t xml:space="preserve"> (</w:t>
      </w:r>
      <w:r>
        <w:fldChar w:fldCharType="begin"/>
      </w:r>
      <w:r>
        <w:rPr>
          <w:rStyle w:val="Hyperlink"/>
          <w:rFonts w:eastAsia="Times New Roman"/>
        </w:rPr>
        <w:instrText xml:space="preserve"> HYPERLINK "https://dogovor-urist.ru/%D0%B7%D0%B0%D0%BA%D0%BE%D0%BD%D1%8B/%D0%BE_%D0%B7%D0%B0%D1%89%D0%B8%D1%82%D0%B5_%D0%BF%D1%80%D0%B0%D0%B2_%D0%BF%D0%BE%D1%82%D1%80%D0%B5%D0%B1%D0%B8%D1%82%D0%B5%D0%BB%D0%B5%D0%B9/%D1%81%D1%82%D0%B0%D1%82%D1%8C%D1%8F_23_1/" \l "%D1%873"</w:instrText>
      </w:r>
      <w:r>
        <w:rPr>
          <w:rStyle w:val="Hyperlink"/>
          <w:rFonts w:eastAsia="Times New Roman"/>
        </w:rPr>
        <w:fldChar w:fldCharType="separate"/>
      </w:r>
      <w:r>
        <w:rPr>
          <w:rStyle w:val="Hyperlink"/>
          <w:rFonts w:eastAsia="Times New Roman"/>
        </w:rPr>
        <w:t>п.3 ст.23.1. Закона о защите прав потребителей</w:t>
      </w:r>
      <w:r>
        <w:rPr>
          <w:rStyle w:val="Hyperlink"/>
          <w:rFonts w:eastAsia="Times New Roman"/>
        </w:rPr>
        <w:fldChar w:fldCharType="end"/>
      </w:r>
      <w:r>
        <w:rPr>
          <w:rFonts w:eastAsia="Times New Roman"/>
        </w:rPr>
        <w:t>).</w:t>
      </w:r>
    </w:p>
    <w:p>
      <w:pPr>
        <w:pStyle w:val="Normal"/>
        <w:spacing w:before="280" w:after="280"/>
        <w:rPr/>
      </w:pPr>
      <w:r>
        <w:rPr>
          <w:rFonts w:eastAsia="Times New Roman"/>
        </w:rPr>
        <w:t>4.5 Покупатель обязан осуществить проверку при приёмке продукции по количеству, качеству, ассортименту и подписать соответствующие документы (товарную накладную).</w:t>
      </w:r>
    </w:p>
    <w:p>
      <w:pPr>
        <w:pStyle w:val="Normal"/>
        <w:spacing w:before="280" w:after="280"/>
        <w:rPr/>
      </w:pPr>
      <w:r>
        <w:rPr>
          <w:rFonts w:eastAsia="Times New Roman"/>
        </w:rPr>
        <w:t>4.6 Покупатель до передачи ему товара вправе отказаться от исполнения настоящего Договора при условии возмещения Продавцу расходов, понесённых в связи с совершением действий по выполнению Договора (</w:t>
      </w:r>
      <w:r>
        <w:fldChar w:fldCharType="begin"/>
      </w:r>
      <w:r>
        <w:rPr>
          <w:rStyle w:val="Hyperlink"/>
          <w:rFonts w:eastAsia="Times New Roman"/>
        </w:rPr>
        <w:instrText xml:space="preserve"> HYPERLINK "https://dogovor-urist.ru/%D0%BA%D0%BE%D0%B4%D0%B5%D0%BA%D1%81%D1%8B/%D0%B3%D0%BA_%D1%80%D1%84_2/%D1%81%D1%82%D0%B0%D1%82%D1%8C%D1%8F_497/" \l "%D1%874"</w:instrText>
      </w:r>
      <w:r>
        <w:rPr>
          <w:rStyle w:val="Hyperlink"/>
          <w:rFonts w:eastAsia="Times New Roman"/>
        </w:rPr>
        <w:fldChar w:fldCharType="separate"/>
      </w:r>
      <w:r>
        <w:rPr>
          <w:rStyle w:val="Hyperlink"/>
          <w:rFonts w:eastAsia="Times New Roman"/>
        </w:rPr>
        <w:t>п.4 ст.497 ГК РФ</w:t>
      </w:r>
      <w:r>
        <w:rPr>
          <w:rStyle w:val="Hyperlink"/>
          <w:rFonts w:eastAsia="Times New Roman"/>
        </w:rPr>
        <w:fldChar w:fldCharType="end"/>
      </w:r>
      <w:r>
        <w:rPr>
          <w:rFonts w:eastAsia="Times New Roman"/>
        </w:rPr>
        <w:t>).</w:t>
      </w:r>
    </w:p>
    <w:p>
      <w:pPr>
        <w:pStyle w:val="Normal"/>
        <w:spacing w:before="280" w:after="280"/>
        <w:rPr>
          <w:rFonts w:eastAsia="Times New Roman"/>
        </w:rPr>
      </w:pPr>
      <w:r>
        <w:rPr>
          <w:rFonts w:eastAsia="Times New Roman"/>
        </w:rPr>
        <w:t xml:space="preserve">4.7 В случае досрочного расторжения настоящего Договора по инициативе Покупателя, Продавец, в установленные Законом сроки производит возврат оговорённой в </w:t>
      </w:r>
      <w:hyperlink w:anchor="p2_2">
        <w:r>
          <w:rPr>
            <w:rStyle w:val="Hyperlink"/>
            <w:rFonts w:eastAsia="Times New Roman"/>
          </w:rPr>
          <w:t>п.2.2. Договора</w:t>
        </w:r>
      </w:hyperlink>
      <w:r>
        <w:rPr>
          <w:rFonts w:eastAsia="Times New Roman"/>
        </w:rPr>
        <w:t xml:space="preserve"> суммы и удерживает из внесённого Покупателем взноса расходы на доставку товара (</w:t>
      </w:r>
      <w:r>
        <w:fldChar w:fldCharType="begin"/>
      </w:r>
      <w:r>
        <w:rPr>
          <w:rStyle w:val="Hyperlink"/>
        </w:rPr>
        <w:instrText xml:space="preserve"> HYPERLINK "https://dogovor-urist.ru/%D0%B7%D0%B0%D0%BA%D0%BE%D0%BD%D1%8B/%D0%BE_%D0%B7%D0%B0%D1%89%D0%B8%D1%82%D0%B5_%D0%BF%D1%80%D0%B0%D0%B2_%D0%BF%D0%BE%D1%82%D1%80%D0%B5%D0%B1%D0%B8%D1%82%D0%B5%D0%BB%D0%B5%D0%B9/%D1%81%D1%82%D0%B0%D1%82%D1%8C%D1%8F_26_1/" \l "%D1%874"</w:instrText>
      </w:r>
      <w:r>
        <w:rPr>
          <w:rStyle w:val="Hyperlink"/>
        </w:rPr>
        <w:fldChar w:fldCharType="separate"/>
      </w:r>
      <w:r>
        <w:rPr>
          <w:rStyle w:val="Hyperlink"/>
        </w:rPr>
        <w:t>п. 4 ст. 26.1 Закона «О защите прав потребителей»</w:t>
      </w:r>
      <w:r>
        <w:rPr>
          <w:rStyle w:val="Hyperlink"/>
        </w:rPr>
        <w:fldChar w:fldCharType="end"/>
      </w:r>
      <w:r>
        <w:rPr>
          <w:rStyle w:val="blk"/>
        </w:rPr>
        <w:t xml:space="preserve">). </w:t>
      </w:r>
    </w:p>
    <w:p>
      <w:pPr>
        <w:pStyle w:val="Normal"/>
        <w:spacing w:before="280" w:after="280"/>
        <w:rPr>
          <w:rFonts w:eastAsia="Times New Roman"/>
        </w:rPr>
      </w:pPr>
      <w:r>
        <w:rPr>
          <w:rFonts w:eastAsia="Times New Roman"/>
        </w:rPr>
        <w:t> </w:t>
      </w:r>
    </w:p>
    <w:p>
      <w:pPr>
        <w:pStyle w:val="Heading2"/>
        <w:ind w:hanging="0" w:start="0"/>
        <w:rPr>
          <w:lang w:eastAsia="ru-RU"/>
        </w:rPr>
      </w:pPr>
      <w:r>
        <w:rPr/>
        <w:t>5. Ответственность сторон</w:t>
      </w:r>
    </w:p>
    <w:p>
      <w:pPr>
        <w:pStyle w:val="Normal"/>
        <w:spacing w:before="280" w:after="280"/>
        <w:rPr>
          <w:rFonts w:eastAsia="Times New Roman"/>
        </w:rPr>
      </w:pPr>
      <w:r>
        <w:rPr>
          <w:rFonts w:eastAsia="Times New Roman"/>
        </w:rPr>
        <w:t xml:space="preserve">5.1 Право собственности на товар переходит к Покупателю с момента доставки товара по адресу, указанному Покупателем (г. _____________, ул. __________ д.____ кв. ____) </w:t>
      </w:r>
    </w:p>
    <w:p>
      <w:pPr>
        <w:pStyle w:val="Normal"/>
        <w:spacing w:before="280" w:after="280"/>
        <w:rPr/>
      </w:pPr>
      <w:r>
        <w:rPr>
          <w:rFonts w:eastAsia="Times New Roman"/>
        </w:rPr>
        <w:t>5.2 Каждая из сторон обязана исполнять свои обязательства надлежащим образом, оказывая возможное содействие другой Стороне.</w:t>
      </w:r>
    </w:p>
    <w:p>
      <w:pPr>
        <w:pStyle w:val="Normal"/>
        <w:spacing w:before="280" w:after="280"/>
        <w:rPr/>
      </w:pPr>
      <w:r>
        <w:rPr>
          <w:rFonts w:eastAsia="Times New Roman"/>
        </w:rPr>
        <w:t xml:space="preserve">5.3 Стороны несут ответственность за неисполнение или ненадлежащее исполнение своих обязанностей в соответствии с Договором и </w:t>
      </w:r>
      <w:hyperlink r:id="rId2">
        <w:r>
          <w:rPr>
            <w:rStyle w:val="Hyperlink"/>
            <w:rFonts w:eastAsia="Times New Roman"/>
          </w:rPr>
          <w:t>Гражданским Кодексом РФ</w:t>
        </w:r>
      </w:hyperlink>
      <w:r>
        <w:rPr>
          <w:rFonts w:eastAsia="Times New Roman"/>
        </w:rPr>
        <w:t xml:space="preserve"> и Законом «</w:t>
      </w:r>
      <w:hyperlink r:id="rId3">
        <w:r>
          <w:rPr>
            <w:rStyle w:val="Hyperlink"/>
            <w:rFonts w:eastAsia="Times New Roman"/>
          </w:rPr>
          <w:t>О защите прав потребителей</w:t>
        </w:r>
      </w:hyperlink>
      <w:r>
        <w:rPr>
          <w:rFonts w:eastAsia="Times New Roman"/>
        </w:rPr>
        <w:t>».</w:t>
      </w:r>
    </w:p>
    <w:p>
      <w:pPr>
        <w:pStyle w:val="Normal"/>
        <w:spacing w:before="280" w:after="280"/>
        <w:rPr/>
      </w:pPr>
      <w:r>
        <w:rPr>
          <w:rFonts w:eastAsia="Times New Roman"/>
        </w:rPr>
        <w:t>5.4 Споры и разногласия, возникающие между Сторонами, разрешаются путём переговоров, в соответствии с действующим законодательством Российской Федерации. Стороны обязаны принять все меры для разрешения разногласий в досудебном порядке.</w:t>
      </w:r>
    </w:p>
    <w:p>
      <w:pPr>
        <w:pStyle w:val="Normal"/>
        <w:spacing w:before="280" w:after="280"/>
        <w:rPr/>
      </w:pPr>
      <w:r>
        <w:rPr>
          <w:rFonts w:eastAsia="Times New Roman"/>
        </w:rPr>
        <w:t>5.5 Стороны освобождаются от ответственности за частичное или полное неисполнение обязательств по Договору, если такое неисполнение вызвано обстоятельствами непреодолимой силы (форс-мажорные обстоятельства).</w:t>
      </w:r>
    </w:p>
    <w:p>
      <w:pPr>
        <w:pStyle w:val="Normal"/>
        <w:spacing w:before="280" w:after="280"/>
        <w:jc w:val="center"/>
        <w:rPr>
          <w:rFonts w:eastAsia="Times New Roman"/>
        </w:rPr>
      </w:pPr>
      <w:r>
        <w:rPr>
          <w:rFonts w:eastAsia="Times New Roman"/>
        </w:rPr>
        <w:t> </w:t>
      </w:r>
    </w:p>
    <w:p>
      <w:pPr>
        <w:pStyle w:val="Heading2"/>
        <w:ind w:hanging="0" w:start="0"/>
        <w:rPr>
          <w:lang w:eastAsia="ru-RU"/>
        </w:rPr>
      </w:pPr>
      <w:r>
        <w:rPr/>
        <w:t>6. Прочие условия</w:t>
      </w:r>
    </w:p>
    <w:p>
      <w:pPr>
        <w:pStyle w:val="Normal"/>
        <w:spacing w:before="280" w:after="280"/>
        <w:rPr/>
      </w:pPr>
      <w:r>
        <w:rPr>
          <w:rFonts w:eastAsia="Times New Roman"/>
        </w:rPr>
        <w:t>6.1 Сроки, предусмотренные настоящим Договором, автоматически продлеваются на время национальных праздников.</w:t>
      </w:r>
    </w:p>
    <w:p>
      <w:pPr>
        <w:pStyle w:val="Normal"/>
        <w:spacing w:before="280" w:after="280"/>
        <w:rPr/>
      </w:pPr>
      <w:r>
        <w:rPr>
          <w:rFonts w:eastAsia="Times New Roman"/>
        </w:rPr>
        <w:t xml:space="preserve">6.2 В случае остановки деятельности производства, занятого изготовлением товара, указанного в </w:t>
      </w:r>
      <w:hyperlink w:anchor="p1_2">
        <w:r>
          <w:rPr>
            <w:rStyle w:val="Hyperlink"/>
            <w:rFonts w:eastAsia="Times New Roman"/>
          </w:rPr>
          <w:t>п.1.2. Договора</w:t>
        </w:r>
      </w:hyperlink>
      <w:r>
        <w:rPr>
          <w:rFonts w:eastAsia="Times New Roman"/>
        </w:rPr>
        <w:t>, Продавец оставляет за собой право на досрочное расторжение Договора с предоставлением Покупателю документального подтверждения данного факта и возвратом Покупателю денежных средств, уплаченных за товар.</w:t>
      </w:r>
    </w:p>
    <w:p>
      <w:pPr>
        <w:pStyle w:val="Normal"/>
        <w:spacing w:before="280" w:after="280"/>
        <w:rPr/>
      </w:pPr>
      <w:r>
        <w:rPr>
          <w:rFonts w:eastAsia="Times New Roman"/>
        </w:rPr>
        <w:t>6.3 Все вопросы, не урегулированные настоящим Договором, регулируются действующим законодательством РФ.</w:t>
      </w:r>
    </w:p>
    <w:p>
      <w:pPr>
        <w:pStyle w:val="Normal"/>
        <w:spacing w:before="280" w:after="280"/>
        <w:rPr/>
      </w:pPr>
      <w:r>
        <w:rPr>
          <w:rFonts w:eastAsia="Times New Roman"/>
        </w:rPr>
        <w:t>6.4 Любые изменения и дополнения к настоящему Договору действительны в том случае, если они совершены в письменной форме и подписаны Сторонами.</w:t>
      </w:r>
    </w:p>
    <w:p>
      <w:pPr>
        <w:pStyle w:val="Normal"/>
        <w:spacing w:before="280" w:after="280"/>
        <w:rPr/>
      </w:pPr>
      <w:r>
        <w:rPr>
          <w:rFonts w:eastAsia="Times New Roman"/>
        </w:rPr>
        <w:t>6.5 Ни одна из Сторон не вправе передавать свои обязательства по настоящему Договору третьим лицам без письменного согласия на то другой Стороны.</w:t>
      </w:r>
    </w:p>
    <w:p>
      <w:pPr>
        <w:pStyle w:val="Normal"/>
        <w:spacing w:before="280" w:after="280"/>
        <w:rPr/>
      </w:pPr>
      <w:r>
        <w:rPr>
          <w:rFonts w:eastAsia="Times New Roman"/>
        </w:rPr>
        <w:t>6.6 Настоящий Договор составлен в двух экземплярах, по одному для каждой из сторон, имеющих равную юридическую силу.</w:t>
      </w:r>
    </w:p>
    <w:p>
      <w:pPr>
        <w:pStyle w:val="Normal"/>
        <w:spacing w:before="280" w:after="280"/>
        <w:rPr>
          <w:rFonts w:eastAsia="Times New Roman"/>
        </w:rPr>
      </w:pPr>
      <w:r>
        <w:rPr>
          <w:rFonts w:eastAsia="Times New Roman"/>
        </w:rPr>
        <w:t> </w:t>
      </w:r>
    </w:p>
    <w:p>
      <w:pPr>
        <w:pStyle w:val="Heading2"/>
        <w:ind w:hanging="0" w:start="0"/>
        <w:rPr/>
      </w:pPr>
      <w:r>
        <w:rPr/>
        <w:t>7. Срок действия договора</w:t>
      </w:r>
    </w:p>
    <w:p>
      <w:pPr>
        <w:pStyle w:val="Normal"/>
        <w:spacing w:before="280" w:after="280"/>
        <w:rPr>
          <w:rFonts w:eastAsia="Times New Roman"/>
        </w:rPr>
      </w:pPr>
      <w:r>
        <w:rPr>
          <w:rFonts w:eastAsia="Times New Roman"/>
        </w:rPr>
        <w:t>7.1 Договор вступает в силу с момента его подписания.</w:t>
      </w:r>
    </w:p>
    <w:p>
      <w:pPr>
        <w:pStyle w:val="Normal"/>
        <w:spacing w:before="280" w:after="280"/>
        <w:rPr>
          <w:rFonts w:eastAsia="Times New Roman"/>
        </w:rPr>
      </w:pPr>
      <w:r>
        <w:rPr>
          <w:rFonts w:eastAsia="Times New Roman"/>
        </w:rPr>
        <w:t>7.2 Договор считается исполненным с момента окончания исполнения обязательств Сторонами.</w:t>
      </w:r>
    </w:p>
    <w:p>
      <w:pPr>
        <w:pStyle w:val="Normal"/>
        <w:spacing w:before="280" w:after="280"/>
        <w:rPr>
          <w:rFonts w:eastAsia="Times New Roman"/>
        </w:rPr>
      </w:pPr>
      <w:r>
        <w:rPr>
          <w:rFonts w:eastAsia="Times New Roman"/>
        </w:rPr>
        <w:t> </w:t>
      </w:r>
    </w:p>
    <w:p>
      <w:pPr>
        <w:pStyle w:val="Heading2"/>
        <w:ind w:hanging="0" w:start="0"/>
        <w:rPr>
          <w:lang w:eastAsia="ru-RU"/>
        </w:rPr>
      </w:pPr>
      <w:r>
        <w:rPr>
          <w:lang w:eastAsia="ru-RU"/>
        </w:rPr>
        <w:t>8. Адреса и реквизиты сторон</w:t>
      </w:r>
    </w:p>
    <w:tbl>
      <w:tblPr>
        <w:tblW w:w="4094" w:type="dxa"/>
        <w:jc w:val="start"/>
        <w:tblInd w:w="0" w:type="dxa"/>
        <w:tblLayout w:type="fixed"/>
        <w:tblCellMar>
          <w:top w:w="0" w:type="dxa"/>
          <w:start w:w="0" w:type="dxa"/>
          <w:bottom w:w="0" w:type="dxa"/>
          <w:end w:w="0" w:type="dxa"/>
        </w:tblCellMar>
      </w:tblPr>
      <w:tblGrid>
        <w:gridCol w:w="4094"/>
      </w:tblGrid>
      <w:tr>
        <w:trPr/>
        <w:tc>
          <w:tcPr>
            <w:tcW w:w="4094" w:type="dxa"/>
            <w:tcBorders/>
            <w:vAlign w:val="center"/>
          </w:tcPr>
          <w:p>
            <w:pPr>
              <w:pStyle w:val="Normal"/>
              <w:snapToGrid w:val="false"/>
              <w:spacing w:before="280" w:after="0"/>
              <w:rPr>
                <w:rFonts w:eastAsia="Times New Roman"/>
              </w:rPr>
            </w:pPr>
            <w:r>
              <w:rPr>
                <w:rFonts w:eastAsia="Times New Roman"/>
              </w:rPr>
            </w:r>
          </w:p>
        </w:tc>
      </w:tr>
    </w:tbl>
    <w:p>
      <w:pPr>
        <w:pStyle w:val="Normal"/>
        <w:rPr/>
      </w:pPr>
      <w:r>
        <w:rPr/>
        <w:t>Продавец                                                                        Покупатель</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t>_________________________________            ___________________________________</w:t>
      </w:r>
    </w:p>
    <w:p>
      <w:pPr>
        <w:pStyle w:val="Normal"/>
        <w:rPr/>
      </w:pPr>
      <w:r>
        <w:rPr/>
      </w:r>
    </w:p>
    <w:p>
      <w:pPr>
        <w:pStyle w:val="Normal"/>
        <w:rPr/>
      </w:pPr>
      <w:r>
        <w:rPr/>
      </w:r>
    </w:p>
    <w:p>
      <w:pPr>
        <w:pStyle w:val="Normal"/>
        <w:rPr/>
      </w:pPr>
      <w:r>
        <w:rPr/>
        <w:t>Подпись печать                                                    Подпись</w:t>
      </w:r>
    </w:p>
    <w:p>
      <w:pPr>
        <w:pStyle w:val="Normal"/>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alibri">
    <w:charset w:val="cc" w:characterSet="windows-1251"/>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28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jc w:val="center"/>
      <w:outlineLvl w:val="2"/>
    </w:pPr>
    <w:rPr>
      <w:rFonts w:eastAsia="Times New Roman"/>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eastAsia="Times New Roman" w:cs="Times New Roman"/>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eastAsia="Times New Roman" w:cs="Times New Roman"/>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Style5">
    <w:name w:val="Основной шрифт абзаца"/>
    <w:qFormat/>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Strong">
    <w:name w:val="Strong"/>
    <w:qFormat/>
    <w:rPr>
      <w:b/>
      <w:bCs/>
      <w:spacing w:val="0"/>
    </w:rPr>
  </w:style>
  <w:style w:type="character" w:styleId="blk">
    <w:name w:val="blk"/>
    <w:basedOn w:val="Style5"/>
    <w:qFormat/>
    <w:rPr/>
  </w:style>
  <w:style w:type="character" w:styleId="Style6">
    <w:name w:val="Верхний колонтитул Знак"/>
    <w:qFormat/>
    <w:rPr>
      <w:sz w:val="24"/>
      <w:szCs w:val="24"/>
    </w:rPr>
  </w:style>
  <w:style w:type="character" w:styleId="Style7">
    <w:name w:val="Нижний колонтитул Знак"/>
    <w:qFormat/>
    <w:rPr>
      <w:sz w:val="24"/>
      <w:szCs w:val="24"/>
    </w:rPr>
  </w:style>
  <w:style w:type="character" w:styleId="1">
    <w:name w:val="Заголовок 1 Знак"/>
    <w:qFormat/>
    <w:rPr>
      <w:rFonts w:ascii="Times New Roman" w:hAnsi="Times New Roman" w:eastAsia="Times New Roman" w:cs="Times New Roman"/>
      <w:b/>
      <w:bCs/>
      <w:sz w:val="32"/>
      <w:szCs w:val="28"/>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8">
    <w:name w:val="Подзаголовок Знак"/>
    <w:qFormat/>
    <w:rPr>
      <w:rFonts w:ascii="Calibri" w:hAnsi="Calibri"/>
      <w:i/>
      <w:iCs/>
      <w:sz w:val="24"/>
      <w:szCs w:val="24"/>
    </w:rPr>
  </w:style>
  <w:style w:type="character" w:styleId="Emphasis">
    <w:name w:val="Emphasis"/>
    <w:qFormat/>
    <w:rPr>
      <w:b/>
      <w:bCs/>
      <w:i/>
      <w:iCs/>
      <w:color w:val="5A5A5A"/>
    </w:rPr>
  </w:style>
  <w:style w:type="character" w:styleId="Style9">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10">
    <w:name w:val="Выделенная цитата Знак"/>
    <w:qFormat/>
    <w:rPr>
      <w:rFonts w:ascii="Cambria" w:hAnsi="Cambria" w:eastAsia="Times New Roman" w:cs="Times New Roman"/>
      <w:i/>
      <w:iCs/>
      <w:color w:val="FFFFFF"/>
      <w:sz w:val="24"/>
      <w:szCs w:val="24"/>
      <w:shd w:fill="4F81BD" w:val="clear"/>
    </w:rPr>
  </w:style>
  <w:style w:type="character" w:styleId="Style11">
    <w:name w:val="Слабое выделение"/>
    <w:qFormat/>
    <w:rPr>
      <w:i/>
      <w:iCs/>
      <w:color w:val="5A5A5A"/>
    </w:rPr>
  </w:style>
  <w:style w:type="character" w:styleId="Style12">
    <w:name w:val="Сильное выделение"/>
    <w:qFormat/>
    <w:rPr>
      <w:b/>
      <w:bCs/>
      <w:i/>
      <w:iCs/>
      <w:color w:val="4F81BD"/>
      <w:sz w:val="22"/>
      <w:szCs w:val="22"/>
    </w:rPr>
  </w:style>
  <w:style w:type="character" w:styleId="Style13">
    <w:name w:val="Слабая ссылка"/>
    <w:qFormat/>
    <w:rPr>
      <w:color w:val="000000"/>
      <w:u w:val="single" w:color="9BBB59"/>
    </w:rPr>
  </w:style>
  <w:style w:type="character" w:styleId="Style14">
    <w:name w:val="Сильная ссылка"/>
    <w:qFormat/>
    <w:rPr>
      <w:b/>
      <w:bCs/>
      <w:color w:val="76923C"/>
      <w:u w:val="single" w:color="9BBB59"/>
    </w:rPr>
  </w:style>
  <w:style w:type="character" w:styleId="Style15">
    <w:name w:val="Название книги"/>
    <w:qFormat/>
    <w:rPr>
      <w:rFonts w:ascii="Cambria" w:hAnsi="Cambria" w:eastAsia="Times New Roman" w:cs="Times New Roman"/>
      <w:b/>
      <w:bCs/>
      <w:i/>
      <w:iCs/>
      <w:color w:val="000000"/>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Обычный (веб)"/>
    <w:basedOn w:val="Normal"/>
    <w:qFormat/>
    <w:pPr>
      <w:spacing w:lineRule="auto" w:line="240" w:before="280" w:after="280"/>
    </w:pPr>
    <w:rPr>
      <w:rFonts w:eastAsia="Times New Roma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77" w:leader="none"/>
        <w:tab w:val="right" w:pos="9355" w:leader="none"/>
      </w:tabs>
    </w:pPr>
    <w:rPr/>
  </w:style>
  <w:style w:type="paragraph" w:styleId="Footer">
    <w:name w:val="footer"/>
    <w:basedOn w:val="Normal"/>
    <w:pPr>
      <w:tabs>
        <w:tab w:val="clear" w:pos="709"/>
        <w:tab w:val="center" w:pos="4677" w:leader="none"/>
        <w:tab w:val="right" w:pos="9355" w:leader="none"/>
      </w:tabs>
    </w:pPr>
    <w:rPr/>
  </w:style>
  <w:style w:type="paragraph" w:styleId="Style17">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18">
    <w:name w:val="Без интервала"/>
    <w:basedOn w:val="Normal"/>
    <w:qFormat/>
    <w:pPr/>
    <w:rPr>
      <w:rFonts w:ascii="Calibri" w:hAnsi="Calibri" w:cs="Calibri"/>
      <w:sz w:val="22"/>
    </w:rPr>
  </w:style>
  <w:style w:type="paragraph" w:styleId="Style19">
    <w:name w:val="Абзац списка"/>
    <w:basedOn w:val="Normal"/>
    <w:qFormat/>
    <w:pPr>
      <w:spacing w:before="280" w:after="0"/>
      <w:ind w:hanging="0" w:start="720" w:end="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20">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21">
    <w:name w:val="Заголовок оглавления"/>
    <w:basedOn w:val="Heading1"/>
    <w:next w:val="Normal"/>
    <w:qFormat/>
    <w:pPr>
      <w:numPr>
        <w:ilvl w:val="0"/>
        <w:numId w:val="0"/>
      </w:numPr>
      <w:outlineLvl w:val="9"/>
    </w:pPr>
    <w:rPr>
      <w:rFonts w:eastAsia="Times New Roman" w:cs="Times New Roman"/>
      <w:lang w:bidi="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govor-urist.ru/&#1082;&#1086;&#1076;&#1077;&#1082;&#1089;&#1099;/&#1075;&#1088;&#1072;&#1078;&#1076;&#1072;&#1085;&#1089;&#1082;&#1080;&#1081;_&#1082;&#1086;&#1076;&#1077;&#1082;&#1089;/" TargetMode="External"/><Relationship Id="rId3" Type="http://schemas.openxmlformats.org/officeDocument/2006/relationships/hyperlink" Target="https://dogovor-urist.ru/&#1079;&#1072;&#1082;&#1086;&#1085;&#1099;/&#1086;_&#1079;&#1072;&#1097;&#1080;&#1090;&#1077;_&#1087;&#1088;&#1072;&#1074;_&#1087;&#1086;&#1090;&#1088;&#1077;&#1073;&#1080;&#1090;&#1077;&#1083;&#1077;&#1081;/"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2013-11-17T13:40:00Z</dcterms:created>
  <dc:creator>http://dogovor-urist.ru</dc:creator>
  <dc:description/>
  <cp:keywords/>
  <dc:language>ru-RU</dc:language>
  <cp:lastModifiedBy>Денис</cp:lastModifiedBy>
  <dcterms:modified xsi:type="dcterms:W3CDTF">2017-03-10T14:40:00Z</dcterms:modified>
  <cp:revision>4</cp:revision>
  <dc:subject/>
  <dc:title/>
</cp:coreProperties>
</file>