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end="-71"/>
        <w:jc w:val="center"/>
        <w:rPr/>
      </w:pPr>
      <w:r>
        <w:rPr>
          <w:b/>
        </w:rPr>
        <w:t>ДОГОВОР</w:t>
      </w:r>
      <w:r>
        <w:rPr>
          <w:b/>
          <w:lang w:val="ru-RU" w:eastAsia="ru-RU"/>
        </w:rPr>
        <w:t xml:space="preserve"> №</w:t>
      </w:r>
      <w:r>
        <w:rPr>
          <w:b/>
        </w:rPr>
        <w:t xml:space="preserve"> __________</w:t>
      </w:r>
    </w:p>
    <w:p>
      <w:pPr>
        <w:pStyle w:val="Normal"/>
        <w:widowControl w:val="false"/>
        <w:ind w:end="-71"/>
        <w:jc w:val="center"/>
        <w:rPr>
          <w:b/>
        </w:rPr>
      </w:pPr>
      <w:r>
        <w:rPr>
          <w:b/>
        </w:rPr>
        <w:t>о юридическом обслуживании</w:t>
      </w:r>
    </w:p>
    <w:p>
      <w:pPr>
        <w:pStyle w:val="Normal"/>
        <w:widowControl w:val="false"/>
        <w:jc w:val="both"/>
        <w:rPr>
          <w:b/>
        </w:rPr>
      </w:pPr>
      <w:r>
        <w:rPr>
          <w:b/>
        </w:rPr>
      </w:r>
    </w:p>
    <w:p>
      <w:pPr>
        <w:pStyle w:val="Normal"/>
        <w:widowControl w:val="false"/>
        <w:jc w:val="both"/>
        <w:rPr/>
      </w:pPr>
      <w:r>
        <w:rPr/>
      </w:r>
    </w:p>
    <w:p>
      <w:pPr>
        <w:pStyle w:val="Normal"/>
        <w:widowControl w:val="false"/>
        <w:jc w:val="center"/>
        <w:rPr/>
      </w:pPr>
      <w:r>
        <w:rPr>
          <w:b/>
        </w:rPr>
        <w:t>г. _________________</w:t>
        <w:tab/>
        <w:tab/>
        <w:tab/>
        <w:tab/>
        <w:tab/>
        <w:tab/>
        <w:tab/>
        <w:t xml:space="preserve"> </w:t>
      </w:r>
      <w:r>
        <w:rPr>
          <w:b/>
          <w:lang w:val="ru-RU" w:eastAsia="ru-RU"/>
        </w:rPr>
        <w:t>«____</w:t>
      </w:r>
      <w:r>
        <w:rPr>
          <w:b/>
        </w:rPr>
        <w:t>»______________20___ г.</w:t>
      </w:r>
    </w:p>
    <w:p>
      <w:pPr>
        <w:pStyle w:val="Normal"/>
        <w:widowControl w:val="false"/>
        <w:jc w:val="both"/>
        <w:rPr>
          <w:b/>
        </w:rPr>
      </w:pPr>
      <w:r>
        <w:rPr>
          <w:b/>
        </w:rPr>
      </w:r>
    </w:p>
    <w:p>
      <w:pPr>
        <w:pStyle w:val="BodyText"/>
        <w:rPr/>
      </w:pPr>
      <w:r>
        <w:rPr>
          <w:rFonts w:cs="Times New Roman" w:ascii="Times New Roman" w:hAnsi="Times New Roman"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rPr/>
      </w:pPr>
      <w:r>
        <w:rPr>
          <w:rFonts w:cs="Times New Roman" w:ascii="Times New Roman" w:hAnsi="Times New Roman"/>
          <w:sz w:val="20"/>
        </w:rPr>
        <w:t xml:space="preserve">именуемое в дальнейшем </w:t>
      </w:r>
      <w:r>
        <w:rPr>
          <w:rFonts w:cs="Times New Roman" w:ascii="Times New Roman" w:hAnsi="Times New Roman"/>
          <w:b/>
          <w:sz w:val="20"/>
        </w:rPr>
        <w:t>«Клиент»</w:t>
      </w:r>
      <w:r>
        <w:rPr>
          <w:rFonts w:cs="Times New Roman" w:ascii="Times New Roman" w:hAnsi="Times New Roman"/>
          <w:sz w:val="20"/>
        </w:rPr>
        <w:t>, в лице __________________________________________________________</w:t>
      </w:r>
    </w:p>
    <w:p>
      <w:pPr>
        <w:pStyle w:val="BodyText"/>
        <w:rPr/>
      </w:pPr>
      <w:r>
        <w:rPr>
          <w:rFonts w:cs="Times New Roman" w:ascii="Times New Roman" w:hAnsi="Times New Roman"/>
          <w:sz w:val="20"/>
        </w:rPr>
        <w:t xml:space="preserve">действующего на основании __________________________, с одной стороны и __________________________________ именуемое в дальнейшем </w:t>
      </w:r>
      <w:r>
        <w:rPr>
          <w:rFonts w:cs="Times New Roman" w:ascii="Times New Roman" w:hAnsi="Times New Roman"/>
          <w:b/>
          <w:sz w:val="20"/>
        </w:rPr>
        <w:t>«Юридическая Компания»</w:t>
      </w:r>
      <w:r>
        <w:rPr>
          <w:rFonts w:cs="Times New Roman" w:ascii="Times New Roman" w:hAnsi="Times New Roman"/>
          <w:sz w:val="20"/>
        </w:rPr>
        <w:t xml:space="preserve"> в лице ___________________________________, действующего на основании __________ с другой стороны, именуемые в дальнейшем </w:t>
      </w:r>
      <w:r>
        <w:rPr>
          <w:rFonts w:cs="Times New Roman" w:ascii="Times New Roman" w:hAnsi="Times New Roman"/>
          <w:b/>
          <w:sz w:val="20"/>
        </w:rPr>
        <w:t>«Стороны»</w:t>
      </w:r>
      <w:r>
        <w:rPr>
          <w:rFonts w:cs="Times New Roman" w:ascii="Times New Roman" w:hAnsi="Times New Roman"/>
          <w:sz w:val="20"/>
        </w:rPr>
        <w:t>, заключили настоящий Договор о нижеследующем:</w:t>
      </w:r>
    </w:p>
    <w:p>
      <w:pPr>
        <w:pStyle w:val="BodyText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widowControl w:val="false"/>
        <w:jc w:val="center"/>
        <w:rPr>
          <w:b/>
        </w:rPr>
      </w:pPr>
      <w:r>
        <w:rPr>
          <w:b/>
        </w:rPr>
        <w:t>1. Предмет договора.</w:t>
      </w:r>
    </w:p>
    <w:p>
      <w:pPr>
        <w:pStyle w:val="Normal"/>
        <w:widowControl w:val="false"/>
        <w:ind w:firstLine="720" w:end="0"/>
        <w:jc w:val="both"/>
        <w:rPr>
          <w:b/>
        </w:rPr>
      </w:pPr>
      <w:r>
        <w:rPr>
          <w:b/>
        </w:rPr>
      </w:r>
    </w:p>
    <w:p>
      <w:pPr>
        <w:pStyle w:val="Normal"/>
        <w:widowControl w:val="false"/>
        <w:numPr>
          <w:ilvl w:val="1"/>
          <w:numId w:val="3"/>
        </w:numPr>
        <w:jc w:val="both"/>
        <w:rPr/>
      </w:pPr>
      <w:r>
        <w:rPr/>
        <w:t xml:space="preserve">Клиент поручает, а Юридическая Компания принимает на себя обязательства по абонентскому юридическому обслуживанию Клиента. </w:t>
      </w:r>
    </w:p>
    <w:p>
      <w:pPr>
        <w:pStyle w:val="Normal"/>
        <w:widowControl w:val="false"/>
        <w:numPr>
          <w:ilvl w:val="1"/>
          <w:numId w:val="3"/>
        </w:numPr>
        <w:jc w:val="both"/>
        <w:rPr/>
      </w:pPr>
      <w:r>
        <w:rPr/>
        <w:t>Юридическая Компания закрепляет за Клиентом штатного юриста по оказанию юридических услуг, который осуществляет непосредственное ведение дел Клиента. В необходимых случаях Юридическая Компания привлекает других сотрудников для юридической помощи Клиенту.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jc w:val="center"/>
        <w:rPr>
          <w:b/>
        </w:rPr>
      </w:pPr>
      <w:r>
        <w:rPr>
          <w:b/>
        </w:rPr>
        <w:t>2. Обязанности Юридической Компании.</w:t>
      </w:r>
    </w:p>
    <w:p>
      <w:pPr>
        <w:pStyle w:val="Normal"/>
        <w:widowControl w:val="false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ind w:firstLine="720" w:end="0"/>
        <w:jc w:val="both"/>
        <w:rPr/>
      </w:pPr>
      <w:r>
        <w:rPr>
          <w:b/>
        </w:rPr>
        <w:t>2.1.</w:t>
      </w:r>
      <w:r>
        <w:rPr/>
        <w:t xml:space="preserve"> Юридическая Компания при получении запроса от Клиента обязуется: 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i/>
        </w:rPr>
      </w:pPr>
      <w:r>
        <w:rPr/>
        <w:t xml:space="preserve">давать телефонные и прямые устные и письменные консультации по вопросам применения российского права в объеме: </w:t>
      </w:r>
      <w:r>
        <w:rPr>
          <w:i/>
        </w:rPr>
        <w:t>(зависит от выбранного пакета услуг).</w:t>
      </w:r>
    </w:p>
    <w:p>
      <w:pPr>
        <w:pStyle w:val="Normal"/>
        <w:widowControl w:val="false"/>
        <w:ind w:firstLine="720" w:end="0"/>
        <w:jc w:val="both"/>
        <w:rPr/>
      </w:pPr>
      <w:r>
        <w:rPr>
          <w:b/>
        </w:rPr>
        <w:t>2.1.2.</w:t>
      </w:r>
      <w:r>
        <w:rPr/>
        <w:t xml:space="preserve"> Также на основании запроса Клиента Юридическая Компания оказывает иные услуги юридического характера, в том числе 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rPr/>
      </w:pPr>
      <w:r>
        <w:rPr/>
        <w:t>подготавливает проекты документов;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/>
      </w:pPr>
      <w:r>
        <w:rPr/>
        <w:t>оказывает помощь в договорной работе;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/>
      </w:pPr>
      <w:r>
        <w:rPr/>
        <w:t>проводит экспертные оценки и обеспечивать необходимое консультационное сопровождение при разработке и реализации проектов и программ Клиента.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/>
      </w:pPr>
      <w:r>
        <w:rPr/>
        <w:t>представляет и защищает интересы Клиента в судебных и иных государственных органах в рамках дополнительного соглашения;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/>
      </w:pPr>
      <w:r>
        <w:rPr/>
        <w:t>участвует в переговорах с контрагентами Клиента от его имени и по поручению Клиента;</w:t>
      </w:r>
    </w:p>
    <w:p>
      <w:pPr>
        <w:pStyle w:val="Normal"/>
        <w:widowControl w:val="false"/>
        <w:ind w:firstLine="720" w:end="0"/>
        <w:jc w:val="both"/>
        <w:rPr/>
      </w:pPr>
      <w:r>
        <w:rPr>
          <w:b/>
        </w:rPr>
        <w:t>2.2.</w:t>
      </w:r>
      <w:r>
        <w:rPr/>
        <w:t xml:space="preserve"> Юридическая Компания обязуется относиться к обеспечению интересов Клиента с должным вниманием, проявлять разумную осмотрительность при исполнении обязательств по настоящему договору и заблаговременно письменно предупреждать Клиента о всех возможных трудностях, задержках и иных известных Юридической Компании обстоятельствах, способных негативно повлиять на надлежащее обеспечение интересов Клиента, если есть разумные основания их предполагать.</w:t>
      </w:r>
    </w:p>
    <w:p>
      <w:pPr>
        <w:pStyle w:val="Normal"/>
        <w:widowControl w:val="false"/>
        <w:ind w:firstLine="680" w:end="0"/>
        <w:jc w:val="both"/>
        <w:rPr/>
      </w:pPr>
      <w:r>
        <w:rPr>
          <w:b/>
        </w:rPr>
        <w:t>2.3.</w:t>
      </w:r>
      <w:r>
        <w:rPr/>
        <w:t xml:space="preserve"> С целью сохранения коммерческой тайны Клиента Юридическая Компания по его просьбе информирует Клиента обо всех лицах, причастных к работе по заказам (запросам) Клиента.</w:t>
      </w:r>
    </w:p>
    <w:p>
      <w:pPr>
        <w:pStyle w:val="Normal"/>
        <w:widowControl w:val="false"/>
        <w:ind w:firstLine="680" w:end="0"/>
        <w:jc w:val="both"/>
        <w:rPr/>
      </w:pPr>
      <w:r>
        <w:rPr/>
        <w:t>Юридическая Компания также незамедлительно уведомляет Клиента обо всех лицах, которым без санкции Клиента стало известно о факте и/или содержании конфиденциальных действий, проведенных, проводящихся или планируемых в соответствии с настоящим Договором.</w:t>
      </w:r>
    </w:p>
    <w:p>
      <w:pPr>
        <w:pStyle w:val="Normal"/>
        <w:widowControl w:val="false"/>
        <w:ind w:end="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ind w:end="40"/>
        <w:jc w:val="center"/>
        <w:rPr/>
      </w:pPr>
      <w:r>
        <w:rPr>
          <w:b/>
          <w:lang w:val="en-US"/>
        </w:rPr>
        <w:t xml:space="preserve">3. </w:t>
      </w:r>
      <w:r>
        <w:rPr>
          <w:b/>
        </w:rPr>
        <w:t>Обязанности Клиента</w:t>
      </w:r>
    </w:p>
    <w:p>
      <w:pPr>
        <w:pStyle w:val="Normal"/>
        <w:widowControl w:val="false"/>
        <w:ind w:end="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ind w:firstLine="709" w:end="0"/>
        <w:rPr/>
      </w:pPr>
      <w:r>
        <w:rPr>
          <w:b/>
        </w:rPr>
        <w:t>3.1.</w:t>
      </w:r>
      <w:r>
        <w:rPr/>
        <w:t xml:space="preserve"> Клиент обязуется:</w:t>
      </w:r>
    </w:p>
    <w:p>
      <w:pPr>
        <w:pStyle w:val="Normal"/>
        <w:widowControl w:val="false"/>
        <w:numPr>
          <w:ilvl w:val="0"/>
          <w:numId w:val="2"/>
        </w:numPr>
        <w:ind w:hanging="284" w:start="993" w:end="0"/>
        <w:jc w:val="both"/>
        <w:rPr/>
      </w:pPr>
      <w:r>
        <w:rPr/>
        <w:t>своевременно оплачивать услуги Юридической Компании, а также компенсировать ее обоснованные расходы, возникшие в связи с выполнением поручений Клиента, в размере и в сроки, предусмотренные настоящим Договором и дополнительными соглашениями к нему;</w:t>
      </w:r>
    </w:p>
    <w:p>
      <w:pPr>
        <w:pStyle w:val="Normal"/>
        <w:widowControl w:val="false"/>
        <w:numPr>
          <w:ilvl w:val="0"/>
          <w:numId w:val="2"/>
        </w:numPr>
        <w:ind w:hanging="284" w:start="993" w:end="0"/>
        <w:jc w:val="both"/>
        <w:rPr/>
      </w:pPr>
      <w:r>
        <w:rPr/>
        <w:t>своевременно обеспечивать Юридическую Компанию необходимыми для выполнения обязательств по настоящему Договору сведениями и документами;</w:t>
      </w:r>
    </w:p>
    <w:p>
      <w:pPr>
        <w:pStyle w:val="Normal"/>
        <w:widowControl w:val="false"/>
        <w:numPr>
          <w:ilvl w:val="0"/>
          <w:numId w:val="2"/>
        </w:numPr>
        <w:ind w:hanging="284" w:start="993" w:end="0"/>
        <w:jc w:val="both"/>
        <w:rPr/>
      </w:pPr>
      <w:r>
        <w:rPr/>
        <w:t>своевременно сообщать Юридической Компании о своих действиях и намерениях, касающихся данных Юридической Компании поручений;</w:t>
      </w:r>
    </w:p>
    <w:p>
      <w:pPr>
        <w:pStyle w:val="Normal"/>
        <w:widowControl w:val="false"/>
        <w:numPr>
          <w:ilvl w:val="0"/>
          <w:numId w:val="2"/>
        </w:numPr>
        <w:ind w:hanging="284" w:start="993" w:end="0"/>
        <w:jc w:val="both"/>
        <w:rPr/>
      </w:pPr>
      <w:r>
        <w:rPr/>
        <w:t>учитывая то, что Юридическая Компания (представитель) является поверенным в делах Клиента, последний обязуется при необходимости наделить представителя Юридической Компании доверенностью или иным документом, определяющим полномочия представителя;</w:t>
      </w:r>
    </w:p>
    <w:p>
      <w:pPr>
        <w:pStyle w:val="Normal"/>
        <w:widowControl w:val="false"/>
        <w:numPr>
          <w:ilvl w:val="0"/>
          <w:numId w:val="2"/>
        </w:numPr>
        <w:ind w:hanging="284" w:start="993" w:end="0"/>
        <w:jc w:val="both"/>
        <w:rPr/>
      </w:pPr>
      <w:r>
        <w:rPr/>
        <w:t>не предъявлять Юридической Компании претензий за результаты работы при неисполнении Клиентом рекомендаций Юридической Компании, а так же в случае предоставления им неполной либо неверной информации. Не требовать исполнения представителями Юридической Компании каких-либо поручений или предоставления какой-либо информации, если это может причинить вред другим клиентам Юридической Компании, привести к нарушению обязательств, ранее возникших у Юридической Компании перед третьими лицами, или конфликту интересов в иной форме;</w:t>
      </w:r>
    </w:p>
    <w:p>
      <w:pPr>
        <w:pStyle w:val="Normal"/>
        <w:widowControl w:val="false"/>
        <w:numPr>
          <w:ilvl w:val="0"/>
          <w:numId w:val="2"/>
        </w:numPr>
        <w:ind w:hanging="284" w:start="993" w:end="0"/>
        <w:jc w:val="both"/>
        <w:rPr/>
      </w:pPr>
      <w:r>
        <w:rPr/>
        <w:t>не предъявлять Юридической Компании претензий за отказ ее сотрудников выполнять действия либо воздержаться от действий, если эти действия или бездействия привели бы к нарушению Закона или могли причинить вред Юридической Компании, ее членам или иным сотрудникам.</w:t>
      </w:r>
    </w:p>
    <w:p>
      <w:pPr>
        <w:pStyle w:val="Normal"/>
        <w:widowControl w:val="false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4. Порядок расчетов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ind w:firstLine="720" w:end="0"/>
        <w:jc w:val="both"/>
        <w:rPr/>
      </w:pPr>
      <w:r>
        <w:rPr>
          <w:b/>
        </w:rPr>
        <w:t>4.1.</w:t>
      </w:r>
      <w:r>
        <w:rPr/>
        <w:t xml:space="preserve"> После подписания договора сторонами, Клиент в течение 3 (трех) банковских дней вносит на счет Юридической компании депозит в размере одной месячной абонентской платы установленной настоящим договором.</w:t>
      </w:r>
    </w:p>
    <w:p>
      <w:pPr>
        <w:pStyle w:val="Normal"/>
        <w:ind w:firstLine="720" w:end="0"/>
        <w:jc w:val="both"/>
        <w:rPr/>
      </w:pPr>
      <w:r>
        <w:rPr>
          <w:b/>
        </w:rPr>
        <w:t>4.2.</w:t>
      </w:r>
      <w:r>
        <w:rPr/>
        <w:t xml:space="preserve"> За абонентское юридическое обслуживание Клиент выплачивает Юридической Компании вознаграждение, размер которого составляет ________________________________________ в месяц (включая НДС).</w:t>
      </w:r>
    </w:p>
    <w:p>
      <w:pPr>
        <w:pStyle w:val="Normal"/>
        <w:ind w:firstLine="720" w:end="0"/>
        <w:jc w:val="both"/>
        <w:rPr/>
      </w:pPr>
      <w:r>
        <w:rPr>
          <w:b/>
        </w:rPr>
        <w:t>4.3.</w:t>
      </w:r>
      <w:r>
        <w:rPr/>
        <w:t xml:space="preserve"> Оплата работ и услуг производится не позднее 10 (десятого) числа месяца, следующего за отчетным. </w:t>
      </w:r>
    </w:p>
    <w:p>
      <w:pPr>
        <w:pStyle w:val="Normal"/>
        <w:ind w:firstLine="720" w:end="0"/>
        <w:jc w:val="both"/>
        <w:rPr/>
      </w:pPr>
      <w:r>
        <w:rPr>
          <w:b/>
        </w:rPr>
        <w:t>4.4.</w:t>
      </w:r>
      <w:r>
        <w:rPr/>
        <w:t xml:space="preserve"> В случае если услуга указанная в п. 2.1.2. не включена в выбранный Клиентом пакет юридических услуг, оплата услуги оговаривается сторонами дополнительно. </w:t>
      </w:r>
    </w:p>
    <w:p>
      <w:pPr>
        <w:pStyle w:val="Normal"/>
        <w:ind w:firstLine="720" w:end="0"/>
        <w:jc w:val="both"/>
        <w:rPr/>
      </w:pPr>
      <w:r>
        <w:rPr>
          <w:b/>
        </w:rPr>
        <w:t>4.5.</w:t>
      </w:r>
      <w:r>
        <w:rPr/>
        <w:t xml:space="preserve"> Размер, срок и порядок выплаты вознаграждения, может быть изменен Сторонами путем заключения дополнительного соглашения к настоящему договору. </w:t>
      </w:r>
    </w:p>
    <w:p>
      <w:pPr>
        <w:pStyle w:val="Normal"/>
        <w:ind w:firstLine="720" w:end="0"/>
        <w:jc w:val="both"/>
        <w:rPr/>
      </w:pPr>
      <w:r>
        <w:rPr>
          <w:b/>
        </w:rPr>
        <w:t>4.6.</w:t>
      </w:r>
      <w:r>
        <w:rPr/>
        <w:t xml:space="preserve"> Депозит является обеспечительной мерой гарантирующей надлежащее исполнение Клиентом обязанности по оплате. В случае сотрудничества Сторон в течении более чем 6 месяцев, депозит засчитывается в качестве абонентской платы за очередной отчетный месяц. При расторжении договора, депозит подлежит возврату, либо зачету в качестве оплаты за последний месяц абонентского юридического обслуживания.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5. Ответственность сторон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BodyText"/>
        <w:widowControl/>
        <w:ind w:firstLine="720" w:end="0"/>
        <w:rPr/>
      </w:pPr>
      <w:r>
        <w:rPr>
          <w:rFonts w:cs="Times New Roman" w:ascii="Times New Roman" w:hAnsi="Times New Roman"/>
          <w:b/>
          <w:sz w:val="20"/>
        </w:rPr>
        <w:t>5.1.</w:t>
      </w:r>
      <w:r>
        <w:rPr>
          <w:rFonts w:cs="Times New Roman" w:ascii="Times New Roman" w:hAnsi="Times New Roman"/>
          <w:sz w:val="20"/>
        </w:rPr>
        <w:t xml:space="preserve"> В случае нарушения Клиентом сроков выплаты вознаграждения или оплаты услуг, предусмотренных условиями настоящего договора, он обязан выплатить Юридической Компании пеню в размере 0.1 % от причитающейся к выплате суммы за каждый день просрочки платежа. При этом право на их получение возникает у Юридической Компании после предъявления Заказчику в письменном виде претензии с обоснованным расчетом пеней и признания их Заказчиком, либо после того, как суд вынесет решение присудить пени должнику в случае, если претензия не предъявлялась и должником не признавалась.</w:t>
      </w:r>
    </w:p>
    <w:p>
      <w:pPr>
        <w:pStyle w:val="BodyText"/>
        <w:widowControl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ab/>
        <w:t>Так же в случае нарушения Клиентом сроков выплаты вознаграждения или оплаты услуг Юридическая Компания может воспользоваться правом, воздержаться от дальнейшего оказания услуг Клиенту до момента полного погашения задолженности возникшей по настоящему договору.</w:t>
      </w:r>
    </w:p>
    <w:p>
      <w:pPr>
        <w:pStyle w:val="Normal"/>
        <w:ind w:firstLine="720" w:end="0"/>
        <w:jc w:val="both"/>
        <w:rPr/>
      </w:pPr>
      <w:r>
        <w:rPr>
          <w:b/>
        </w:rPr>
        <w:t>5.2.</w:t>
      </w:r>
      <w:r>
        <w:rPr/>
        <w:t xml:space="preserve"> Юридическая Компания несет ответственность за сохранность переданных ему Клиентом документов и информации. </w:t>
      </w:r>
    </w:p>
    <w:p>
      <w:pPr>
        <w:pStyle w:val="BodyText"/>
        <w:widowControl/>
        <w:ind w:firstLine="720" w:end="0"/>
        <w:rPr/>
      </w:pPr>
      <w:r>
        <w:rPr>
          <w:rFonts w:cs="Times New Roman" w:ascii="Times New Roman" w:hAnsi="Times New Roman"/>
          <w:b/>
          <w:sz w:val="20"/>
        </w:rPr>
        <w:t>5.3.</w:t>
      </w:r>
      <w:r>
        <w:rPr>
          <w:rFonts w:cs="Times New Roman" w:ascii="Times New Roman" w:hAnsi="Times New Roman"/>
          <w:sz w:val="20"/>
        </w:rPr>
        <w:t xml:space="preserve"> Юридическая Компания не несет ответственности за задержку исполнения или неисполнение обязанностей по настоящему Договору, возникшие по вине Клиента или государственных органов.</w:t>
      </w:r>
    </w:p>
    <w:p>
      <w:pPr>
        <w:pStyle w:val="Normal"/>
        <w:ind w:firstLine="720" w:end="0"/>
        <w:jc w:val="both"/>
        <w:rPr/>
      </w:pPr>
      <w:r>
        <w:rPr>
          <w:b/>
        </w:rPr>
        <w:t>5.4.</w:t>
      </w:r>
      <w:r>
        <w:rPr/>
        <w:t xml:space="preserve"> Стороны несут ответственность в пределах возложенных на них настоящим договором обязательств. Во всём остальном, что не урегулировано настоящим договором, Стороны руководствуются нормами действующего законодательства Российской Федерации.</w:t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b/>
          <w:sz w:val="20"/>
        </w:rPr>
        <w:t>5.5.</w:t>
      </w:r>
      <w:r>
        <w:rPr>
          <w:rFonts w:cs="Times New Roman" w:ascii="Times New Roman" w:hAnsi="Times New Roman"/>
          <w:sz w:val="20"/>
        </w:rPr>
        <w:t xml:space="preserve"> Стороны строят свои отношения на основе хозяйственного партнерства и взаимного доверия, в случае возникновения разногласий примут все меры для их разрешения путём переговоров.</w:t>
      </w:r>
    </w:p>
    <w:p>
      <w:pPr>
        <w:pStyle w:val="Normal"/>
        <w:widowControl w:val="false"/>
        <w:ind w:firstLine="720" w:start="1440" w:end="0"/>
        <w:jc w:val="both"/>
        <w:rPr>
          <w:rFonts w:ascii="Times New Roman" w:hAnsi="Times New Roman" w:cs="Times New Roman"/>
          <w:b/>
          <w:sz w:val="20"/>
        </w:rPr>
      </w:pPr>
      <w:r>
        <w:rPr>
          <w:rFonts w:cs="Times New Roman"/>
          <w:b/>
          <w:sz w:val="20"/>
        </w:rPr>
      </w:r>
    </w:p>
    <w:p>
      <w:pPr>
        <w:pStyle w:val="Normal"/>
        <w:widowControl w:val="false"/>
        <w:jc w:val="center"/>
        <w:rPr>
          <w:b/>
        </w:rPr>
      </w:pPr>
      <w:r>
        <w:rPr>
          <w:b/>
        </w:rPr>
        <w:t>6. Положения о конфиденциальности</w:t>
      </w:r>
    </w:p>
    <w:p>
      <w:pPr>
        <w:pStyle w:val="Normal"/>
        <w:widowControl w:val="false"/>
        <w:ind w:firstLine="700" w:end="0"/>
        <w:jc w:val="both"/>
        <w:rPr>
          <w:b/>
        </w:rPr>
      </w:pPr>
      <w:r>
        <w:rPr>
          <w:b/>
        </w:rPr>
      </w:r>
    </w:p>
    <w:p>
      <w:pPr>
        <w:pStyle w:val="Normal"/>
        <w:widowControl w:val="false"/>
        <w:ind w:firstLine="660" w:end="0"/>
        <w:jc w:val="both"/>
        <w:rPr/>
      </w:pPr>
      <w:r>
        <w:rPr>
          <w:b/>
        </w:rPr>
        <w:t>6.1.</w:t>
      </w:r>
      <w:r>
        <w:rPr/>
        <w:t xml:space="preserve"> Информация, полученная сторонами и их сотрудниками в связи с поручениями Клиента, за ниже перечисленными исключениями, является конфиденциальной (в дальнейшем именуется «конфиденциальной информацией») и не должна передаваться третьим лицам без предварительного письменного согласия уполномоченных на то должностных лиц сторон. Данное ограничение не распространяется на информацию:</w:t>
      </w:r>
    </w:p>
    <w:p>
      <w:pPr>
        <w:pStyle w:val="Normal"/>
        <w:widowControl w:val="false"/>
        <w:ind w:firstLine="660" w:end="0"/>
        <w:jc w:val="both"/>
        <w:rPr/>
      </w:pPr>
      <w:r>
        <w:rPr>
          <w:b/>
        </w:rPr>
        <w:t>а)</w:t>
      </w:r>
      <w:r>
        <w:rPr/>
        <w:t xml:space="preserve"> подлежащую оглашению в соответствии с положениями применяемого законодательства и с существом поручений, выполняемых Юридической Компанией;</w:t>
      </w:r>
    </w:p>
    <w:p>
      <w:pPr>
        <w:pStyle w:val="Normal"/>
        <w:widowControl w:val="false"/>
        <w:ind w:firstLine="700" w:end="0"/>
        <w:jc w:val="both"/>
        <w:rPr/>
      </w:pPr>
      <w:r>
        <w:rPr>
          <w:b/>
        </w:rPr>
        <w:t>б)</w:t>
      </w:r>
      <w:r>
        <w:rPr/>
        <w:t xml:space="preserve"> общеизвестную на момент передачи, в том числе опубликованную или ставшую известной неограниченному кругу лиц без нарушения настоящего договора и вины в этом сторон и/или их сотрудников:</w:t>
      </w:r>
    </w:p>
    <w:p>
      <w:pPr>
        <w:pStyle w:val="Normal"/>
        <w:widowControl w:val="false"/>
        <w:ind w:firstLine="700" w:end="0"/>
        <w:jc w:val="both"/>
        <w:rPr/>
      </w:pPr>
      <w:r>
        <w:rPr>
          <w:b/>
        </w:rPr>
        <w:t>в)</w:t>
      </w:r>
      <w:r>
        <w:rPr/>
        <w:t xml:space="preserve"> уже известную другой стороне или ставшую известной до или в период переговоров либо осуществления какого-либо проекта без нарушения условий настоящего договора. Если предоставленная одной из сторон информация уже известна  другой стороне, последняя должна незамедлительно сообщить ей об этом.</w:t>
      </w:r>
    </w:p>
    <w:p>
      <w:pPr>
        <w:pStyle w:val="Normal"/>
        <w:widowControl w:val="false"/>
        <w:ind w:firstLine="720" w:end="0"/>
        <w:jc w:val="both"/>
        <w:rPr/>
      </w:pPr>
      <w:r>
        <w:rPr/>
        <w:t>Стороны сами определяют, какая информация относится к категории конфиденциальной, и ставят в документе гриф «Конфиденциально».</w:t>
      </w:r>
    </w:p>
    <w:p>
      <w:pPr>
        <w:pStyle w:val="Normal"/>
        <w:widowControl w:val="false"/>
        <w:ind w:firstLine="720" w:end="0"/>
        <w:jc w:val="both"/>
        <w:rPr/>
      </w:pPr>
      <w:r>
        <w:rPr>
          <w:b/>
        </w:rPr>
        <w:t>6.2.</w:t>
      </w:r>
      <w:r>
        <w:rPr/>
        <w:t xml:space="preserve"> Каждая из сторон обязуется использовать конфиденциальную информацию исключительно в рамках выполнения совместной работы и предоставлять доступ к ней только лицам, непосредственно занимающимся указанными работами. Стороны обязуются принимать все необходимые меры, чтобы их сотрудники, консультанты, зависимые и дочерние хозяйственные общества, подрядчики сохраняли конфиденциальность вышеуказанной информации, а также защищали ее от утраты.</w:t>
      </w:r>
    </w:p>
    <w:p>
      <w:pPr>
        <w:pStyle w:val="Normal"/>
        <w:widowControl w:val="false"/>
        <w:ind w:firstLine="720" w:end="0"/>
        <w:jc w:val="both"/>
        <w:rPr/>
      </w:pPr>
      <w:r>
        <w:rPr/>
        <w:t>В случаях, предусмотренных законодательством, материалы, относящиеся к конфиденциальной информации, могут представляться органам власти, управления, контролирующим и правоохранительным органам. В случае если одной из сторон станет известно о наличии вышеуказанного решения, она обязана немедленно уведомить об этом другую сторону в письменном виде.</w:t>
      </w:r>
    </w:p>
    <w:p>
      <w:pPr>
        <w:pStyle w:val="Normal"/>
        <w:widowControl w:val="false"/>
        <w:ind w:firstLine="680" w:end="0"/>
        <w:jc w:val="both"/>
        <w:rPr/>
      </w:pPr>
      <w:r>
        <w:rPr>
          <w:b/>
        </w:rPr>
        <w:t>6.3.</w:t>
      </w:r>
      <w:r>
        <w:rPr/>
        <w:t xml:space="preserve"> Если нет иных договоренностей сторон, конфиденциальная информация является и остается интеллектуальной собственностью стороны, передающей информацию.</w:t>
      </w:r>
    </w:p>
    <w:p>
      <w:pPr>
        <w:pStyle w:val="Normal"/>
        <w:widowControl w:val="false"/>
        <w:ind w:firstLine="680" w:end="0"/>
        <w:jc w:val="both"/>
        <w:rPr/>
      </w:pPr>
      <w:r>
        <w:rPr/>
        <w:t>Другая сторона должна по письменному запросу в любое время и в кратчайшие сроки возвратить документы с грифом «Конфиденциально», не оставляя у себя при этом никаких копий или других воспроизведений и извлечений.</w:t>
      </w:r>
    </w:p>
    <w:p>
      <w:pPr>
        <w:pStyle w:val="Normal"/>
        <w:widowControl w:val="false"/>
        <w:ind w:start="720" w:end="480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7. Обстоятельства непреодолимой силы</w:t>
      </w:r>
    </w:p>
    <w:p>
      <w:pPr>
        <w:pStyle w:val="Normal"/>
        <w:ind w:start="360" w:end="0"/>
        <w:rPr>
          <w:b/>
        </w:rPr>
      </w:pPr>
      <w:r>
        <w:rPr>
          <w:b/>
        </w:rPr>
      </w:r>
    </w:p>
    <w:p>
      <w:pPr>
        <w:pStyle w:val="Normal"/>
        <w:ind w:firstLine="720" w:end="0"/>
        <w:jc w:val="both"/>
        <w:rPr/>
      </w:pPr>
      <w:r>
        <w:rPr>
          <w:b/>
        </w:rPr>
        <w:t>7.1.</w:t>
      </w:r>
      <w:r>
        <w:rPr/>
        <w:t xml:space="preserve"> Стороны освобождаются от ответственности за неисполнение и ненадлежащее исполнение настоящего договора, если такое неисполнение вызвано обстоятельствами непреодолимой силы (форс-мажорными обстоятельствами), которые Стороны не могли ни предвидеть, ни предотвратить разумными действиями. При возникновении форс-мажорных обстоятельств, срок исполнения обязательств отодвигается Сторонами соразмерно времени действия этих обстоятельств.</w:t>
      </w:r>
    </w:p>
    <w:p>
      <w:pPr>
        <w:pStyle w:val="Normal"/>
        <w:ind w:firstLine="720" w:end="0"/>
        <w:jc w:val="both"/>
        <w:rPr/>
      </w:pPr>
      <w:r>
        <w:rPr>
          <w:b/>
        </w:rPr>
        <w:t>7.2.</w:t>
      </w:r>
      <w:r>
        <w:rPr/>
        <w:t xml:space="preserve"> Сторона, для которых создалась невозможность исполнения обязательств по настоящему договору вследствие наступления форс-мажорных обстоятельств, должна в течение 3 (трех) дней с момента, когда узнала или должна была узнать об их наступлении, в письменной форме известить о них другую Сторону. Не уведомление или несвоевременное уведомление лишает Сторону права ссылаться на любое из указанных обстоятельств, как на основание, освобождающее от ответственности за неисполнение обязательств по настоящему договору.</w:t>
      </w:r>
    </w:p>
    <w:p>
      <w:pPr>
        <w:pStyle w:val="Normal"/>
        <w:widowControl w:val="false"/>
        <w:ind w:start="720" w:end="480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8. Изменение условий договора, срок его действия и условия расторжения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21"/>
        <w:ind w:firstLine="720" w:end="-56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  <w:t>8.1.</w:t>
      </w:r>
      <w:r>
        <w:rPr>
          <w:rFonts w:cs="Times New Roman" w:ascii="Times New Roman" w:hAnsi="Times New Roman"/>
          <w:sz w:val="20"/>
        </w:rPr>
        <w:t xml:space="preserve"> Все изменения и дополнения к настоящему договору являются его неотъемлемой частью и имеют силу в том  случае, если они оформлены в письменном виде и подписаны полномочными представителями Сторон.</w:t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b/>
          <w:sz w:val="20"/>
        </w:rPr>
        <w:t xml:space="preserve">8.2. </w:t>
      </w:r>
      <w:r>
        <w:rPr>
          <w:rFonts w:cs="Times New Roman" w:ascii="Times New Roman" w:hAnsi="Times New Roman"/>
          <w:sz w:val="20"/>
        </w:rPr>
        <w:t xml:space="preserve">Настоящий договор вступает в силу с момента его подписания Сторонами и действует до __________________. с последующей пролонгацией по соглашению Сторон. </w:t>
      </w:r>
    </w:p>
    <w:p>
      <w:pPr>
        <w:pStyle w:val="Normal"/>
        <w:ind w:firstLine="720" w:end="0"/>
        <w:jc w:val="both"/>
        <w:rPr/>
      </w:pPr>
      <w:r>
        <w:rPr>
          <w:b/>
        </w:rPr>
        <w:t>8.3.</w:t>
      </w:r>
      <w:r>
        <w:rPr/>
        <w:t xml:space="preserve"> Настоящий договор составлен в двух подлинных экземплярах, по одному для каждой из Сторон и имеющих одинаковую юридическую силу.</w:t>
      </w:r>
    </w:p>
    <w:p>
      <w:pPr>
        <w:pStyle w:val="Normal"/>
        <w:ind w:firstLine="720" w:end="0"/>
        <w:jc w:val="both"/>
        <w:rPr/>
      </w:pPr>
      <w:r>
        <w:rPr>
          <w:b/>
        </w:rPr>
        <w:t>8.4.</w:t>
      </w:r>
      <w:r>
        <w:rPr/>
        <w:t xml:space="preserve"> В случае если одна из Сторон, до истечения срока, определенного в пункте 8.2 настоящего договора, изъявит желание его расторгнуть, она обязана не менее чем за 30 (тридцать) дней до предполагаемой даты расторжения, в письменной форме, известить об этом другую Сторону, при этом такое извещение должно содержать предложения по досрочной и безубыточной для сторон сдаче дел и завершению расчетов.</w:t>
      </w:r>
    </w:p>
    <w:p>
      <w:pPr>
        <w:pStyle w:val="Normal"/>
        <w:widowControl w:val="false"/>
        <w:ind w:start="720" w:end="48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ind w:start="720" w:end="480"/>
        <w:jc w:val="center"/>
        <w:rPr>
          <w:b/>
        </w:rPr>
      </w:pPr>
      <w:r>
        <w:rPr>
          <w:b/>
        </w:rPr>
        <w:t xml:space="preserve">9.Заключительные положения </w:t>
      </w:r>
    </w:p>
    <w:p>
      <w:pPr>
        <w:pStyle w:val="Normal"/>
        <w:widowControl w:val="false"/>
        <w:ind w:start="720" w:end="480"/>
        <w:jc w:val="center"/>
        <w:rPr>
          <w:b/>
        </w:rPr>
      </w:pPr>
      <w:r>
        <w:rPr>
          <w:b/>
        </w:rPr>
      </w:r>
    </w:p>
    <w:p>
      <w:pPr>
        <w:pStyle w:val="21"/>
        <w:ind w:firstLine="720" w:end="-56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  <w:t>9.1.</w:t>
      </w:r>
      <w:r>
        <w:rPr>
          <w:rFonts w:cs="Times New Roman" w:ascii="Times New Roman" w:hAnsi="Times New Roman"/>
          <w:sz w:val="20"/>
        </w:rPr>
        <w:t xml:space="preserve"> Клиент имеет право привлекать третьих лиц для выполнения обязанностей или оказанию работ и услуг по настоящему Договору с обязательным уведомлением Юридической Компании в течение 3 (трех) рабочих дней. Ответственность за действия или бездействие третьих лиц, привлеченных по инициативе Клиента, несет последний.</w:t>
      </w:r>
    </w:p>
    <w:p>
      <w:pPr>
        <w:pStyle w:val="21"/>
        <w:ind w:firstLine="720" w:end="-56"/>
        <w:rPr/>
      </w:pPr>
      <w:r>
        <w:rPr>
          <w:rFonts w:cs="Times New Roman" w:ascii="Times New Roman" w:hAnsi="Times New Roman"/>
          <w:b/>
          <w:sz w:val="20"/>
        </w:rPr>
        <w:t>9.2.</w:t>
      </w:r>
      <w:r>
        <w:rPr>
          <w:rFonts w:cs="Times New Roman" w:ascii="Times New Roman" w:hAnsi="Times New Roman"/>
          <w:sz w:val="20"/>
        </w:rPr>
        <w:t xml:space="preserve"> Стороны несут имущественную ответственность друг перед другом за реальный ущерб, причиненный неисполнением или ненадлежащим исполнением обязательств по настоящему договору.</w:t>
      </w:r>
    </w:p>
    <w:p>
      <w:pPr>
        <w:pStyle w:val="3"/>
        <w:ind w:firstLine="720" w:end="0"/>
        <w:rPr/>
      </w:pPr>
      <w:r>
        <w:rPr>
          <w:b/>
          <w:sz w:val="20"/>
        </w:rPr>
        <w:t>9.3.</w:t>
      </w:r>
      <w:r>
        <w:rPr>
          <w:sz w:val="20"/>
        </w:rPr>
        <w:t xml:space="preserve"> Каждая из сторон обязана незамедлительно сообщать другой стороне об изменениях в учредительных документах, банковских реквизитах, адресах, номерах каналов связи, а также о любых ей известных событиях и/или обстоятельствах, способных негативно повлиять на своевременное и надлежащее исполнение этой стороной своих обязательств по настоящему договору. Действие обстоятельств непреодолимой силы, препятствующих надлежащему исполнению соответствующего обязательства, отодвигает его исполнение на соразмерный и разумный срок.</w:t>
      </w:r>
    </w:p>
    <w:p>
      <w:pPr>
        <w:pStyle w:val="Normal"/>
        <w:widowControl w:val="false"/>
        <w:ind w:firstLine="720" w:end="0"/>
        <w:jc w:val="both"/>
        <w:rPr/>
      </w:pPr>
      <w:r>
        <w:rPr>
          <w:b/>
        </w:rPr>
        <w:t>9.4.</w:t>
      </w:r>
      <w:r>
        <w:rPr/>
        <w:t xml:space="preserve"> Все запросы, уведомления и сообщения</w:t>
      </w:r>
      <w:r>
        <w:rPr>
          <w:lang w:val="ru-RU" w:eastAsia="ru-RU"/>
        </w:rPr>
        <w:t>,</w:t>
      </w:r>
      <w:r>
        <w:rPr/>
        <w:t xml:space="preserve"> направляемые в соответствии с настоящим договором, выполняются в письменной (по желанию Клиента в устной) форме за подписью уполномоченного представителя стороны. </w:t>
      </w:r>
    </w:p>
    <w:p>
      <w:pPr>
        <w:pStyle w:val="Normal"/>
        <w:widowControl w:val="false"/>
        <w:ind w:firstLine="720" w:end="0"/>
        <w:jc w:val="both"/>
        <w:rPr/>
      </w:pPr>
      <w:r>
        <w:rPr>
          <w:b/>
        </w:rPr>
        <w:t>9.5.</w:t>
      </w:r>
      <w:r>
        <w:rPr/>
        <w:t xml:space="preserve"> Порядок, сроки и прочие существенные условия исполнения Юридической Компанией конкретных поручений Клиента при необходимости оговариваются в  дополнительных соглашениях,  являющихся неотъемлемой частью настоящего договора.</w:t>
      </w:r>
    </w:p>
    <w:p>
      <w:pPr>
        <w:pStyle w:val="Normal"/>
        <w:widowControl w:val="false"/>
        <w:jc w:val="both"/>
        <w:rPr/>
      </w:pPr>
      <w:r>
        <w:rPr/>
      </w:r>
    </w:p>
    <w:p>
      <w:pPr>
        <w:pStyle w:val="Normal"/>
        <w:widowControl w:val="false"/>
        <w:jc w:val="center"/>
        <w:rPr>
          <w:b/>
        </w:rPr>
      </w:pPr>
      <w:r>
        <w:rPr>
          <w:b/>
        </w:rPr>
        <w:t>10. Адреса, реквизиты и подписи сторон</w:t>
      </w:r>
    </w:p>
    <w:p>
      <w:pPr>
        <w:pStyle w:val="Normal"/>
        <w:widowControl w:val="false"/>
        <w:ind w:start="2440" w:end="0"/>
        <w:rPr>
          <w:b/>
        </w:rPr>
      </w:pPr>
      <w:r>
        <w:rPr>
          <w:b/>
        </w:rPr>
      </w:r>
    </w:p>
    <w:p>
      <w:pPr>
        <w:pStyle w:val="Normal"/>
        <w:spacing w:lineRule="exact" w:line="200"/>
        <w:jc w:val="both"/>
        <w:rPr/>
      </w:pPr>
      <w:r>
        <w:rPr/>
      </w:r>
    </w:p>
    <w:sectPr>
      <w:type w:val="nextPage"/>
      <w:pgSz w:w="11906" w:h="16838"/>
      <w:pgMar w:left="993" w:right="843" w:gutter="0" w:header="0" w:top="993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465"/>
        </w:tabs>
        <w:ind w:start="465" w:hanging="465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1185"/>
        </w:tabs>
        <w:ind w:start="1185" w:hanging="465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2160" w:hanging="720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2880" w:hanging="720"/>
      </w:pPr>
      <w:rPr>
        <w:b/>
      </w:rPr>
    </w:lvl>
    <w:lvl w:ilvl="4">
      <w:start w:val="1"/>
      <w:numFmt w:val="decimal"/>
      <w:lvlText w:val="%1.%2.%3.%4.%5."/>
      <w:lvlJc w:val="start"/>
      <w:pPr>
        <w:tabs>
          <w:tab w:val="num" w:pos="3960"/>
        </w:tabs>
        <w:ind w:start="3960" w:hanging="1080"/>
      </w:pPr>
      <w:rPr>
        <w:b/>
      </w:rPr>
    </w:lvl>
    <w:lvl w:ilvl="5">
      <w:start w:val="1"/>
      <w:numFmt w:val="decimal"/>
      <w:lvlText w:val="%1.%2.%3.%4.%5.%6."/>
      <w:lvlJc w:val="start"/>
      <w:pPr>
        <w:tabs>
          <w:tab w:val="num" w:pos="4680"/>
        </w:tabs>
        <w:ind w:start="4680" w:hanging="1080"/>
      </w:pPr>
      <w:rPr>
        <w:b/>
      </w:rPr>
    </w:lvl>
    <w:lvl w:ilvl="6">
      <w:start w:val="1"/>
      <w:numFmt w:val="decimal"/>
      <w:lvlText w:val="%1.%2.%3.%4.%5.%6.%7."/>
      <w:lvlJc w:val="start"/>
      <w:pPr>
        <w:tabs>
          <w:tab w:val="num" w:pos="5760"/>
        </w:tabs>
        <w:ind w:start="5760" w:hanging="1440"/>
      </w:pPr>
      <w:rPr>
        <w:b/>
      </w:rPr>
    </w:lvl>
    <w:lvl w:ilvl="7">
      <w:start w:val="1"/>
      <w:numFmt w:val="decimal"/>
      <w:lvlText w:val="%1.%2.%3.%4.%5.%6.%7.%8."/>
      <w:lvlJc w:val="start"/>
      <w:pPr>
        <w:tabs>
          <w:tab w:val="num" w:pos="6480"/>
        </w:tabs>
        <w:ind w:start="6480" w:hanging="1440"/>
      </w:pPr>
      <w:rPr>
        <w:b/>
      </w:rPr>
    </w:lvl>
    <w:lvl w:ilvl="8">
      <w:start w:val="1"/>
      <w:numFmt w:val="decimal"/>
      <w:lvlText w:val="%1.%2.%3.%4.%5.%6.%7.%8.%9."/>
      <w:lvlJc w:val="start"/>
      <w:pPr>
        <w:tabs>
          <w:tab w:val="num" w:pos="7560"/>
        </w:tabs>
        <w:ind w:start="7560" w:hanging="1800"/>
      </w:pPr>
      <w:rPr>
        <w:b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outlineLvl w:val="0"/>
    </w:pPr>
    <w:rPr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8"/>
      <w:u w:val="none"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8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8"/>
      <w:u w:val="none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cs="Times New Roman"/>
      <w:b/>
      <w:i w:val="false"/>
      <w:sz w:val="28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8"/>
      <w:u w:val="none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Hyperlink">
    <w:name w:val="Hyperlink"/>
    <w:basedOn w:val="Style13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rFonts w:ascii="Book Antiqua" w:hAnsi="Book Antiqua" w:cs="Book Antiqua"/>
      <w:sz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widowControl w:val="false"/>
      <w:ind w:firstLine="1060" w:start="0" w:end="0"/>
      <w:jc w:val="both"/>
    </w:pPr>
    <w:rPr>
      <w:sz w:val="28"/>
    </w:rPr>
  </w:style>
  <w:style w:type="paragraph" w:styleId="2">
    <w:name w:val="Основной текст с отступом 2"/>
    <w:basedOn w:val="Normal"/>
    <w:qFormat/>
    <w:pPr>
      <w:widowControl w:val="false"/>
      <w:ind w:firstLine="360" w:start="0" w:end="0"/>
      <w:jc w:val="both"/>
    </w:pPr>
    <w:rPr>
      <w:sz w:val="28"/>
    </w:rPr>
  </w:style>
  <w:style w:type="paragraph" w:styleId="3">
    <w:name w:val="Основной текст с отступом 3"/>
    <w:basedOn w:val="Normal"/>
    <w:qFormat/>
    <w:pPr>
      <w:widowControl w:val="false"/>
      <w:ind w:firstLine="709" w:start="0" w:end="0"/>
      <w:jc w:val="both"/>
    </w:pPr>
    <w:rPr>
      <w:sz w:val="28"/>
    </w:rPr>
  </w:style>
  <w:style w:type="paragraph" w:styleId="21">
    <w:name w:val="Основной текст 2"/>
    <w:basedOn w:val="Normal"/>
    <w:qFormat/>
    <w:pPr>
      <w:widowControl w:val="false"/>
      <w:ind w:hanging="0" w:start="0" w:end="-56"/>
      <w:jc w:val="both"/>
    </w:pPr>
    <w:rPr>
      <w:rFonts w:ascii="Book Antiqua" w:hAnsi="Book Antiqua" w:cs="Book Antiqua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31">
    <w:name w:val="Основной текст 3"/>
    <w:basedOn w:val="Normal"/>
    <w:qFormat/>
    <w:pPr>
      <w:jc w:val="both"/>
    </w:pPr>
    <w:rPr>
      <w:rFonts w:ascii="Book Antiqua" w:hAnsi="Book Antiqua" w:cs="Book Antiqua"/>
      <w:b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2012-11-21T08:57:00Z</dcterms:created>
  <dc:creator>dogovor-urist.ru</dc:creator>
  <dc:description/>
  <dc:language>ru-RU</dc:language>
  <cp:lastModifiedBy>July</cp:lastModifiedBy>
  <cp:lastPrinted>2004-03-30T11:55:00Z</cp:lastPrinted>
  <dcterms:modified xsi:type="dcterms:W3CDTF">2012-11-21T08:57:00Z</dcterms:modified>
  <cp:revision>2</cp:revision>
  <dc:subject/>
  <dc:title>ДОГОВОР № __________</dc:title>
</cp:coreProperties>
</file>