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w:hAnsi="Times" w:eastAsia="Times New Roman" w:cs="Times"/>
          <w:b/>
          <w:sz w:val="20"/>
          <w:szCs w:val="20"/>
        </w:rPr>
      </w:pPr>
      <w:r>
        <w:rPr>
          <w:rFonts w:eastAsia="Times New Roman" w:cs="Calibri" w:ascii="Calibri" w:hAnsi="Calibri"/>
          <w:b/>
          <w:sz w:val="32"/>
          <w:szCs w:val="32"/>
        </w:rPr>
        <w:t>Договор подряда №</w:t>
      </w:r>
      <w:r>
        <w:rPr>
          <w:rFonts w:eastAsia="Times New Roman" w:cs="Calibri" w:ascii="Calibri" w:hAnsi="Calibri"/>
          <w:b/>
          <w:sz w:val="20"/>
          <w:szCs w:val="20"/>
        </w:rPr>
        <w:t>____</w:t>
      </w:r>
    </w:p>
    <w:p>
      <w:pPr>
        <w:pStyle w:val="Normal"/>
        <w:jc w:val="center"/>
        <w:rPr>
          <w:rFonts w:ascii="Calibri" w:hAnsi="Calibri" w:eastAsia="Times New Roman" w:cs="Calibri"/>
          <w:b/>
          <w:sz w:val="28"/>
          <w:szCs w:val="28"/>
        </w:rPr>
      </w:pPr>
      <w:r>
        <w:rPr>
          <w:rFonts w:eastAsia="Times New Roman" w:cs="Calibri" w:ascii="Calibri" w:hAnsi="Calibri"/>
          <w:b/>
          <w:sz w:val="28"/>
          <w:szCs w:val="28"/>
        </w:rPr>
        <w:t xml:space="preserve">на строительно – </w:t>
      </w:r>
      <w:bookmarkStart w:id="0" w:name="_GoBack"/>
      <w:bookmarkEnd w:id="0"/>
      <w:r>
        <w:rPr>
          <w:rFonts w:eastAsia="Times New Roman" w:cs="Calibri" w:ascii="Calibri" w:hAnsi="Calibri"/>
          <w:b/>
          <w:sz w:val="28"/>
          <w:szCs w:val="28"/>
        </w:rPr>
        <w:t>монтажные работы</w:t>
      </w:r>
    </w:p>
    <w:p>
      <w:pPr>
        <w:pStyle w:val="Normal"/>
        <w:jc w:val="center"/>
        <w:rPr>
          <w:rFonts w:ascii="Calibri" w:hAnsi="Calibri" w:eastAsia="Times New Roman" w:cs="Calibri"/>
          <w:b/>
          <w:sz w:val="28"/>
          <w:szCs w:val="28"/>
        </w:rPr>
      </w:pPr>
      <w:r>
        <w:rPr>
          <w:rFonts w:eastAsia="Times New Roman" w:cs="Calibri" w:ascii="Calibri" w:hAnsi="Calibri"/>
          <w:b/>
          <w:sz w:val="28"/>
          <w:szCs w:val="28"/>
        </w:rPr>
      </w:r>
    </w:p>
    <w:p>
      <w:pPr>
        <w:pStyle w:val="Normal"/>
        <w:jc w:val="center"/>
        <w:rPr>
          <w:rFonts w:ascii="Times" w:hAnsi="Times" w:eastAsia="Times New Roman" w:cs="Times"/>
          <w:b/>
          <w:sz w:val="20"/>
          <w:szCs w:val="20"/>
        </w:rPr>
      </w:pPr>
      <w:r>
        <w:rPr>
          <w:rFonts w:eastAsia="Times New Roman" w:cs="Times" w:ascii="Times" w:hAnsi="Times"/>
          <w:b/>
          <w:sz w:val="20"/>
          <w:szCs w:val="20"/>
        </w:rPr>
      </w:r>
    </w:p>
    <w:p>
      <w:pPr>
        <w:pStyle w:val="Normal"/>
        <w:jc w:val="both"/>
        <w:rPr>
          <w:rFonts w:ascii="Times" w:hAnsi="Times" w:eastAsia="Times New Roman" w:cs="Times"/>
          <w:sz w:val="20"/>
          <w:szCs w:val="20"/>
        </w:rPr>
      </w:pPr>
      <w:r>
        <w:rPr>
          <w:rFonts w:eastAsia="Times New Roman" w:cs="Calibri" w:ascii="Calibri" w:hAnsi="Calibri"/>
          <w:sz w:val="20"/>
          <w:szCs w:val="20"/>
        </w:rPr>
        <w:t>На выполнение работ по строительству объекта____________________________________________</w:t>
      </w:r>
    </w:p>
    <w:p>
      <w:pPr>
        <w:pStyle w:val="Normal"/>
        <w:jc w:val="both"/>
        <w:rPr>
          <w:rFonts w:ascii="Times" w:hAnsi="Times" w:eastAsia="Times New Roman" w:cs="Times"/>
          <w:sz w:val="20"/>
          <w:szCs w:val="20"/>
        </w:rPr>
      </w:pPr>
      <w:r>
        <w:rPr>
          <w:rFonts w:eastAsia="Times New Roman" w:cs="Calibri" w:ascii="Calibri" w:hAnsi="Calibri"/>
          <w:sz w:val="20"/>
          <w:szCs w:val="20"/>
        </w:rPr>
        <w:t>г. _____________________________</w:t>
      </w:r>
    </w:p>
    <w:p>
      <w:pPr>
        <w:pStyle w:val="Normal"/>
        <w:jc w:val="both"/>
        <w:rPr>
          <w:rFonts w:ascii="Calibri" w:hAnsi="Calibri" w:eastAsia="Times New Roman" w:cs="Calibri"/>
          <w:sz w:val="20"/>
          <w:szCs w:val="20"/>
        </w:rPr>
      </w:pPr>
      <w:r>
        <w:rPr>
          <w:rFonts w:eastAsia="Times New Roman" w:cs="Calibri" w:ascii="Calibri" w:hAnsi="Calibri"/>
          <w:sz w:val="20"/>
          <w:szCs w:val="20"/>
        </w:rPr>
        <w:t>«____» ________________________г.</w:t>
      </w:r>
    </w:p>
    <w:p>
      <w:pPr>
        <w:pStyle w:val="Normal"/>
        <w:jc w:val="both"/>
        <w:rPr>
          <w:rFonts w:ascii="Calibri" w:hAnsi="Calibri" w:eastAsia="Times New Roman" w:cs="Calibri"/>
          <w:sz w:val="20"/>
          <w:szCs w:val="20"/>
        </w:rPr>
      </w:pPr>
      <w:r>
        <w:rPr>
          <w:rFonts w:eastAsia="Times New Roman" w:cs="Calibri" w:ascii="Calibri" w:hAnsi="Calibri"/>
          <w:sz w:val="20"/>
          <w:szCs w:val="20"/>
        </w:rPr>
      </w:r>
    </w:p>
    <w:p>
      <w:pPr>
        <w:pStyle w:val="Normal"/>
        <w:jc w:val="both"/>
        <w:rPr>
          <w:rFonts w:ascii="Times" w:hAnsi="Times" w:eastAsia="Times New Roman" w:cs="Times"/>
          <w:sz w:val="20"/>
          <w:szCs w:val="20"/>
        </w:rPr>
      </w:pPr>
      <w:r>
        <w:rPr>
          <w:rFonts w:eastAsia="Times New Roman" w:cs="Times" w:ascii="Times" w:hAnsi="Times"/>
          <w:sz w:val="20"/>
          <w:szCs w:val="20"/>
        </w:rPr>
      </w:r>
    </w:p>
    <w:p>
      <w:pPr>
        <w:pStyle w:val="Normal"/>
        <w:jc w:val="both"/>
        <w:rPr>
          <w:rFonts w:ascii="Times" w:hAnsi="Times" w:eastAsia="Times New Roman" w:cs="Times"/>
          <w:sz w:val="20"/>
          <w:szCs w:val="20"/>
        </w:rPr>
      </w:pPr>
      <w:r>
        <w:rPr>
          <w:rFonts w:eastAsia="Times New Roman" w:cs="Calibri" w:ascii="Calibri" w:hAnsi="Calibri"/>
          <w:sz w:val="20"/>
          <w:szCs w:val="20"/>
        </w:rPr>
        <w:t xml:space="preserve">_______________________________, именуемый в дальнейшем </w:t>
      </w:r>
      <w:r>
        <w:rPr>
          <w:rFonts w:eastAsia="Times New Roman" w:cs="Calibri" w:ascii="Calibri" w:hAnsi="Calibri"/>
          <w:b/>
          <w:sz w:val="20"/>
          <w:szCs w:val="20"/>
        </w:rPr>
        <w:t>«</w:t>
      </w:r>
      <w:r>
        <w:rPr>
          <w:rFonts w:eastAsia="Times New Roman" w:cs="Calibri" w:ascii="Calibri" w:hAnsi="Calibri"/>
          <w:sz w:val="20"/>
          <w:szCs w:val="20"/>
        </w:rPr>
        <w:t>Заказчик</w:t>
      </w:r>
      <w:r>
        <w:rPr>
          <w:rFonts w:eastAsia="Times New Roman" w:cs="Calibri" w:ascii="Calibri" w:hAnsi="Calibri"/>
          <w:b/>
          <w:sz w:val="20"/>
          <w:szCs w:val="20"/>
        </w:rPr>
        <w:t xml:space="preserve">», </w:t>
      </w:r>
      <w:r>
        <w:rPr>
          <w:rFonts w:eastAsia="Times New Roman" w:cs="Calibri" w:ascii="Calibri" w:hAnsi="Calibri"/>
          <w:sz w:val="20"/>
          <w:szCs w:val="20"/>
        </w:rPr>
        <w:t xml:space="preserve">в лице </w:t>
      </w:r>
    </w:p>
    <w:p>
      <w:pPr>
        <w:pStyle w:val="Normal"/>
        <w:jc w:val="both"/>
        <w:rPr>
          <w:rFonts w:ascii="Times" w:hAnsi="Times" w:eastAsia="Times New Roman" w:cs="Times"/>
          <w:sz w:val="20"/>
          <w:szCs w:val="20"/>
        </w:rPr>
      </w:pPr>
      <w:r>
        <w:rPr>
          <w:rFonts w:eastAsia="Times New Roman" w:cs="Calibri" w:ascii="Calibri" w:hAnsi="Calibri"/>
          <w:sz w:val="20"/>
          <w:szCs w:val="20"/>
        </w:rPr>
        <w:t>_______________________________, действующего на основании ___________________________</w:t>
      </w:r>
    </w:p>
    <w:p>
      <w:pPr>
        <w:pStyle w:val="Normal"/>
        <w:jc w:val="both"/>
        <w:rPr>
          <w:rFonts w:ascii="Times" w:hAnsi="Times" w:eastAsia="Times New Roman" w:cs="Times"/>
          <w:sz w:val="20"/>
          <w:szCs w:val="20"/>
        </w:rPr>
      </w:pPr>
      <w:r>
        <w:rPr>
          <w:rFonts w:eastAsia="Times New Roman" w:cs="Calibri" w:ascii="Calibri" w:hAnsi="Calibri"/>
          <w:sz w:val="20"/>
          <w:szCs w:val="20"/>
        </w:rPr>
        <w:t xml:space="preserve">с одной стороны, и __________________________________________,именуемый в дальнейшем </w:t>
      </w:r>
      <w:r>
        <w:rPr>
          <w:rFonts w:eastAsia="Times New Roman" w:cs="Calibri" w:ascii="Calibri" w:hAnsi="Calibri"/>
          <w:b/>
          <w:sz w:val="20"/>
          <w:szCs w:val="20"/>
        </w:rPr>
        <w:t>«</w:t>
      </w:r>
      <w:r>
        <w:rPr>
          <w:rFonts w:eastAsia="Times New Roman" w:cs="Calibri" w:ascii="Calibri" w:hAnsi="Calibri"/>
          <w:sz w:val="20"/>
          <w:szCs w:val="20"/>
        </w:rPr>
        <w:t>Подрядчик</w:t>
      </w:r>
      <w:r>
        <w:rPr>
          <w:rFonts w:eastAsia="Times New Roman" w:cs="Calibri" w:ascii="Calibri" w:hAnsi="Calibri"/>
          <w:b/>
          <w:sz w:val="20"/>
          <w:szCs w:val="20"/>
        </w:rPr>
        <w:t>»</w:t>
      </w:r>
      <w:r>
        <w:rPr>
          <w:rFonts w:eastAsia="Times New Roman" w:cs="Calibri" w:ascii="Calibri" w:hAnsi="Calibri"/>
          <w:sz w:val="20"/>
          <w:szCs w:val="20"/>
        </w:rPr>
        <w:t xml:space="preserve"> действующего на основании ____________________________, с другой стороны, заключили настоящий договор о следующем:</w:t>
      </w:r>
    </w:p>
    <w:p>
      <w:pPr>
        <w:pStyle w:val="Normal"/>
        <w:jc w:val="both"/>
        <w:rPr>
          <w:rFonts w:ascii="Times" w:hAnsi="Times" w:eastAsia="Times New Roman" w:cs="Times"/>
          <w:sz w:val="20"/>
          <w:szCs w:val="20"/>
        </w:rPr>
      </w:pPr>
      <w:r>
        <w:rPr>
          <w:rFonts w:eastAsia="Times New Roman" w:cs="Calibri" w:ascii="Calibri" w:hAnsi="Calibri"/>
          <w:sz w:val="20"/>
          <w:szCs w:val="20"/>
        </w:rPr>
        <w:t>Стороны договорились, что указанные понятия имеют следующее значение, если иной смысл не следует из условий настоящего договора:</w:t>
      </w:r>
    </w:p>
    <w:p>
      <w:pPr>
        <w:pStyle w:val="Normal"/>
        <w:jc w:val="both"/>
        <w:rPr>
          <w:rFonts w:ascii="Times" w:hAnsi="Times" w:eastAsia="Times New Roman" w:cs="Times"/>
          <w:sz w:val="20"/>
          <w:szCs w:val="20"/>
        </w:rPr>
      </w:pPr>
      <w:r>
        <w:rPr>
          <w:rFonts w:eastAsia="Times New Roman" w:cs="Calibri" w:ascii="Calibri" w:hAnsi="Calibri"/>
          <w:sz w:val="20"/>
          <w:szCs w:val="20"/>
        </w:rPr>
        <w:t>Объект ______________________________________________________________________________,</w:t>
      </w:r>
    </w:p>
    <w:p>
      <w:pPr>
        <w:pStyle w:val="Normal"/>
        <w:jc w:val="both"/>
        <w:rPr>
          <w:rFonts w:ascii="Times" w:hAnsi="Times" w:eastAsia="Times New Roman" w:cs="Times"/>
          <w:sz w:val="20"/>
          <w:szCs w:val="20"/>
        </w:rPr>
      </w:pPr>
      <w:r>
        <w:rPr>
          <w:rFonts w:eastAsia="Times New Roman" w:cs="Calibri" w:ascii="Calibri" w:hAnsi="Calibri"/>
          <w:sz w:val="20"/>
          <w:szCs w:val="20"/>
        </w:rPr>
        <w:t>Расположенный по адресу:_____________________________________________________________</w:t>
      </w:r>
    </w:p>
    <w:p>
      <w:pPr>
        <w:pStyle w:val="Normal"/>
        <w:jc w:val="both"/>
        <w:rPr>
          <w:rFonts w:ascii="Times" w:hAnsi="Times" w:eastAsia="Times New Roman" w:cs="Times"/>
          <w:sz w:val="20"/>
          <w:szCs w:val="20"/>
        </w:rPr>
      </w:pPr>
      <w:r>
        <w:rPr>
          <w:rFonts w:eastAsia="Times New Roman" w:cs="Calibri" w:ascii="Calibri" w:hAnsi="Calibri"/>
          <w:sz w:val="20"/>
          <w:szCs w:val="20"/>
        </w:rPr>
        <w:t>____________________________________________________________________________________.</w:t>
      </w:r>
    </w:p>
    <w:p>
      <w:pPr>
        <w:pStyle w:val="Normal"/>
        <w:jc w:val="both"/>
        <w:rPr>
          <w:rFonts w:ascii="Times" w:hAnsi="Times" w:eastAsia="Times New Roman" w:cs="Times"/>
          <w:sz w:val="20"/>
          <w:szCs w:val="20"/>
        </w:rPr>
      </w:pPr>
      <w:r>
        <w:rPr>
          <w:rFonts w:eastAsia="Times New Roman" w:cs="Calibri" w:ascii="Calibri" w:hAnsi="Calibri"/>
          <w:sz w:val="20"/>
          <w:szCs w:val="20"/>
        </w:rPr>
        <w:t>Понятие «материалы» включает в себя все возможные для осуществления строительных работ материалы, оборудование, конструкции, изделия.</w:t>
      </w:r>
    </w:p>
    <w:p>
      <w:pPr>
        <w:pStyle w:val="Normal"/>
        <w:jc w:val="both"/>
        <w:rPr>
          <w:rFonts w:ascii="Calibri" w:hAnsi="Calibri" w:eastAsia="Times New Roman" w:cs="Calibri"/>
          <w:sz w:val="20"/>
          <w:szCs w:val="20"/>
        </w:rPr>
      </w:pPr>
      <w:r>
        <w:rPr>
          <w:rFonts w:eastAsia="Times New Roman" w:cs="Calibri" w:ascii="Calibri" w:hAnsi="Calibri"/>
          <w:sz w:val="20"/>
          <w:szCs w:val="20"/>
        </w:rPr>
        <w:t>Понятие «техническая документация» включает в себя составленный и утвержденный в соответствии с требованиями законодательства Российской Федерации проект строящегося объекта, рабочие чертежи и др.</w:t>
      </w:r>
    </w:p>
    <w:p>
      <w:pPr>
        <w:pStyle w:val="Normal"/>
        <w:jc w:val="both"/>
        <w:rPr>
          <w:rFonts w:ascii="Times" w:hAnsi="Times" w:eastAsia="Times New Roman" w:cs="Times"/>
          <w:sz w:val="20"/>
          <w:szCs w:val="20"/>
        </w:rPr>
      </w:pPr>
      <w:r>
        <w:rPr>
          <w:rFonts w:eastAsia="Times New Roman" w:cs="Times" w:ascii="Times" w:hAnsi="Times"/>
          <w:sz w:val="20"/>
          <w:szCs w:val="20"/>
        </w:rPr>
      </w:r>
    </w:p>
    <w:p>
      <w:pPr>
        <w:pStyle w:val="Normal"/>
        <w:ind w:hanging="360" w:end="0"/>
        <w:jc w:val="center"/>
        <w:rPr>
          <w:rFonts w:ascii="Times" w:hAnsi="Times" w:eastAsia="Times New Roman" w:cs="Times"/>
          <w:b/>
          <w:sz w:val="20"/>
          <w:szCs w:val="20"/>
        </w:rPr>
      </w:pPr>
      <w:r>
        <w:rPr>
          <w:rFonts w:eastAsia="Times New Roman" w:cs="Cambria" w:ascii="Calibri" w:hAnsi="Calibri"/>
          <w:b/>
          <w:sz w:val="20"/>
          <w:szCs w:val="20"/>
        </w:rPr>
        <w:t>1.</w:t>
      </w:r>
      <w:r>
        <w:rPr>
          <w:rFonts w:eastAsia="Times New Roman" w:cs="Times New Roman" w:ascii="Times New Roman" w:hAnsi="Times New Roman"/>
          <w:b/>
          <w:sz w:val="14"/>
          <w:szCs w:val="14"/>
        </w:rPr>
        <w:t> </w:t>
      </w:r>
      <w:r>
        <w:rPr>
          <w:rFonts w:eastAsia="Times New Roman" w:cs="Calibri" w:ascii="Calibri" w:hAnsi="Calibri"/>
          <w:b/>
          <w:sz w:val="20"/>
          <w:szCs w:val="20"/>
        </w:rPr>
        <w:t>ПРЕДМЕТ ДОГОВОРА</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1.1.</w:t>
      </w:r>
      <w:r>
        <w:rPr>
          <w:rFonts w:eastAsia="Times New Roman" w:cs="Times New Roman" w:ascii="Times New Roman" w:hAnsi="Times New Roman"/>
          <w:sz w:val="14"/>
          <w:szCs w:val="14"/>
        </w:rPr>
        <w:t xml:space="preserve"> </w:t>
      </w:r>
      <w:r>
        <w:rPr>
          <w:rFonts w:eastAsia="Times New Roman" w:cs="Calibri" w:ascii="Calibri" w:hAnsi="Calibri"/>
          <w:sz w:val="20"/>
          <w:szCs w:val="20"/>
        </w:rPr>
        <w:t>Подрядчик обязуется выполнить собственными либо привлеченными силами и средствами работы по строительству объекта в соответствии с условиями настоящего договора, заданием Заказчика , технической документацией и сметой в сроки, предусмотренные планом-графиком строительных работ, а Заказчик обязуется создать Подрядчику необходимые условия для выполнения работ, принять их результат (готовый к эксплуатации объект) и оплатить обусловленную настоящим договором цену.</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1.2.</w:t>
      </w:r>
      <w:r>
        <w:rPr>
          <w:rFonts w:eastAsia="Times New Roman" w:cs="Times New Roman" w:ascii="Times New Roman" w:hAnsi="Times New Roman"/>
          <w:sz w:val="14"/>
          <w:szCs w:val="14"/>
        </w:rPr>
        <w:t xml:space="preserve"> </w:t>
      </w:r>
      <w:r>
        <w:rPr>
          <w:rFonts w:eastAsia="Times New Roman" w:cs="Calibri" w:ascii="Calibri" w:hAnsi="Calibri"/>
          <w:sz w:val="20"/>
          <w:szCs w:val="20"/>
        </w:rPr>
        <w:t>Техническая документация и смета предоставляются Заказчиком.</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1.3.</w:t>
      </w:r>
      <w:r>
        <w:rPr>
          <w:rFonts w:eastAsia="Times New Roman" w:cs="Times New Roman" w:ascii="Times New Roman" w:hAnsi="Times New Roman"/>
          <w:sz w:val="14"/>
          <w:szCs w:val="14"/>
        </w:rPr>
        <w:t xml:space="preserve"> </w:t>
      </w:r>
      <w:r>
        <w:rPr>
          <w:rFonts w:eastAsia="Times New Roman" w:cs="Calibri" w:ascii="Calibri" w:hAnsi="Calibri"/>
          <w:sz w:val="20"/>
          <w:szCs w:val="20"/>
        </w:rPr>
        <w:t>План-график производства работ №1 и график передачи Заказчиком материалов №2 составляется Подрядчиком.</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1.4.</w:t>
      </w:r>
      <w:r>
        <w:rPr>
          <w:rFonts w:eastAsia="Times New Roman" w:cs="Times New Roman" w:ascii="Times New Roman" w:hAnsi="Times New Roman"/>
          <w:sz w:val="14"/>
          <w:szCs w:val="14"/>
        </w:rPr>
        <w:t xml:space="preserve"> </w:t>
      </w:r>
      <w:r>
        <w:rPr>
          <w:rFonts w:eastAsia="Times New Roman" w:cs="Calibri" w:ascii="Calibri" w:hAnsi="Calibri"/>
          <w:sz w:val="20"/>
          <w:szCs w:val="20"/>
        </w:rPr>
        <w:t>Техническая документация</w:t>
      </w:r>
      <w:r>
        <w:rPr>
          <w:rFonts w:eastAsia="Times New Roman" w:cs="Calibri" w:ascii="Calibri" w:hAnsi="Calibri"/>
          <w:b/>
          <w:sz w:val="20"/>
          <w:szCs w:val="20"/>
        </w:rPr>
        <w:t xml:space="preserve">, </w:t>
      </w:r>
      <w:r>
        <w:rPr>
          <w:rFonts w:eastAsia="Times New Roman" w:cs="Calibri" w:ascii="Calibri" w:hAnsi="Calibri"/>
          <w:sz w:val="20"/>
          <w:szCs w:val="20"/>
        </w:rPr>
        <w:t xml:space="preserve">смета, графики (п.1.2.) должны быть согласованы сторонами не позднее __________ дней со дня подписания настоящего договора. Согласование технической документации и сметы оформляется актом №3.   </w:t>
      </w:r>
    </w:p>
    <w:p>
      <w:pPr>
        <w:pStyle w:val="Normal"/>
        <w:jc w:val="both"/>
        <w:rPr>
          <w:rFonts w:ascii="Times" w:hAnsi="Times" w:eastAsia="Times New Roman" w:cs="Times"/>
          <w:sz w:val="20"/>
          <w:szCs w:val="20"/>
        </w:rPr>
      </w:pPr>
      <w:r>
        <w:rPr>
          <w:rFonts w:eastAsia="Times New Roman" w:cs="Calibri" w:ascii="Calibri" w:hAnsi="Calibri"/>
          <w:sz w:val="20"/>
          <w:szCs w:val="20"/>
        </w:rPr>
        <w:t>Графики (п.1.2.) подписываются сторонами не позднее ________дней после согласования технической документации и сметы.</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1.5.</w:t>
      </w:r>
      <w:r>
        <w:rPr>
          <w:rFonts w:eastAsia="Times New Roman" w:cs="Times New Roman" w:ascii="Times New Roman" w:hAnsi="Times New Roman"/>
          <w:sz w:val="14"/>
          <w:szCs w:val="14"/>
        </w:rPr>
        <w:t xml:space="preserve"> </w:t>
      </w:r>
      <w:r>
        <w:rPr>
          <w:rFonts w:eastAsia="Times New Roman" w:cs="Calibri" w:ascii="Calibri" w:hAnsi="Calibri"/>
          <w:sz w:val="20"/>
          <w:szCs w:val="20"/>
        </w:rPr>
        <w:t>Состав и содержание технической документации указываются в акте №3.</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1.6.</w:t>
      </w:r>
      <w:r>
        <w:rPr>
          <w:rFonts w:eastAsia="Times New Roman" w:cs="Times New Roman" w:ascii="Times New Roman" w:hAnsi="Times New Roman"/>
          <w:sz w:val="14"/>
          <w:szCs w:val="14"/>
        </w:rPr>
        <w:t xml:space="preserve"> </w:t>
      </w:r>
      <w:r>
        <w:rPr>
          <w:rFonts w:eastAsia="Times New Roman" w:cs="Calibri" w:ascii="Calibri" w:hAnsi="Calibri"/>
          <w:sz w:val="20"/>
          <w:szCs w:val="20"/>
        </w:rPr>
        <w:t>Техническая документация, смета и графики являются неотъемлемой частью настоящего договора.</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1.7.</w:t>
      </w:r>
      <w:r>
        <w:rPr>
          <w:rFonts w:eastAsia="Times New Roman" w:cs="Times New Roman" w:ascii="Times New Roman" w:hAnsi="Times New Roman"/>
          <w:sz w:val="14"/>
          <w:szCs w:val="14"/>
        </w:rPr>
        <w:t xml:space="preserve"> </w:t>
      </w:r>
      <w:r>
        <w:rPr>
          <w:rFonts w:eastAsia="Times New Roman" w:cs="Calibri" w:ascii="Calibri" w:hAnsi="Calibri"/>
          <w:sz w:val="20"/>
          <w:szCs w:val="20"/>
        </w:rPr>
        <w:t>Подрядчик обязуется завершить строительство и сдать объект, готовый к эксплуатации, в предусмотренные настоящим договором порядке и сроки.</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1.8.</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Заказчик обязуется на период строительных и иных, связанных со строительством работ предоставить в пользование Подрядчика под строительство жилого дома _________________________________________________________________________</w:t>
      </w:r>
    </w:p>
    <w:p>
      <w:pPr>
        <w:pStyle w:val="Normal"/>
        <w:jc w:val="both"/>
        <w:rPr>
          <w:rFonts w:ascii="Times" w:hAnsi="Times" w:eastAsia="Times New Roman" w:cs="Times"/>
          <w:sz w:val="20"/>
          <w:szCs w:val="20"/>
        </w:rPr>
      </w:pPr>
      <w:r>
        <w:rPr>
          <w:rFonts w:eastAsia="Times New Roman" w:cs="Calibri" w:ascii="Calibri" w:hAnsi="Calibri"/>
          <w:sz w:val="20"/>
          <w:szCs w:val="20"/>
        </w:rPr>
        <w:t>Земельный участок площадью _______________Га.</w:t>
      </w:r>
      <w:r>
        <w:rPr>
          <w:rFonts w:eastAsia="Times New Roman" w:cs="Calibri" w:ascii="Calibri" w:hAnsi="Calibri"/>
          <w:b/>
          <w:sz w:val="20"/>
          <w:szCs w:val="20"/>
        </w:rPr>
        <w:t xml:space="preserve"> </w:t>
      </w:r>
      <w:r>
        <w:rPr>
          <w:rFonts w:eastAsia="Times New Roman" w:cs="Calibri" w:ascii="Calibri" w:hAnsi="Calibri"/>
          <w:sz w:val="20"/>
          <w:szCs w:val="20"/>
        </w:rPr>
        <w:t>по адресу:  _____________________________________________________________________________, пригодный для производства строительных работ, в срок до _________________________.</w:t>
      </w:r>
    </w:p>
    <w:p>
      <w:pPr>
        <w:pStyle w:val="Normal"/>
        <w:jc w:val="both"/>
        <w:rPr>
          <w:rFonts w:ascii="Times" w:hAnsi="Times" w:eastAsia="Times New Roman" w:cs="Times"/>
          <w:sz w:val="20"/>
          <w:szCs w:val="20"/>
        </w:rPr>
      </w:pPr>
      <w:r>
        <w:rPr>
          <w:rFonts w:eastAsia="Times New Roman" w:cs="Times" w:ascii="Times" w:hAnsi="Times"/>
          <w:sz w:val="20"/>
          <w:szCs w:val="20"/>
        </w:rPr>
      </w:r>
    </w:p>
    <w:p>
      <w:pPr>
        <w:pStyle w:val="Normal"/>
        <w:jc w:val="both"/>
        <w:rPr>
          <w:rFonts w:ascii="Times" w:hAnsi="Times" w:eastAsia="Times New Roman" w:cs="Times"/>
          <w:sz w:val="20"/>
          <w:szCs w:val="20"/>
        </w:rPr>
      </w:pPr>
      <w:r>
        <w:rPr>
          <w:rFonts w:eastAsia="Times New Roman" w:cs="Times" w:ascii="Times" w:hAnsi="Times"/>
          <w:sz w:val="20"/>
          <w:szCs w:val="20"/>
        </w:rPr>
      </w:r>
    </w:p>
    <w:p>
      <w:pPr>
        <w:pStyle w:val="Normal"/>
        <w:ind w:hanging="360" w:end="0"/>
        <w:jc w:val="center"/>
        <w:rPr>
          <w:rFonts w:ascii="Times" w:hAnsi="Times" w:eastAsia="Times New Roman" w:cs="Times"/>
          <w:sz w:val="20"/>
          <w:szCs w:val="20"/>
        </w:rPr>
      </w:pPr>
      <w:r>
        <w:rPr>
          <w:rFonts w:eastAsia="Times New Roman" w:cs="Cambria" w:ascii="Calibri" w:hAnsi="Calibri"/>
          <w:b/>
          <w:sz w:val="20"/>
          <w:szCs w:val="20"/>
        </w:rPr>
        <w:t>2.</w:t>
      </w:r>
      <w:r>
        <w:rPr>
          <w:rFonts w:eastAsia="Times New Roman" w:cs="Times New Roman" w:ascii="Times New Roman" w:hAnsi="Times New Roman"/>
          <w:b/>
          <w:sz w:val="14"/>
          <w:szCs w:val="14"/>
        </w:rPr>
        <w:t xml:space="preserve">  </w:t>
      </w:r>
      <w:r>
        <w:rPr>
          <w:rFonts w:eastAsia="Times New Roman" w:cs="Calibri" w:ascii="Calibri" w:hAnsi="Calibri"/>
          <w:b/>
          <w:sz w:val="20"/>
          <w:szCs w:val="20"/>
        </w:rPr>
        <w:t>СРОКИ ВЫПОЛНЕНИЯ РАБОТ</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2.1.</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Завершение строительных работ, предусмотренных настоящим договором, и сдача готового объекта Заказчику осуществляются Подрядчиком в срок до «__»_______________г.</w:t>
      </w:r>
    </w:p>
    <w:p>
      <w:pPr>
        <w:pStyle w:val="Normal"/>
        <w:spacing w:before="0" w:after="0"/>
        <w:ind w:hanging="360" w:end="0"/>
        <w:contextualSpacing/>
        <w:jc w:val="both"/>
        <w:rPr>
          <w:rFonts w:ascii="Calibri" w:hAnsi="Calibri" w:eastAsia="Times New Roman" w:cs="Calibri"/>
          <w:sz w:val="20"/>
          <w:szCs w:val="20"/>
        </w:rPr>
      </w:pPr>
      <w:r>
        <w:rPr>
          <w:rFonts w:eastAsia="Times New Roman" w:cs="Cambria" w:ascii="Calibri" w:hAnsi="Calibri"/>
          <w:sz w:val="20"/>
          <w:szCs w:val="20"/>
        </w:rPr>
        <w:t>2.2.</w:t>
      </w:r>
      <w:r>
        <w:rPr>
          <w:rFonts w:eastAsia="Times New Roman" w:cs="Times New Roman" w:ascii="Times New Roman" w:hAnsi="Times New Roman"/>
          <w:sz w:val="14"/>
          <w:szCs w:val="14"/>
        </w:rPr>
        <w:t xml:space="preserve"> </w:t>
      </w:r>
      <w:r>
        <w:rPr>
          <w:rFonts w:eastAsia="Times New Roman" w:cs="Calibri" w:ascii="Calibri" w:hAnsi="Calibri"/>
          <w:sz w:val="20"/>
          <w:szCs w:val="20"/>
        </w:rPr>
        <w:t>Сроки завершения отдельных этапов работы определяются планом-графиком производства работ №1.</w:t>
      </w:r>
    </w:p>
    <w:p>
      <w:pPr>
        <w:pStyle w:val="Normal"/>
        <w:spacing w:before="0" w:after="0"/>
        <w:ind w:hanging="360" w:end="0"/>
        <w:contextualSpacing/>
        <w:jc w:val="both"/>
        <w:rPr>
          <w:rFonts w:ascii="Calibri" w:hAnsi="Calibri" w:eastAsia="Times New Roman" w:cs="Calibri"/>
          <w:sz w:val="20"/>
          <w:szCs w:val="20"/>
        </w:rPr>
      </w:pPr>
      <w:r>
        <w:rPr>
          <w:rFonts w:eastAsia="Times New Roman" w:cs="Calibri" w:ascii="Calibri" w:hAnsi="Calibri"/>
          <w:sz w:val="20"/>
          <w:szCs w:val="20"/>
        </w:rPr>
      </w:r>
    </w:p>
    <w:p>
      <w:pPr>
        <w:pStyle w:val="Normal"/>
        <w:spacing w:before="0" w:after="0"/>
        <w:ind w:hanging="360" w:end="0"/>
        <w:contextualSpacing/>
        <w:jc w:val="both"/>
        <w:rPr>
          <w:rFonts w:ascii="Calibri" w:hAnsi="Calibri" w:eastAsia="Times New Roman" w:cs="Calibri"/>
          <w:sz w:val="20"/>
          <w:szCs w:val="20"/>
        </w:rPr>
      </w:pPr>
      <w:r>
        <w:rPr>
          <w:rFonts w:eastAsia="Times New Roman" w:cs="Calibri" w:ascii="Calibri" w:hAnsi="Calibri"/>
          <w:sz w:val="20"/>
          <w:szCs w:val="20"/>
        </w:rPr>
      </w:r>
    </w:p>
    <w:p>
      <w:pPr>
        <w:pStyle w:val="Normal"/>
        <w:spacing w:before="0" w:after="0"/>
        <w:ind w:hanging="360" w:end="0"/>
        <w:contextualSpacing/>
        <w:jc w:val="both"/>
        <w:rPr>
          <w:rFonts w:ascii="Times" w:hAnsi="Times" w:eastAsia="Times New Roman" w:cs="Times"/>
          <w:sz w:val="20"/>
          <w:szCs w:val="20"/>
        </w:rPr>
      </w:pPr>
      <w:r>
        <w:rPr>
          <w:rFonts w:eastAsia="Times New Roman" w:cs="Times" w:ascii="Times" w:hAnsi="Times"/>
          <w:sz w:val="20"/>
          <w:szCs w:val="20"/>
        </w:rPr>
      </w:r>
    </w:p>
    <w:p>
      <w:pPr>
        <w:pStyle w:val="Normal"/>
        <w:jc w:val="center"/>
        <w:rPr>
          <w:rFonts w:ascii="Times" w:hAnsi="Times" w:eastAsia="Times New Roman" w:cs="Times"/>
          <w:sz w:val="20"/>
          <w:szCs w:val="20"/>
        </w:rPr>
      </w:pPr>
      <w:r>
        <w:rPr>
          <w:rFonts w:eastAsia="Times New Roman" w:cs="Cambria" w:ascii="Calibri" w:hAnsi="Calibri"/>
          <w:b/>
          <w:sz w:val="20"/>
          <w:szCs w:val="20"/>
        </w:rPr>
        <w:t>3.</w:t>
      </w:r>
      <w:r>
        <w:rPr>
          <w:rFonts w:eastAsia="Times New Roman" w:cs="Times New Roman" w:ascii="Times New Roman" w:hAnsi="Times New Roman"/>
          <w:b/>
          <w:sz w:val="14"/>
          <w:szCs w:val="14"/>
        </w:rPr>
        <w:t xml:space="preserve">   </w:t>
      </w:r>
      <w:r>
        <w:rPr>
          <w:rFonts w:eastAsia="Times New Roman" w:cs="Calibri" w:ascii="Calibri" w:hAnsi="Calibri"/>
          <w:b/>
          <w:sz w:val="20"/>
          <w:szCs w:val="20"/>
        </w:rPr>
        <w:t>СТОИМОСТЬ РАБОТ</w:t>
      </w:r>
    </w:p>
    <w:p>
      <w:pPr>
        <w:pStyle w:val="Normal"/>
        <w:spacing w:before="0" w:after="0"/>
        <w:ind w:hanging="141" w:end="0"/>
        <w:contextualSpacing/>
        <w:jc w:val="both"/>
        <w:rPr>
          <w:rFonts w:ascii="Times" w:hAnsi="Times" w:eastAsia="Times New Roman" w:cs="Times"/>
          <w:sz w:val="20"/>
          <w:szCs w:val="20"/>
        </w:rPr>
      </w:pPr>
      <w:r>
        <w:rPr>
          <w:rFonts w:eastAsia="Times New Roman" w:cs="Cambria" w:ascii="Calibri" w:hAnsi="Calibri"/>
          <w:sz w:val="20"/>
          <w:szCs w:val="20"/>
        </w:rPr>
        <w:t>3.1.</w:t>
      </w:r>
      <w:r>
        <w:rPr>
          <w:rFonts w:eastAsia="Times New Roman" w:cs="Times New Roman" w:ascii="Times New Roman" w:hAnsi="Times New Roman"/>
          <w:sz w:val="14"/>
          <w:szCs w:val="14"/>
        </w:rPr>
        <w:t xml:space="preserve">   </w:t>
      </w:r>
      <w:r>
        <w:rPr>
          <w:rFonts w:eastAsia="Times New Roman" w:cs="Calibri" w:ascii="Calibri" w:hAnsi="Calibri"/>
          <w:sz w:val="20"/>
          <w:szCs w:val="20"/>
        </w:rPr>
        <w:t xml:space="preserve">Стоимость работ устанавливается сметой, являющейся неотъемлемой частью настоящего договора. </w:t>
      </w:r>
    </w:p>
    <w:p>
      <w:pPr>
        <w:pStyle w:val="Normal"/>
        <w:spacing w:before="0" w:after="0"/>
        <w:contextualSpacing/>
        <w:jc w:val="both"/>
        <w:rPr>
          <w:rFonts w:ascii="Times" w:hAnsi="Times" w:eastAsia="Times New Roman" w:cs="Times"/>
          <w:sz w:val="20"/>
          <w:szCs w:val="20"/>
        </w:rPr>
      </w:pPr>
      <w:r>
        <w:rPr>
          <w:rFonts w:eastAsia="Times New Roman" w:cs="Cambria" w:ascii="Calibri" w:hAnsi="Calibri"/>
          <w:sz w:val="20"/>
          <w:szCs w:val="20"/>
        </w:rPr>
        <w:t>3.2.</w:t>
      </w:r>
      <w:r>
        <w:rPr>
          <w:rFonts w:eastAsia="Times New Roman" w:cs="Times New Roman" w:ascii="Times New Roman" w:hAnsi="Times New Roman"/>
          <w:sz w:val="14"/>
          <w:szCs w:val="14"/>
        </w:rPr>
        <w:t xml:space="preserve">   </w:t>
      </w:r>
      <w:r>
        <w:rPr>
          <w:rFonts w:eastAsia="Times New Roman" w:cs="Calibri" w:ascii="Calibri" w:hAnsi="Calibri"/>
          <w:sz w:val="20"/>
          <w:szCs w:val="20"/>
        </w:rPr>
        <w:t>Окончательный расчет за выполненные работы по объекту производится на основании акта сверки, подписанного сторонами не позднее ___________ дней после завершения строительства, в том числе после устранения выявленных дефектов на основании акта приемки объекта в эксплуатацию. При определении стоимости законченного объекта учитывается фактический объем общей возведенной площади, указанной в справке БТИ.</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3.3.</w:t>
      </w:r>
      <w:r>
        <w:rPr>
          <w:rFonts w:eastAsia="Times New Roman" w:cs="Times New Roman" w:ascii="Times New Roman" w:hAnsi="Times New Roman"/>
          <w:sz w:val="14"/>
          <w:szCs w:val="14"/>
        </w:rPr>
        <w:t xml:space="preserve"> </w:t>
      </w:r>
      <w:r>
        <w:rPr>
          <w:rFonts w:eastAsia="Times New Roman" w:cs="Calibri" w:ascii="Calibri" w:hAnsi="Calibri"/>
          <w:sz w:val="20"/>
          <w:szCs w:val="20"/>
        </w:rPr>
        <w:t>В стоимость, указанную в п. 3.1., не входит выполнение следующих видов работ:</w:t>
      </w:r>
    </w:p>
    <w:p>
      <w:pPr>
        <w:pStyle w:val="Normal"/>
        <w:spacing w:before="0" w:after="0"/>
        <w:ind w:firstLine="54"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 xml:space="preserve">     </w:t>
      </w:r>
      <w:r>
        <w:rPr>
          <w:rFonts w:eastAsia="Times New Roman" w:cs="Calibri" w:ascii="Calibri" w:hAnsi="Calibri"/>
          <w:sz w:val="20"/>
          <w:szCs w:val="20"/>
        </w:rPr>
        <w:t>Устройство наружных электроустановок и электросетей;</w:t>
      </w:r>
    </w:p>
    <w:p>
      <w:pPr>
        <w:pStyle w:val="Normal"/>
        <w:spacing w:before="0" w:after="0"/>
        <w:ind w:firstLine="54"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 xml:space="preserve">Наружные устройства телефонизации, радиофикации, телевидения, сигнализации </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 xml:space="preserve">   </w:t>
      </w:r>
      <w:r>
        <w:rPr>
          <w:rFonts w:eastAsia="Times New Roman" w:cs="Calibri" w:ascii="Calibri" w:hAnsi="Calibri"/>
          <w:sz w:val="20"/>
          <w:szCs w:val="20"/>
        </w:rPr>
        <w:t>и  автоматики;</w:t>
      </w:r>
    </w:p>
    <w:p>
      <w:pPr>
        <w:pStyle w:val="Normal"/>
        <w:spacing w:before="0" w:after="0"/>
        <w:ind w:hanging="284"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Наружные устройства, обеспечивающие взрывобезопасность, пожаробезопасность и молниезащиту.</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3.4.</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Заказчик каждый месяц перечисляет аванс в размере, установленном _________________,</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не позднее _______________________ числа текущего месяца.  Оставшуюся часть ежемесячного платежа Заказчик вносит при предоставлении Подрядчиком</w:t>
      </w:r>
      <w:r>
        <w:rPr>
          <w:rFonts w:eastAsia="Times New Roman" w:cs="Calibri" w:ascii="Calibri" w:hAnsi="Calibri"/>
          <w:b/>
          <w:sz w:val="20"/>
          <w:szCs w:val="20"/>
        </w:rPr>
        <w:t xml:space="preserve"> </w:t>
      </w:r>
      <w:r>
        <w:rPr>
          <w:rFonts w:eastAsia="Times New Roman" w:cs="Calibri" w:ascii="Calibri" w:hAnsi="Calibri"/>
          <w:sz w:val="20"/>
          <w:szCs w:val="20"/>
        </w:rPr>
        <w:t>документов, подтверждающих объем выполненных работ, количество закупленных для строительства материалов.</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3.5.</w:t>
      </w:r>
      <w:r>
        <w:rPr>
          <w:rFonts w:eastAsia="Times New Roman" w:cs="Times New Roman" w:ascii="Times New Roman" w:hAnsi="Times New Roman"/>
          <w:sz w:val="14"/>
          <w:szCs w:val="14"/>
        </w:rPr>
        <w:t xml:space="preserve"> </w:t>
      </w:r>
      <w:r>
        <w:rPr>
          <w:rFonts w:eastAsia="Times New Roman" w:cs="Calibri" w:ascii="Calibri" w:hAnsi="Calibri"/>
          <w:sz w:val="20"/>
          <w:szCs w:val="20"/>
        </w:rPr>
        <w:t>При расхождении стоимости работ, предусмотренной договором, с общей стоимостью работ, предусмотренной сметой, действует стоимость работ, предусмотренная текстом договора.</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3.6.</w:t>
      </w:r>
      <w:r>
        <w:rPr>
          <w:rFonts w:eastAsia="Times New Roman" w:cs="Times New Roman" w:ascii="Times New Roman" w:hAnsi="Times New Roman"/>
          <w:sz w:val="14"/>
          <w:szCs w:val="14"/>
        </w:rPr>
        <w:t xml:space="preserve"> </w:t>
      </w:r>
      <w:r>
        <w:rPr>
          <w:rFonts w:eastAsia="Times New Roman" w:cs="Calibri" w:ascii="Calibri" w:hAnsi="Calibri"/>
          <w:sz w:val="20"/>
          <w:szCs w:val="20"/>
        </w:rPr>
        <w:t>Цена, указанная в п.3.1. настоящего договора, является твердой и подлежит пересмотру только в случае существенного возрастания стоимости материалов, а также оказываемых Подрядчику третьими лицами услуг, которые нельзя было предусмотреть при заключении договора. При отказе Заказчика выполнить требование об увеличении твердой цены договора при наступлении обстоятельств, указанных выше, Подрядчик вправе требовать расторжения договора в соответствии со ст.451 Гражданского кодекса Российской Федерации.</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3.7.</w:t>
      </w:r>
      <w:r>
        <w:rPr>
          <w:rFonts w:eastAsia="Times New Roman" w:cs="Times New Roman" w:ascii="Times New Roman" w:hAnsi="Times New Roman"/>
          <w:sz w:val="14"/>
          <w:szCs w:val="14"/>
        </w:rPr>
        <w:t xml:space="preserve"> </w:t>
      </w:r>
      <w:r>
        <w:rPr>
          <w:rFonts w:eastAsia="Times New Roman" w:cs="Calibri" w:ascii="Calibri" w:hAnsi="Calibri"/>
          <w:sz w:val="20"/>
          <w:szCs w:val="20"/>
        </w:rPr>
        <w:t>Экономия, полученная от применения Подрядчиком более совершенных технологий в результате сокращения сроков строительства без ущерба для качества работ, распределяется между Заказчиком и Подрядчиком в следующих долях: Подрядчику _______%, Заказчику _______%.</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3.8.</w:t>
      </w:r>
      <w:r>
        <w:rPr>
          <w:rFonts w:eastAsia="Times New Roman" w:cs="Times New Roman" w:ascii="Times New Roman" w:hAnsi="Times New Roman"/>
          <w:sz w:val="14"/>
          <w:szCs w:val="14"/>
        </w:rPr>
        <w:t xml:space="preserve"> </w:t>
      </w:r>
      <w:r>
        <w:rPr>
          <w:rFonts w:eastAsia="Times New Roman" w:cs="Calibri" w:ascii="Calibri" w:hAnsi="Calibri"/>
          <w:sz w:val="20"/>
          <w:szCs w:val="20"/>
        </w:rPr>
        <w:t>В случае досрочного расторжения договора по основаниям, предусмотренным законом, иными правовыми актами и договором, Подрядчик обязуется возвратить Заказчику авансовый платеж в части, превышающей фактически выполненные по договору работы, в течении ________ банковских дней с даты, с которой, в соответствии с законом, иными правовыми актами либо соглашением сторон, настоящий договор будет считаться расторгнутым.</w:t>
      </w:r>
    </w:p>
    <w:p>
      <w:pPr>
        <w:pStyle w:val="Normal"/>
        <w:jc w:val="both"/>
        <w:rPr>
          <w:rFonts w:ascii="Times" w:hAnsi="Times" w:eastAsia="Times New Roman" w:cs="Times"/>
          <w:sz w:val="20"/>
          <w:szCs w:val="20"/>
        </w:rPr>
      </w:pPr>
      <w:r>
        <w:rPr>
          <w:rFonts w:eastAsia="Times New Roman" w:cs="Times" w:ascii="Times" w:hAnsi="Times"/>
          <w:sz w:val="20"/>
          <w:szCs w:val="20"/>
        </w:rPr>
      </w:r>
    </w:p>
    <w:p>
      <w:pPr>
        <w:pStyle w:val="Normal"/>
        <w:jc w:val="both"/>
        <w:rPr>
          <w:rFonts w:ascii="Times" w:hAnsi="Times" w:eastAsia="Times New Roman" w:cs="Times"/>
          <w:sz w:val="20"/>
          <w:szCs w:val="20"/>
        </w:rPr>
      </w:pPr>
      <w:r>
        <w:rPr>
          <w:rFonts w:eastAsia="Times New Roman" w:cs="Times" w:ascii="Times" w:hAnsi="Times"/>
          <w:sz w:val="20"/>
          <w:szCs w:val="20"/>
        </w:rPr>
      </w:r>
    </w:p>
    <w:p>
      <w:pPr>
        <w:pStyle w:val="Normal"/>
        <w:jc w:val="center"/>
        <w:rPr>
          <w:rFonts w:ascii="Times" w:hAnsi="Times" w:eastAsia="Times New Roman" w:cs="Times"/>
          <w:sz w:val="20"/>
          <w:szCs w:val="20"/>
        </w:rPr>
      </w:pPr>
      <w:r>
        <w:rPr>
          <w:rFonts w:eastAsia="Times New Roman" w:cs="Calibri" w:ascii="Calibri" w:hAnsi="Calibri"/>
          <w:b/>
          <w:sz w:val="20"/>
          <w:szCs w:val="20"/>
        </w:rPr>
        <w:t>4. ОБЕСПЕЧЕНИЕ СТРОИТЕЛЬНЫМИ МАТЕРИАЛАМИ И ОБОРУДОВАНИЕМ</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 xml:space="preserve">4.1. </w:t>
      </w:r>
      <w:r>
        <w:rPr>
          <w:rFonts w:eastAsia="Times New Roman" w:cs="Times New Roman" w:ascii="Times New Roman" w:hAnsi="Times New Roman"/>
          <w:sz w:val="14"/>
          <w:szCs w:val="14"/>
        </w:rPr>
        <w:t xml:space="preserve"> </w:t>
      </w:r>
      <w:r>
        <w:rPr>
          <w:rFonts w:eastAsia="Times New Roman" w:cs="Calibri" w:ascii="Calibri" w:hAnsi="Calibri"/>
          <w:sz w:val="20"/>
          <w:szCs w:val="20"/>
        </w:rPr>
        <w:t>Обеспечение строительства необходимыми материалами осуществляет Подрядчик.</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4.</w:t>
      </w:r>
      <w:r>
        <w:rPr>
          <w:rFonts w:eastAsia="Times New Roman" w:cs="Times New Roman" w:ascii="Times New Roman" w:hAnsi="Times New Roman"/>
          <w:sz w:val="20"/>
          <w:szCs w:val="20"/>
        </w:rPr>
        <w:t>2</w:t>
      </w:r>
      <w:r>
        <w:rPr>
          <w:rFonts w:eastAsia="Times New Roman" w:cs="Cambria" w:ascii="Calibri" w:hAnsi="Calibri"/>
          <w:sz w:val="20"/>
          <w:szCs w:val="20"/>
        </w:rPr>
        <w:t>.</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Заказчик вправе предоставлять подрядчику необходимые для строительства объекта материалы согласно графику №2.  При этом стоимость работ согласно п.3.1. настоящего договора уменьшается соразмерно стоимости предоставленного Заказчиком</w:t>
      </w:r>
      <w:r>
        <w:rPr>
          <w:rFonts w:eastAsia="Times New Roman" w:cs="Calibri" w:ascii="Calibri" w:hAnsi="Calibri"/>
          <w:b/>
          <w:sz w:val="20"/>
          <w:szCs w:val="20"/>
        </w:rPr>
        <w:t xml:space="preserve"> </w:t>
      </w:r>
      <w:r>
        <w:rPr>
          <w:rFonts w:eastAsia="Times New Roman" w:cs="Calibri" w:ascii="Calibri" w:hAnsi="Calibri"/>
          <w:sz w:val="20"/>
          <w:szCs w:val="20"/>
        </w:rPr>
        <w:t>материала.</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4.3.</w:t>
      </w:r>
      <w:r>
        <w:rPr>
          <w:rFonts w:eastAsia="Times New Roman" w:cs="Times New Roman" w:ascii="Times New Roman" w:hAnsi="Times New Roman"/>
          <w:sz w:val="14"/>
          <w:szCs w:val="14"/>
        </w:rPr>
        <w:t xml:space="preserve">     </w:t>
      </w:r>
      <w:r>
        <w:rPr>
          <w:rFonts w:eastAsia="Times New Roman" w:cs="Calibri" w:ascii="Calibri" w:hAnsi="Calibri"/>
          <w:sz w:val="20"/>
          <w:szCs w:val="20"/>
        </w:rPr>
        <w:t>Все поставляемые для строительства материалы и оборудование должны иметь соответствующие сертификаты, технические паспорта и другие документы, удостоверяющие их качество. Сторона, передающая оборудование в монтаж, обязана сопроводить его документацией предприятия-изготовителя, необходимой для монтажа.</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4.4.</w:t>
      </w:r>
      <w:r>
        <w:rPr>
          <w:rFonts w:eastAsia="Times New Roman" w:cs="Times New Roman" w:ascii="Times New Roman" w:hAnsi="Times New Roman"/>
          <w:sz w:val="14"/>
          <w:szCs w:val="14"/>
        </w:rPr>
        <w:t>   </w:t>
      </w:r>
      <w:r>
        <w:rPr>
          <w:rFonts w:eastAsia="Times New Roman" w:cs="Calibri" w:ascii="Calibri" w:hAnsi="Calibri"/>
          <w:sz w:val="20"/>
          <w:szCs w:val="20"/>
        </w:rPr>
        <w:t>Приемку, разгрузку и складирование прибывающих на объект материалов (в том числе материалов, предоставляемых Заказчиком) осуществляет Подрядчик. Приемка материалов от Заказчика</w:t>
      </w:r>
      <w:r>
        <w:rPr>
          <w:rFonts w:eastAsia="Times New Roman" w:cs="Calibri" w:ascii="Calibri" w:hAnsi="Calibri"/>
          <w:b/>
          <w:sz w:val="20"/>
          <w:szCs w:val="20"/>
        </w:rPr>
        <w:t>,</w:t>
      </w:r>
      <w:r>
        <w:rPr>
          <w:rFonts w:eastAsia="Times New Roman" w:cs="Calibri" w:ascii="Calibri" w:hAnsi="Calibri"/>
          <w:sz w:val="20"/>
          <w:szCs w:val="20"/>
        </w:rPr>
        <w:t xml:space="preserve"> а так же от поставщиков Заказчика осуществляется Подрядчиком по двустороннему акту, в котором в обязательном порядке указываются наименование поставленного материала, его количество, ассортимент, комплектность и качество. В случае обнаружения каких-либо недостатков Подрядчик должен указать это в акте.</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4.5.</w:t>
      </w:r>
      <w:r>
        <w:rPr>
          <w:rFonts w:eastAsia="Times New Roman" w:cs="Times New Roman" w:ascii="Times New Roman" w:hAnsi="Times New Roman"/>
          <w:sz w:val="14"/>
          <w:szCs w:val="14"/>
        </w:rPr>
        <w:t>    </w:t>
      </w:r>
      <w:r>
        <w:rPr>
          <w:rFonts w:eastAsia="Times New Roman" w:cs="Calibri" w:ascii="Calibri" w:hAnsi="Calibri"/>
          <w:sz w:val="20"/>
          <w:szCs w:val="20"/>
        </w:rPr>
        <w:t>Ответственность за сохранность всех поставленных для реализации договора материалов до полного завершения работ несет Подрядчик.</w:t>
      </w:r>
    </w:p>
    <w:p>
      <w:pPr>
        <w:pStyle w:val="Normal"/>
        <w:tabs>
          <w:tab w:val="clear" w:pos="708"/>
          <w:tab w:val="center" w:pos="993" w:leader="none"/>
        </w:tabs>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4.6.</w:t>
      </w:r>
      <w:r>
        <w:rPr>
          <w:rFonts w:eastAsia="Times New Roman" w:cs="Times New Roman" w:ascii="Times New Roman" w:hAnsi="Times New Roman"/>
          <w:sz w:val="14"/>
          <w:szCs w:val="14"/>
        </w:rPr>
        <w:t xml:space="preserve">      </w:t>
      </w:r>
      <w:r>
        <w:rPr>
          <w:rFonts w:eastAsia="Times New Roman" w:cs="Calibri" w:ascii="Calibri" w:hAnsi="Calibri"/>
          <w:sz w:val="20"/>
          <w:szCs w:val="20"/>
        </w:rPr>
        <w:t>Сторона предоставившая материалы, отвечает за их соответствие проектным спецификациям, государственным стандартам и техническим условиям и несет риск убытков, связанных с их ненадлежащим качеством, несоответствием строительным спецификациям, государственным стандартам и техническим условиям.</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4.7.</w:t>
      </w:r>
      <w:r>
        <w:rPr>
          <w:rFonts w:eastAsia="Times New Roman" w:cs="Times New Roman" w:ascii="Times New Roman" w:hAnsi="Times New Roman"/>
          <w:sz w:val="14"/>
          <w:szCs w:val="14"/>
        </w:rPr>
        <w:t xml:space="preserve">   </w:t>
      </w:r>
      <w:r>
        <w:rPr>
          <w:rFonts w:eastAsia="Times New Roman" w:cs="Calibri" w:ascii="Calibri" w:hAnsi="Calibri"/>
          <w:sz w:val="20"/>
          <w:szCs w:val="20"/>
        </w:rPr>
        <w:t>Материалы, предоставленные Заказчиком, не использованные Подрядчиком при строительстве объекта, реализуются Подрядчиком по завершении строительства и сдачи построенного объекта в срок ___________ дней при условии получения последним вознаграждения в размере ________ % от цены реализуемых материалов.</w:t>
      </w:r>
    </w:p>
    <w:p>
      <w:pPr>
        <w:pStyle w:val="Normal"/>
        <w:jc w:val="both"/>
        <w:rPr>
          <w:rFonts w:ascii="Times" w:hAnsi="Times" w:eastAsia="Times New Roman" w:cs="Times"/>
          <w:sz w:val="20"/>
          <w:szCs w:val="20"/>
        </w:rPr>
      </w:pPr>
      <w:r>
        <w:rPr>
          <w:rFonts w:eastAsia="Times New Roman" w:cs="Times" w:ascii="Times" w:hAnsi="Times"/>
          <w:sz w:val="20"/>
          <w:szCs w:val="20"/>
        </w:rPr>
      </w:r>
    </w:p>
    <w:p>
      <w:pPr>
        <w:pStyle w:val="Normal"/>
        <w:jc w:val="center"/>
        <w:rPr>
          <w:rFonts w:ascii="Times" w:hAnsi="Times" w:eastAsia="Times New Roman" w:cs="Times"/>
          <w:sz w:val="20"/>
          <w:szCs w:val="20"/>
        </w:rPr>
      </w:pPr>
      <w:r>
        <w:rPr>
          <w:rFonts w:eastAsia="Times New Roman" w:cs="Calibri" w:ascii="Calibri" w:hAnsi="Calibri"/>
          <w:b/>
          <w:sz w:val="20"/>
          <w:szCs w:val="20"/>
        </w:rPr>
        <w:t>5.  ОБЯЗАННОСТИ ПОДРЯДЧИКА</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5.1.</w:t>
      </w:r>
      <w:r>
        <w:rPr>
          <w:rFonts w:eastAsia="Times New Roman" w:cs="Times New Roman" w:ascii="Times New Roman" w:hAnsi="Times New Roman"/>
          <w:sz w:val="14"/>
          <w:szCs w:val="14"/>
        </w:rPr>
        <w:t xml:space="preserve">   </w:t>
      </w:r>
      <w:r>
        <w:rPr>
          <w:rFonts w:eastAsia="Times New Roman" w:cs="Calibri" w:ascii="Calibri" w:hAnsi="Calibri"/>
          <w:sz w:val="20"/>
          <w:szCs w:val="20"/>
        </w:rPr>
        <w:t>Подрядчик обязуется выполнять все работы по строительству с надлежащим качеством, в объеме и в сроки, предусмотренные настоящим договором и приложениями к нему, и сдать объект Заказчику в установленный срок в состоянии, обеспечивающем его нормальную эксплуатацию.</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w:t>
      </w:r>
      <w:r>
        <w:rPr>
          <w:rFonts w:eastAsia="Times New Roman" w:cs="Times New Roman" w:ascii="Times New Roman" w:hAnsi="Times New Roman"/>
          <w:sz w:val="20"/>
          <w:szCs w:val="20"/>
        </w:rPr>
        <w:t>2</w:t>
      </w:r>
      <w:r>
        <w:rPr>
          <w:rFonts w:eastAsia="Times New Roman" w:cs="Cambria" w:ascii="Calibri" w:hAnsi="Calibri"/>
          <w:sz w:val="20"/>
          <w:szCs w:val="20"/>
        </w:rPr>
        <w:t>.</w:t>
      </w:r>
      <w:r>
        <w:rPr>
          <w:rFonts w:eastAsia="Times New Roman" w:cs="Times New Roman" w:ascii="Times New Roman" w:hAnsi="Times New Roman"/>
          <w:sz w:val="14"/>
          <w:szCs w:val="14"/>
        </w:rPr>
        <w:t>     </w:t>
      </w:r>
      <w:r>
        <w:rPr>
          <w:rFonts w:eastAsia="Times New Roman" w:cs="Calibri" w:ascii="Calibri" w:hAnsi="Calibri"/>
          <w:sz w:val="20"/>
          <w:szCs w:val="20"/>
        </w:rPr>
        <w:t>Подрядчик обязан обеспечить:</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Производство работ в полном соответствии с технической документацией, сметой, строительными нормами и правилами;</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Надлежащее качество используемых материалов, соответствие их технической документации, государственным стандартам и техническим условиям;</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Качество выполнения всех работ в соответствии с технической документацией и действующими нормами и техническими условиями;</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Своевременное устранение недостатков и дефектов, выявленных при приемке работ и в течении гарантийного срока эксплуатации объекта;</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Бесперебойное функционирование инженерных систем и оборудования при нормальной эксплуатации объекта в течении гарантийного срока.</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5.3.</w:t>
      </w:r>
      <w:r>
        <w:rPr>
          <w:rFonts w:eastAsia="Times New Roman" w:cs="Times New Roman" w:ascii="Times New Roman" w:hAnsi="Times New Roman"/>
          <w:sz w:val="14"/>
          <w:szCs w:val="14"/>
        </w:rPr>
        <w:t>    </w:t>
      </w:r>
      <w:r>
        <w:rPr>
          <w:rFonts w:eastAsia="Times New Roman" w:cs="Calibri" w:ascii="Calibri" w:hAnsi="Calibri"/>
          <w:sz w:val="20"/>
          <w:szCs w:val="20"/>
        </w:rPr>
        <w:t>Подрядчик несет ответственность за правильную и надлежащую разметку объекта по отношению к первичным точкам, линиям и уровням, правильность положения уровней и размеров.</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5.4.</w:t>
      </w:r>
      <w:r>
        <w:rPr>
          <w:rFonts w:eastAsia="Times New Roman" w:cs="Times New Roman" w:ascii="Times New Roman" w:hAnsi="Times New Roman"/>
          <w:sz w:val="14"/>
          <w:szCs w:val="14"/>
        </w:rPr>
        <w:t>     </w:t>
      </w:r>
      <w:r>
        <w:rPr>
          <w:rFonts w:eastAsia="Times New Roman" w:cs="Calibri" w:ascii="Calibri" w:hAnsi="Calibri"/>
          <w:sz w:val="20"/>
          <w:szCs w:val="20"/>
        </w:rPr>
        <w:t>Подрядчик собственными силами в счет стоимости работ, предусмотренных настоящим договором, в соответствии со строительными нормами и правилами возводит все необходимые временные сооружения.</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5.5.</w:t>
      </w:r>
      <w:r>
        <w:rPr>
          <w:rFonts w:eastAsia="Times New Roman" w:cs="Times New Roman" w:ascii="Times New Roman" w:hAnsi="Times New Roman"/>
          <w:sz w:val="14"/>
          <w:szCs w:val="14"/>
        </w:rPr>
        <w:t xml:space="preserve">      </w:t>
      </w:r>
      <w:r>
        <w:rPr>
          <w:rFonts w:eastAsia="Times New Roman" w:cs="Calibri" w:ascii="Calibri" w:hAnsi="Calibri"/>
          <w:sz w:val="20"/>
          <w:szCs w:val="20"/>
        </w:rPr>
        <w:t>Подрядчик обязан обеспечить в ходе строительства выполнение на строительной площадке необходимых мероприятий по технике безопасности, рациональному использованию территории, охране окружающей среды, зеленых насаждений и земли, а также установить освещение.</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5.6.</w:t>
      </w:r>
      <w:r>
        <w:rPr>
          <w:rFonts w:eastAsia="Times New Roman" w:cs="Times New Roman" w:ascii="Times New Roman" w:hAnsi="Times New Roman"/>
          <w:sz w:val="14"/>
          <w:szCs w:val="14"/>
        </w:rPr>
        <w:t xml:space="preserve">     </w:t>
      </w:r>
      <w:r>
        <w:rPr>
          <w:rFonts w:eastAsia="Times New Roman" w:cs="Calibri" w:ascii="Calibri" w:hAnsi="Calibri"/>
          <w:sz w:val="20"/>
          <w:szCs w:val="20"/>
        </w:rPr>
        <w:t>Подрядчик также обязан:</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Подготовить график производства работ и график предоставления Заказчиком материалов к сроку, указанному в абзаце 1 п.1.4. настоящего договора;</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Согласовать с органами государственного надзора порядок ведения работ на объекте и обеспечить соблюдение его на строительной площадке;</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Обеспечить содержание и уборку строительной площадки и прилегающей непосредственно к ней территории;</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Вывезти в ________ -дневный срок со дня подписания акта о приемке завершенного строительства принадлежащие Подрядчику строительные машины, оборудование, инвентарь и другое имущество.</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5.7.</w:t>
      </w:r>
      <w:r>
        <w:rPr>
          <w:rFonts w:eastAsia="Times New Roman" w:cs="Times New Roman" w:ascii="Times New Roman" w:hAnsi="Times New Roman"/>
          <w:sz w:val="14"/>
          <w:szCs w:val="14"/>
        </w:rPr>
        <w:t xml:space="preserve">                       </w:t>
      </w:r>
      <w:r>
        <w:rPr>
          <w:rFonts w:eastAsia="Times New Roman" w:cs="Calibri" w:ascii="Calibri" w:hAnsi="Calibri"/>
          <w:sz w:val="20"/>
          <w:szCs w:val="20"/>
        </w:rPr>
        <w:t>Подрядчик извещает Заказчика за ____________ до начала приемки о готовности ответственных конструкций и скрытых работ письменным уведомлением.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Если закрытие работ выполнено без подтверждения Заказчика, в случае когда он не был информирован об этом, по требованию Заказчика подрядчик обязан за свой счет вскрыть любую часть скрытых работ согласно указанию Заказчика, а затем восстановить ее за свой счет. В случае не явки представителя Заказчика в указанный Подрядчиком срок Подрядчик составляет односторонний акт. Вскрытие работ в этом случае по требованию Заказчика производится за его счет.</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5.8.</w:t>
      </w:r>
      <w:r>
        <w:rPr>
          <w:rFonts w:eastAsia="Times New Roman" w:cs="Times New Roman" w:ascii="Times New Roman" w:hAnsi="Times New Roman"/>
          <w:sz w:val="14"/>
          <w:szCs w:val="14"/>
        </w:rPr>
        <w:t xml:space="preserve">     </w:t>
      </w:r>
      <w:r>
        <w:rPr>
          <w:rFonts w:eastAsia="Times New Roman" w:cs="Calibri" w:ascii="Calibri" w:hAnsi="Calibri"/>
          <w:sz w:val="20"/>
          <w:szCs w:val="20"/>
        </w:rPr>
        <w:t>При готовности объекта Подрядчик в _______ -дневный срок должен известить об этом Заказчика в письменной форме.</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5.9.</w:t>
      </w:r>
      <w:r>
        <w:rPr>
          <w:rFonts w:eastAsia="Times New Roman" w:cs="Times New Roman" w:ascii="Times New Roman" w:hAnsi="Times New Roman"/>
          <w:sz w:val="14"/>
          <w:szCs w:val="14"/>
        </w:rPr>
        <w:t xml:space="preserve">     </w:t>
      </w:r>
      <w:r>
        <w:rPr>
          <w:rFonts w:eastAsia="Times New Roman" w:cs="Calibri" w:ascii="Calibri" w:hAnsi="Calibri"/>
          <w:sz w:val="20"/>
          <w:szCs w:val="20"/>
        </w:rPr>
        <w:t>Подрядчик обязан немедленно известить заказчика и до получения от него указаний приостановить работы при обнаружении:</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Непригодности или недоброкачественности представленных Заказчиком материалов технической документации;</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Возможных неблагоприятных для Заказчика последствий выполнения его указаний о способе исполнения работы;</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 xml:space="preserve">Иных обстоятельств, угрожающих годности или прочности результатов выполняемой работы либо создающих невозможность ее завершения в срок. </w:t>
      </w:r>
    </w:p>
    <w:p>
      <w:pPr>
        <w:pStyle w:val="Normal"/>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5.10.</w:t>
      </w:r>
      <w:r>
        <w:rPr>
          <w:rFonts w:eastAsia="Times New Roman" w:cs="Times New Roman" w:ascii="Times New Roman" w:hAnsi="Times New Roman"/>
          <w:sz w:val="14"/>
          <w:szCs w:val="14"/>
        </w:rPr>
        <w:t>      </w:t>
      </w:r>
      <w:r>
        <w:rPr>
          <w:rFonts w:eastAsia="Times New Roman" w:cs="Calibri" w:ascii="Calibri" w:hAnsi="Calibri"/>
          <w:sz w:val="20"/>
          <w:szCs w:val="20"/>
        </w:rPr>
        <w:t>Подрядчик не вправе использовать в ходе осуществления работ материалы и оборудование, предоставленные Заказчиком, или выполнять указания последнего, если это может привести к нарушению требований, обязательных для сторон, по охране окружающей среды и безопасности строительных работ.</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5.11.</w:t>
      </w:r>
      <w:r>
        <w:rPr>
          <w:rFonts w:eastAsia="Times New Roman" w:cs="Times New Roman" w:ascii="Times New Roman" w:hAnsi="Times New Roman"/>
          <w:sz w:val="14"/>
          <w:szCs w:val="14"/>
        </w:rPr>
        <w:t xml:space="preserve">       </w:t>
      </w:r>
      <w:r>
        <w:rPr>
          <w:rFonts w:eastAsia="Times New Roman" w:cs="Calibri" w:ascii="Calibri" w:hAnsi="Calibri"/>
          <w:sz w:val="20"/>
          <w:szCs w:val="20"/>
        </w:rPr>
        <w:t>Для выполнения работ, связанных со вскрытием подземных коммуникаций, Подрядчик привлекает эксплуатационную организацию либо, с согласия эксплуатационной организации и под ее надзором, эти работы Подрядчик осуществляет самостоятельно.</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5.12.</w:t>
      </w:r>
      <w:r>
        <w:rPr>
          <w:rFonts w:eastAsia="Times New Roman" w:cs="Times New Roman" w:ascii="Times New Roman" w:hAnsi="Times New Roman"/>
          <w:sz w:val="14"/>
          <w:szCs w:val="14"/>
        </w:rPr>
        <w:t xml:space="preserve">      </w:t>
      </w:r>
      <w:r>
        <w:rPr>
          <w:rFonts w:eastAsia="Times New Roman" w:cs="Calibri" w:ascii="Calibri" w:hAnsi="Calibri"/>
          <w:sz w:val="20"/>
          <w:szCs w:val="20"/>
        </w:rPr>
        <w:t>В случае привлечение к работам субподрядчиков ответственность перед Заказчиком за неисполнение или ненадлежащее исполнение обязательств субподрядчиками несет Подрядчик.</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5.13.</w:t>
      </w:r>
      <w:r>
        <w:rPr>
          <w:rFonts w:eastAsia="Times New Roman" w:cs="Times New Roman" w:ascii="Times New Roman" w:hAnsi="Times New Roman"/>
          <w:sz w:val="14"/>
          <w:szCs w:val="14"/>
        </w:rPr>
        <w:t xml:space="preserve">    </w:t>
      </w:r>
      <w:r>
        <w:rPr>
          <w:rFonts w:eastAsia="Times New Roman" w:cs="Calibri" w:ascii="Calibri" w:hAnsi="Calibri"/>
          <w:sz w:val="20"/>
          <w:szCs w:val="20"/>
        </w:rPr>
        <w:t>Подрядчик передает в срок ____________ дней по окончании строительства заказчику схемы расположения и каталоги координат и высот геодезических знаков, устанавливаемых при геодезических разбивочных работах в период строительства и сохраняемых до его окончания, и исполнительную документацию о выполненных  строительных и монтажных работах.</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ind w:firstLine="273" w:end="0"/>
        <w:jc w:val="center"/>
        <w:rPr>
          <w:rFonts w:ascii="Times" w:hAnsi="Times" w:eastAsia="Times New Roman" w:cs="Times"/>
          <w:sz w:val="20"/>
          <w:szCs w:val="20"/>
        </w:rPr>
      </w:pPr>
      <w:r>
        <w:rPr>
          <w:rFonts w:eastAsia="Times New Roman" w:cs="Cambria" w:ascii="Calibri" w:hAnsi="Calibri"/>
          <w:b/>
          <w:sz w:val="20"/>
          <w:szCs w:val="20"/>
        </w:rPr>
        <w:t>6.</w:t>
      </w:r>
      <w:r>
        <w:rPr>
          <w:rFonts w:eastAsia="Times New Roman" w:cs="Times New Roman" w:ascii="Times New Roman" w:hAnsi="Times New Roman"/>
          <w:b/>
          <w:sz w:val="14"/>
          <w:szCs w:val="14"/>
        </w:rPr>
        <w:t>   </w:t>
      </w:r>
      <w:r>
        <w:rPr>
          <w:rFonts w:eastAsia="Times New Roman" w:cs="Calibri" w:ascii="Calibri" w:hAnsi="Calibri"/>
          <w:b/>
          <w:sz w:val="20"/>
          <w:szCs w:val="20"/>
        </w:rPr>
        <w:t>ОБЯЗАННОСТИ ЗАКАЗЧИКА</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6.1.</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Заказчик в _______  -дневный срок со дня подписания настоящего договора передает Подрядчику на период строительства объекта строительную площадку, пригодную для производства работ.</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6.2.</w:t>
      </w:r>
      <w:r>
        <w:rPr>
          <w:rFonts w:eastAsia="Times New Roman" w:cs="Times New Roman" w:ascii="Times New Roman" w:hAnsi="Times New Roman"/>
          <w:sz w:val="14"/>
          <w:szCs w:val="14"/>
        </w:rPr>
        <w:t xml:space="preserve"> </w:t>
      </w:r>
      <w:r>
        <w:rPr>
          <w:rFonts w:eastAsia="Times New Roman" w:cs="Calibri" w:ascii="Calibri" w:hAnsi="Calibri"/>
          <w:sz w:val="20"/>
          <w:szCs w:val="20"/>
        </w:rPr>
        <w:t>Техническую документацию, смету в полном объеме либо в объеме, необходимом для начала работ, Заказчик передает Подрядчику в _____ -дневный срок с даты подписания настоящего договора. Передаваемая документация должна быть составлена в соответствии с требованиями строительных норм и правил, пройти государственную экспертизу и быть утверждена в установленном порядке.</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6.3.</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Заказчик обязан произвести приемку работы (ее отдельных этапов) в сроки и в порядке, предусмотренные договором.</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6.4.</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Заказчик обязан осуществлять технический надзор за строительством.</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6.5.</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Заказчик обязан в установленные договором порядке и сроки (п.3.4) оплачивать выполнение работ Подрядчику.</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6.6.</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Заказчик обязан предоставлять материалы Подрядчику с соблюдением условий п.4.3. в срок, установленный графиком №2.</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6.7.</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Заказчик обязан осуществить до начала строительства вынос действующих инженерных коммуникаций, попадающих в место застройки.</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6.8.</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Заказчик обязан осуществить временные подсоединения коммуникаций на период выполнения работ на строительной площадке и подсоединения вновь построенных коммуникаций в точках подключения в установленном порядке.</w:t>
      </w:r>
    </w:p>
    <w:p>
      <w:pPr>
        <w:pStyle w:val="Normal"/>
        <w:spacing w:before="0" w:after="0"/>
        <w:ind w:hanging="360" w:end="0"/>
        <w:contextualSpacing/>
        <w:jc w:val="both"/>
        <w:rPr>
          <w:rFonts w:ascii="Times" w:hAnsi="Times" w:eastAsia="Times New Roman" w:cs="Times"/>
          <w:sz w:val="20"/>
          <w:szCs w:val="20"/>
        </w:rPr>
      </w:pPr>
      <w:r>
        <w:rPr>
          <w:rFonts w:eastAsia="Times New Roman" w:cs="Cambria" w:ascii="Calibri" w:hAnsi="Calibri"/>
          <w:sz w:val="20"/>
          <w:szCs w:val="20"/>
        </w:rPr>
        <w:t>6.9.</w:t>
      </w:r>
      <w:r>
        <w:rPr>
          <w:rFonts w:eastAsia="Times New Roman" w:cs="Times New Roman" w:ascii="Times New Roman" w:hAnsi="Times New Roman"/>
          <w:sz w:val="14"/>
          <w:szCs w:val="14"/>
        </w:rPr>
        <w:t xml:space="preserve"> </w:t>
      </w:r>
      <w:r>
        <w:rPr>
          <w:rFonts w:eastAsia="Times New Roman" w:cs="Calibri" w:ascii="Calibri" w:hAnsi="Calibri"/>
          <w:sz w:val="20"/>
          <w:szCs w:val="20"/>
        </w:rPr>
        <w:t>Заказчик обязан выполнить в полном объеме наружные инженерные сети, сооружения и вводные устройства в сроки, согласованные с Подрядчиком.</w:t>
      </w:r>
    </w:p>
    <w:p>
      <w:pPr>
        <w:pStyle w:val="Normal"/>
        <w:jc w:val="both"/>
        <w:rPr>
          <w:rFonts w:ascii="Times" w:hAnsi="Times" w:eastAsia="Times New Roman" w:cs="Times"/>
          <w:sz w:val="20"/>
          <w:szCs w:val="20"/>
        </w:rPr>
      </w:pPr>
      <w:r>
        <w:rPr>
          <w:rFonts w:eastAsia="Times New Roman" w:cs="Calibri" w:ascii="Calibri" w:hAnsi="Calibri"/>
          <w:sz w:val="20"/>
          <w:szCs w:val="20"/>
        </w:rPr>
        <w:t>6.10.Заказчик обязан сформировать состав приемной комиссии для осуществления  приема дома в эксплуатацию и организовать работу этой комиссии.</w:t>
      </w:r>
    </w:p>
    <w:p>
      <w:pPr>
        <w:pStyle w:val="Normal"/>
        <w:jc w:val="both"/>
        <w:rPr>
          <w:rFonts w:ascii="Times" w:hAnsi="Times" w:eastAsia="Times New Roman" w:cs="Times"/>
          <w:sz w:val="20"/>
          <w:szCs w:val="20"/>
        </w:rPr>
      </w:pPr>
      <w:r>
        <w:rPr>
          <w:rFonts w:eastAsia="Times New Roman" w:cs="Calibri" w:ascii="Calibri" w:hAnsi="Calibri"/>
          <w:sz w:val="20"/>
          <w:szCs w:val="20"/>
        </w:rPr>
        <w:t>6.11.Заказчик вправе привлекать для выполнения определенных работ других подрядчиков. В этом случае Заказчик обязан предупредить Подрядчика по настоящему договору в _______ - дневный срок.</w:t>
      </w:r>
    </w:p>
    <w:p>
      <w:pPr>
        <w:pStyle w:val="Normal"/>
        <w:jc w:val="both"/>
        <w:rPr>
          <w:rFonts w:ascii="Calibri" w:hAnsi="Calibri" w:eastAsia="Times New Roman" w:cs="Calibri"/>
          <w:b/>
          <w:sz w:val="20"/>
          <w:szCs w:val="20"/>
        </w:rPr>
      </w:pPr>
      <w:r>
        <w:rPr>
          <w:rFonts w:eastAsia="Times New Roman" w:cs="Calibri" w:ascii="Calibri" w:hAnsi="Calibri"/>
          <w:b/>
          <w:sz w:val="20"/>
          <w:szCs w:val="20"/>
        </w:rPr>
      </w:r>
    </w:p>
    <w:p>
      <w:pPr>
        <w:pStyle w:val="Normal"/>
        <w:jc w:val="center"/>
        <w:rPr>
          <w:rFonts w:ascii="Times" w:hAnsi="Times" w:eastAsia="Times New Roman" w:cs="Times"/>
          <w:sz w:val="20"/>
          <w:szCs w:val="20"/>
        </w:rPr>
      </w:pPr>
      <w:r>
        <w:rPr>
          <w:rFonts w:eastAsia="Times New Roman" w:cs="Calibri" w:ascii="Calibri" w:hAnsi="Calibri"/>
          <w:b/>
          <w:sz w:val="20"/>
          <w:szCs w:val="20"/>
        </w:rPr>
        <w:t>7</w:t>
      </w:r>
      <w:r>
        <w:rPr>
          <w:rFonts w:eastAsia="Times New Roman" w:cs="Calibri" w:ascii="Calibri" w:hAnsi="Calibri"/>
          <w:sz w:val="20"/>
          <w:szCs w:val="20"/>
        </w:rPr>
        <w:t xml:space="preserve">. </w:t>
      </w:r>
      <w:r>
        <w:rPr>
          <w:rFonts w:eastAsia="Times New Roman" w:cs="Calibri" w:ascii="Calibri" w:hAnsi="Calibri"/>
          <w:b/>
          <w:sz w:val="20"/>
          <w:szCs w:val="20"/>
        </w:rPr>
        <w:t>ОХРАНА ОБЪЕКТА</w:t>
      </w:r>
    </w:p>
    <w:p>
      <w:pPr>
        <w:pStyle w:val="Normal"/>
        <w:jc w:val="both"/>
        <w:rPr>
          <w:rFonts w:ascii="Times" w:hAnsi="Times" w:eastAsia="Times New Roman" w:cs="Times"/>
          <w:sz w:val="20"/>
          <w:szCs w:val="20"/>
        </w:rPr>
      </w:pPr>
      <w:r>
        <w:rPr>
          <w:rFonts w:eastAsia="Times New Roman" w:cs="Calibri" w:ascii="Calibri" w:hAnsi="Calibri"/>
          <w:sz w:val="20"/>
          <w:szCs w:val="20"/>
        </w:rPr>
        <w:t>7.1. Охрану строящегося объекта до полного завершения работ осуществляет Подрядчик.</w:t>
      </w:r>
    </w:p>
    <w:p>
      <w:pPr>
        <w:pStyle w:val="Normal"/>
        <w:jc w:val="both"/>
        <w:rPr>
          <w:rFonts w:ascii="Times" w:hAnsi="Times" w:eastAsia="Times New Roman" w:cs="Times"/>
          <w:sz w:val="20"/>
          <w:szCs w:val="20"/>
        </w:rPr>
      </w:pPr>
      <w:r>
        <w:rPr>
          <w:rFonts w:eastAsia="Times New Roman" w:cs="Calibri" w:ascii="Calibri" w:hAnsi="Calibri"/>
          <w:sz w:val="20"/>
          <w:szCs w:val="20"/>
        </w:rPr>
        <w:t>7.2. Охране подлежит строящийся объект, а также предназначенные для строительства материалы, изделия, конструкции, оборудование, строительная техника и инвентарь, находящиеся на строительной площадке и прилегающей к ней территории.</w:t>
      </w:r>
    </w:p>
    <w:p>
      <w:pPr>
        <w:pStyle w:val="Normal"/>
        <w:jc w:val="both"/>
        <w:rPr>
          <w:rFonts w:ascii="Times" w:hAnsi="Times" w:eastAsia="Times New Roman" w:cs="Times"/>
          <w:sz w:val="20"/>
          <w:szCs w:val="20"/>
        </w:rPr>
      </w:pPr>
      <w:r>
        <w:rPr>
          <w:rFonts w:eastAsia="Times New Roman" w:cs="Calibri" w:ascii="Calibri" w:hAnsi="Calibri"/>
          <w:sz w:val="20"/>
          <w:szCs w:val="20"/>
        </w:rPr>
        <w:t>7.3. Расходы подрядчика на охранные мероприятия осуществляются за счет средств, предусмотренных п.3.1. договора.</w:t>
      </w:r>
    </w:p>
    <w:p>
      <w:pPr>
        <w:pStyle w:val="Normal"/>
        <w:jc w:val="both"/>
        <w:rPr>
          <w:rFonts w:ascii="Calibri" w:hAnsi="Calibri" w:eastAsia="Times New Roman" w:cs="Calibri"/>
          <w:b/>
          <w:sz w:val="20"/>
          <w:szCs w:val="20"/>
        </w:rPr>
      </w:pPr>
      <w:r>
        <w:rPr>
          <w:rFonts w:eastAsia="Times New Roman" w:cs="Calibri" w:ascii="Calibri" w:hAnsi="Calibri"/>
          <w:b/>
          <w:sz w:val="20"/>
          <w:szCs w:val="20"/>
        </w:rPr>
      </w:r>
    </w:p>
    <w:p>
      <w:pPr>
        <w:pStyle w:val="Normal"/>
        <w:jc w:val="center"/>
        <w:rPr>
          <w:rFonts w:ascii="Times" w:hAnsi="Times" w:eastAsia="Times New Roman" w:cs="Times"/>
          <w:sz w:val="20"/>
          <w:szCs w:val="20"/>
        </w:rPr>
      </w:pPr>
      <w:r>
        <w:rPr>
          <w:rFonts w:eastAsia="Times New Roman" w:cs="Calibri" w:ascii="Calibri" w:hAnsi="Calibri"/>
          <w:b/>
          <w:sz w:val="20"/>
          <w:szCs w:val="20"/>
        </w:rPr>
        <w:t>8. РАСПРЕДЕЛЕНИЕ РИСКА МЕЖДУ СТОРОНАМИ</w:t>
      </w:r>
    </w:p>
    <w:p>
      <w:pPr>
        <w:pStyle w:val="Normal"/>
        <w:jc w:val="both"/>
        <w:rPr>
          <w:rFonts w:ascii="Times" w:hAnsi="Times" w:eastAsia="Times New Roman" w:cs="Times"/>
          <w:sz w:val="20"/>
          <w:szCs w:val="20"/>
        </w:rPr>
      </w:pPr>
      <w:r>
        <w:rPr>
          <w:rFonts w:eastAsia="Times New Roman" w:cs="Calibri" w:ascii="Calibri" w:hAnsi="Calibri"/>
          <w:sz w:val="20"/>
          <w:szCs w:val="20"/>
        </w:rPr>
        <w:t>8.1. Риск случайной гибели или случайного повреждения объекта строительства, а также предназначенных для возведения объекта строительных и иных материалов, оборудования, инвентаря, в том числе переданных Подрядчику Заказчиком, несет Подрядчик.</w:t>
      </w:r>
    </w:p>
    <w:p>
      <w:pPr>
        <w:pStyle w:val="Normal"/>
        <w:jc w:val="both"/>
        <w:rPr>
          <w:rFonts w:ascii="Times" w:hAnsi="Times" w:eastAsia="Times New Roman" w:cs="Times"/>
          <w:sz w:val="20"/>
          <w:szCs w:val="20"/>
        </w:rPr>
      </w:pPr>
      <w:r>
        <w:rPr>
          <w:rFonts w:eastAsia="Times New Roman" w:cs="Calibri" w:ascii="Calibri" w:hAnsi="Calibri"/>
          <w:sz w:val="20"/>
          <w:szCs w:val="20"/>
        </w:rPr>
        <w:t>8.2. Риск случайной гибели объекта строительства, а также переданных Заказчиком Подрядчику материалов переходит на Заказчика после сдачи объекта в эксплуатацию в установленном п.9.3 порядке.</w:t>
      </w:r>
    </w:p>
    <w:p>
      <w:pPr>
        <w:pStyle w:val="Normal"/>
        <w:jc w:val="both"/>
        <w:rPr>
          <w:rFonts w:ascii="Calibri" w:hAnsi="Calibri" w:eastAsia="Times New Roman" w:cs="Calibri"/>
          <w:b/>
          <w:sz w:val="20"/>
          <w:szCs w:val="20"/>
        </w:rPr>
      </w:pPr>
      <w:r>
        <w:rPr>
          <w:rFonts w:eastAsia="Times New Roman" w:cs="Calibri" w:ascii="Calibri" w:hAnsi="Calibri"/>
          <w:b/>
          <w:sz w:val="20"/>
          <w:szCs w:val="20"/>
        </w:rPr>
      </w:r>
    </w:p>
    <w:p>
      <w:pPr>
        <w:pStyle w:val="Normal"/>
        <w:jc w:val="center"/>
        <w:rPr>
          <w:rFonts w:ascii="Times" w:hAnsi="Times" w:eastAsia="Times New Roman" w:cs="Times"/>
          <w:sz w:val="20"/>
          <w:szCs w:val="20"/>
        </w:rPr>
      </w:pPr>
      <w:r>
        <w:rPr>
          <w:rFonts w:eastAsia="Times New Roman" w:cs="Calibri" w:ascii="Calibri" w:hAnsi="Calibri"/>
          <w:b/>
          <w:sz w:val="20"/>
          <w:szCs w:val="20"/>
        </w:rPr>
        <w:t>9. СДАЧА И ПРИЕМКА РАБОТ</w:t>
      </w:r>
    </w:p>
    <w:p>
      <w:pPr>
        <w:pStyle w:val="Normal"/>
        <w:jc w:val="both"/>
        <w:rPr>
          <w:rFonts w:ascii="Times" w:hAnsi="Times" w:eastAsia="Times New Roman" w:cs="Times"/>
          <w:sz w:val="20"/>
          <w:szCs w:val="20"/>
        </w:rPr>
      </w:pPr>
      <w:r>
        <w:rPr>
          <w:rFonts w:eastAsia="Times New Roman" w:cs="Calibri" w:ascii="Calibri" w:hAnsi="Calibri"/>
          <w:sz w:val="20"/>
          <w:szCs w:val="20"/>
        </w:rPr>
        <w:t>9.1. Заказчик лично либо через своего представителя совместно с Подрядчиком осуществляет приемку выполненных работ по акту приемки.</w:t>
      </w:r>
    </w:p>
    <w:p>
      <w:pPr>
        <w:pStyle w:val="Normal"/>
        <w:jc w:val="both"/>
        <w:rPr>
          <w:rFonts w:ascii="Times" w:hAnsi="Times" w:eastAsia="Times New Roman" w:cs="Times"/>
          <w:sz w:val="20"/>
          <w:szCs w:val="20"/>
        </w:rPr>
      </w:pPr>
      <w:r>
        <w:rPr>
          <w:rFonts w:eastAsia="Times New Roman" w:cs="Calibri" w:ascii="Calibri" w:hAnsi="Calibri"/>
          <w:sz w:val="20"/>
          <w:szCs w:val="20"/>
        </w:rPr>
        <w:t>9.2. Приемка законченного объекта осуществляется после выполнения сторонами обязательств, которые в соответствии с настоящим договором должны быть выполнены сторонами к моменту завершения строительства.</w:t>
      </w:r>
    </w:p>
    <w:p>
      <w:pPr>
        <w:pStyle w:val="Normal"/>
        <w:jc w:val="both"/>
        <w:rPr>
          <w:rFonts w:ascii="Times" w:hAnsi="Times" w:eastAsia="Times New Roman" w:cs="Times"/>
          <w:sz w:val="20"/>
          <w:szCs w:val="20"/>
        </w:rPr>
      </w:pPr>
      <w:r>
        <w:rPr>
          <w:rFonts w:eastAsia="Times New Roman" w:cs="Calibri" w:ascii="Calibri" w:hAnsi="Calibri"/>
          <w:sz w:val="20"/>
          <w:szCs w:val="20"/>
        </w:rPr>
        <w:t>9.3. Приемка осуществляется комиссией, создаваемой Заказчиком, в составе представителя, автора проекта или представителя проектной организации, представителя уполномоченного государственного органа и его специализированных служб. Акт приемки утверждается уполномоченными государственными органами в установленном порядке.</w:t>
      </w:r>
    </w:p>
    <w:p>
      <w:pPr>
        <w:pStyle w:val="Normal"/>
        <w:jc w:val="both"/>
        <w:rPr>
          <w:rFonts w:ascii="Calibri" w:hAnsi="Calibri" w:eastAsia="Times New Roman" w:cs="Calibri"/>
          <w:b/>
          <w:sz w:val="20"/>
          <w:szCs w:val="20"/>
        </w:rPr>
      </w:pPr>
      <w:r>
        <w:rPr>
          <w:rFonts w:eastAsia="Times New Roman" w:cs="Calibri" w:ascii="Calibri" w:hAnsi="Calibri"/>
          <w:b/>
          <w:sz w:val="20"/>
          <w:szCs w:val="20"/>
        </w:rPr>
      </w:r>
    </w:p>
    <w:p>
      <w:pPr>
        <w:pStyle w:val="Normal"/>
        <w:jc w:val="center"/>
        <w:rPr>
          <w:rFonts w:ascii="Times" w:hAnsi="Times" w:eastAsia="Times New Roman" w:cs="Times"/>
          <w:sz w:val="20"/>
          <w:szCs w:val="20"/>
        </w:rPr>
      </w:pPr>
      <w:r>
        <w:rPr>
          <w:rFonts w:eastAsia="Times New Roman" w:cs="Calibri" w:ascii="Calibri" w:hAnsi="Calibri"/>
          <w:b/>
          <w:sz w:val="20"/>
          <w:szCs w:val="20"/>
        </w:rPr>
        <w:t>10.  ГАРАНТИИ КАЧЕСТВА РАБОТ</w:t>
      </w:r>
    </w:p>
    <w:p>
      <w:pPr>
        <w:pStyle w:val="Normal"/>
        <w:jc w:val="both"/>
        <w:rPr>
          <w:rFonts w:ascii="Times" w:hAnsi="Times" w:eastAsia="Times New Roman" w:cs="Times"/>
          <w:sz w:val="20"/>
          <w:szCs w:val="20"/>
        </w:rPr>
      </w:pPr>
      <w:r>
        <w:rPr>
          <w:rFonts w:eastAsia="Times New Roman" w:cs="Calibri" w:ascii="Calibri" w:hAnsi="Calibri"/>
          <w:sz w:val="20"/>
          <w:szCs w:val="20"/>
        </w:rPr>
        <w:t>10.1. Гарантии качества распространяются на все конструктивные элементы и работы, выполненные Подрядчиком по договору.</w:t>
      </w:r>
    </w:p>
    <w:p>
      <w:pPr>
        <w:pStyle w:val="Normal"/>
        <w:jc w:val="both"/>
        <w:rPr>
          <w:rFonts w:ascii="Times" w:hAnsi="Times" w:eastAsia="Times New Roman" w:cs="Times"/>
          <w:sz w:val="20"/>
          <w:szCs w:val="20"/>
        </w:rPr>
      </w:pPr>
      <w:r>
        <w:rPr>
          <w:rFonts w:eastAsia="Times New Roman" w:cs="Calibri" w:ascii="Calibri" w:hAnsi="Calibri"/>
          <w:sz w:val="20"/>
          <w:szCs w:val="20"/>
        </w:rPr>
        <w:t>10.2. Гарантийный срок нормальной эксплуатации объекта и входящего в него инженерных систем, оборудования, материалов и работ устанавливается на  ____ лет с даты подписания сторонами акта приемки готового к эксплуатации объекта. В случае если в период  действия гарантийного срока законом или иным правовым актом будет установлен более длительный срок по сравнению с гарантийным сроком, предусмотренным настоящим пунктом, гарантийный срок будет считаться продленным на соответствующий период.</w:t>
      </w:r>
    </w:p>
    <w:p>
      <w:pPr>
        <w:pStyle w:val="Normal"/>
        <w:jc w:val="both"/>
        <w:rPr>
          <w:rFonts w:ascii="Times" w:hAnsi="Times" w:eastAsia="Times New Roman" w:cs="Times"/>
          <w:sz w:val="20"/>
          <w:szCs w:val="20"/>
        </w:rPr>
      </w:pPr>
      <w:r>
        <w:rPr>
          <w:rFonts w:eastAsia="Times New Roman" w:cs="Calibri" w:ascii="Calibri" w:hAnsi="Calibri"/>
          <w:sz w:val="20"/>
          <w:szCs w:val="20"/>
        </w:rPr>
        <w:t>10.3. Если в период гарантийной эксплуатации объекта обнаружатся дефекты, препятствующие нормальной его эксплуатации, то Подрядчик обязан их устранить за свой счет и в согласованные с Заказчиком сроки. Для участия в составлении акта, фиксирующего дефекты, согласования порядка и сроков их устранения Подрядчик обязан направить своего представителя не позднее __________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pPr>
        <w:pStyle w:val="Normal"/>
        <w:jc w:val="both"/>
        <w:rPr>
          <w:rFonts w:ascii="Times" w:hAnsi="Times" w:eastAsia="Times New Roman" w:cs="Times"/>
          <w:sz w:val="20"/>
          <w:szCs w:val="20"/>
        </w:rPr>
      </w:pPr>
      <w:r>
        <w:rPr>
          <w:rFonts w:eastAsia="Times New Roman" w:cs="Calibri" w:ascii="Calibri" w:hAnsi="Calibri"/>
          <w:sz w:val="20"/>
          <w:szCs w:val="20"/>
        </w:rPr>
        <w:t>10.4. При отказе Подрядчика от составления или подписания акта обнаруженных дефектов Заказчик  составляет односторонний акт на основе квалифицированной экспертизы, привлекаемой им за свой счет. При этом расходы Заказчика по проведению экспертизы возмещаются Подрядчиком.</w:t>
      </w:r>
    </w:p>
    <w:p>
      <w:pPr>
        <w:pStyle w:val="Normal"/>
        <w:jc w:val="both"/>
        <w:rPr>
          <w:rFonts w:ascii="Calibri" w:hAnsi="Calibri" w:eastAsia="Times New Roman" w:cs="Calibri"/>
          <w:b/>
          <w:sz w:val="20"/>
          <w:szCs w:val="20"/>
        </w:rPr>
      </w:pPr>
      <w:r>
        <w:rPr>
          <w:rFonts w:eastAsia="Times New Roman" w:cs="Calibri" w:ascii="Calibri" w:hAnsi="Calibri"/>
          <w:b/>
          <w:sz w:val="20"/>
          <w:szCs w:val="20"/>
        </w:rPr>
      </w:r>
    </w:p>
    <w:p>
      <w:pPr>
        <w:pStyle w:val="Normal"/>
        <w:jc w:val="center"/>
        <w:rPr>
          <w:rFonts w:ascii="Times" w:hAnsi="Times" w:eastAsia="Times New Roman" w:cs="Times"/>
          <w:sz w:val="20"/>
          <w:szCs w:val="20"/>
        </w:rPr>
      </w:pPr>
      <w:r>
        <w:rPr>
          <w:rFonts w:eastAsia="Times New Roman" w:cs="Calibri" w:ascii="Calibri" w:hAnsi="Calibri"/>
          <w:b/>
          <w:sz w:val="20"/>
          <w:szCs w:val="20"/>
        </w:rPr>
        <w:t>11. КОНТРОЛЬ И НАДЗОР ЗАКАЗЧИКА ЗА ВЫПОЛНЕНИЕМ РАБОТ</w:t>
      </w:r>
    </w:p>
    <w:p>
      <w:pPr>
        <w:pStyle w:val="Normal"/>
        <w:jc w:val="both"/>
        <w:rPr>
          <w:rFonts w:ascii="Times" w:hAnsi="Times" w:eastAsia="Times New Roman" w:cs="Times"/>
          <w:sz w:val="20"/>
          <w:szCs w:val="20"/>
        </w:rPr>
      </w:pPr>
      <w:r>
        <w:rPr>
          <w:rFonts w:eastAsia="Times New Roman" w:cs="Calibri" w:ascii="Calibri" w:hAnsi="Calibri"/>
          <w:sz w:val="20"/>
          <w:szCs w:val="20"/>
        </w:rPr>
        <w:t>11.1. Заказчик вправе осуществлять контроль и надзор за ходом и качеством выполняемых работ, соблюдением сроков их выполнения (плана-графика), качеством применяемых материалов.</w:t>
      </w:r>
    </w:p>
    <w:p>
      <w:pPr>
        <w:pStyle w:val="Normal"/>
        <w:jc w:val="both"/>
        <w:rPr>
          <w:rFonts w:ascii="Times" w:hAnsi="Times" w:eastAsia="Times New Roman" w:cs="Times"/>
          <w:sz w:val="20"/>
          <w:szCs w:val="20"/>
        </w:rPr>
      </w:pPr>
      <w:r>
        <w:rPr>
          <w:rFonts w:eastAsia="Times New Roman" w:cs="Calibri" w:ascii="Calibri" w:hAnsi="Calibri"/>
          <w:sz w:val="20"/>
          <w:szCs w:val="20"/>
        </w:rPr>
        <w:t xml:space="preserve">11.2. Заказчик осуществляет технический надзор и контроль за соблюдением Подрядчиком плана-графика выполнения работ и качества, а также производит проверку соответствия используемых им материалов условиям договора и проектной документации. </w:t>
      </w:r>
    </w:p>
    <w:p>
      <w:pPr>
        <w:pStyle w:val="Normal"/>
        <w:jc w:val="both"/>
        <w:rPr>
          <w:rFonts w:ascii="Times" w:hAnsi="Times" w:eastAsia="Times New Roman" w:cs="Times"/>
          <w:sz w:val="20"/>
          <w:szCs w:val="20"/>
        </w:rPr>
      </w:pPr>
      <w:r>
        <w:rPr>
          <w:rFonts w:eastAsia="Times New Roman" w:cs="Calibri" w:ascii="Calibri" w:hAnsi="Calibri"/>
          <w:sz w:val="20"/>
          <w:szCs w:val="20"/>
        </w:rPr>
        <w:t>11.3. Заказчик, представители Заказчика имеют право беспрепятственного доступа ко всем видам работ в любое время в течение всего периода строительства.</w:t>
      </w:r>
    </w:p>
    <w:p>
      <w:pPr>
        <w:pStyle w:val="Normal"/>
        <w:jc w:val="both"/>
        <w:rPr>
          <w:rFonts w:ascii="Times" w:hAnsi="Times" w:eastAsia="Times New Roman" w:cs="Times"/>
          <w:sz w:val="20"/>
          <w:szCs w:val="20"/>
        </w:rPr>
      </w:pPr>
      <w:r>
        <w:rPr>
          <w:rFonts w:eastAsia="Times New Roman" w:cs="Calibri" w:ascii="Calibri" w:hAnsi="Calibri"/>
          <w:sz w:val="20"/>
          <w:szCs w:val="20"/>
        </w:rPr>
        <w:t>11.4. Подрядчик обязан вести журнал производства работ, в котором отражается весь ход фактического производства работ, а также все факты и обстоятельства, связанные с производством работ и непосредственно влияющие на выполнение Подрядчиком своих обязательств.  Заказчик (представитель Заказчика, инженер) регулярно, один раз в _________дней, проверяет и своей подписью подтверждает записи в журнале.  Подрядчик обязуется в _________ -дневный срок принять меры к устранению недостатков, указанных Заказчиком.</w:t>
      </w:r>
    </w:p>
    <w:p>
      <w:pPr>
        <w:pStyle w:val="Normal"/>
        <w:jc w:val="both"/>
        <w:rPr>
          <w:rFonts w:ascii="Times" w:hAnsi="Times" w:eastAsia="Times New Roman" w:cs="Times"/>
          <w:sz w:val="20"/>
          <w:szCs w:val="20"/>
        </w:rPr>
      </w:pPr>
      <w:r>
        <w:rPr>
          <w:rFonts w:eastAsia="Times New Roman" w:cs="Calibri" w:ascii="Calibri" w:hAnsi="Calibri"/>
          <w:sz w:val="20"/>
          <w:szCs w:val="20"/>
        </w:rPr>
        <w:t>11.5. При осуществлении контроля за ведением работ, Заказчик, а также его представители не вправе вмешиваться в оперативно-хозяйственную деятельность Подрядчика.</w:t>
      </w:r>
    </w:p>
    <w:p>
      <w:pPr>
        <w:pStyle w:val="Normal"/>
        <w:jc w:val="both"/>
        <w:rPr>
          <w:rFonts w:ascii="Calibri" w:hAnsi="Calibri" w:eastAsia="Times New Roman" w:cs="Calibri"/>
          <w:b/>
          <w:sz w:val="20"/>
          <w:szCs w:val="20"/>
        </w:rPr>
      </w:pPr>
      <w:r>
        <w:rPr>
          <w:rFonts w:eastAsia="Times New Roman" w:cs="Calibri" w:ascii="Calibri" w:hAnsi="Calibri"/>
          <w:b/>
          <w:sz w:val="20"/>
          <w:szCs w:val="20"/>
        </w:rPr>
      </w:r>
    </w:p>
    <w:p>
      <w:pPr>
        <w:pStyle w:val="Normal"/>
        <w:jc w:val="center"/>
        <w:rPr>
          <w:rFonts w:ascii="Times" w:hAnsi="Times" w:eastAsia="Times New Roman" w:cs="Times"/>
          <w:sz w:val="20"/>
          <w:szCs w:val="20"/>
        </w:rPr>
      </w:pPr>
      <w:r>
        <w:rPr>
          <w:rFonts w:eastAsia="Times New Roman" w:cs="Calibri" w:ascii="Calibri" w:hAnsi="Calibri"/>
          <w:b/>
          <w:sz w:val="20"/>
          <w:szCs w:val="20"/>
        </w:rPr>
        <w:t>12. ВЗАИМООТНОШЕНИЯ СТОРОН В ПЕРИОД СТРОИТЕЛЬСТВА</w:t>
      </w:r>
    </w:p>
    <w:p>
      <w:pPr>
        <w:pStyle w:val="Normal"/>
        <w:jc w:val="both"/>
        <w:rPr>
          <w:rFonts w:ascii="Times" w:hAnsi="Times" w:eastAsia="Times New Roman" w:cs="Times"/>
          <w:sz w:val="20"/>
          <w:szCs w:val="20"/>
        </w:rPr>
      </w:pPr>
      <w:r>
        <w:rPr>
          <w:rFonts w:eastAsia="Times New Roman" w:cs="Calibri" w:ascii="Calibri" w:hAnsi="Calibri"/>
          <w:sz w:val="20"/>
          <w:szCs w:val="20"/>
        </w:rPr>
        <w:t>12.1. С учетом того, что техническая документация была подготовлена Заказчиком, Заказчик несет полную ответственность за качество рабочих чертежей, спецификаций и другой документации, используемой при осуществлении строительства. При выявлении в документации недостатков подрядчик сообщает об этом Заказчику в течение ___дней с момента обнаружения и Заказчик производит за свой счет исправление технической документации и выполненных на основе некачественных документов работ.</w:t>
      </w:r>
    </w:p>
    <w:p>
      <w:pPr>
        <w:pStyle w:val="Normal"/>
        <w:jc w:val="both"/>
        <w:rPr>
          <w:rFonts w:ascii="Times" w:hAnsi="Times" w:eastAsia="Times New Roman" w:cs="Times"/>
          <w:sz w:val="20"/>
          <w:szCs w:val="20"/>
        </w:rPr>
      </w:pPr>
      <w:r>
        <w:rPr>
          <w:rFonts w:eastAsia="Times New Roman" w:cs="Calibri" w:ascii="Calibri" w:hAnsi="Calibri"/>
          <w:sz w:val="20"/>
          <w:szCs w:val="20"/>
        </w:rPr>
        <w:t>12.2. Дополнительные расходы и затраты Подрядчика, вызванные исправлением допущенных им в ходе выполнения работ ошибок и недостатков, возмещается Заказчиком лишь в том случае, если Подрядчик докажет, что ошибки и недостатки были допущены Подрядчиком по вине Заказчика. Обнаруженные Подрядчиком либо Заказчиком ошибки и недостатки подлежат немедленному устранению.</w:t>
      </w:r>
    </w:p>
    <w:p>
      <w:pPr>
        <w:pStyle w:val="Normal"/>
        <w:jc w:val="both"/>
        <w:rPr>
          <w:rFonts w:ascii="Times" w:hAnsi="Times" w:eastAsia="Times New Roman" w:cs="Times"/>
          <w:sz w:val="20"/>
          <w:szCs w:val="20"/>
        </w:rPr>
      </w:pPr>
      <w:r>
        <w:rPr>
          <w:rFonts w:eastAsia="Times New Roman" w:cs="Calibri" w:ascii="Calibri" w:hAnsi="Calibri"/>
          <w:sz w:val="20"/>
          <w:szCs w:val="20"/>
        </w:rPr>
        <w:t>12.3. Если заказчик не выполнит в срок свои обязательства, предусмотренные настоящим договором, и это приведет к задержке выполнения работ по строительству объекта, то Подрядчик будет вправе требовать продления сроков строительства на соответствующий период и освобождения на этот период от уплаты штрафных санкций за просрочку сдачи объекта в эксплуатацию. В этом случае стороны должны принять все необходимые меры, предотвращающие дополнительные расходы.</w:t>
      </w:r>
    </w:p>
    <w:p>
      <w:pPr>
        <w:pStyle w:val="Normal"/>
        <w:jc w:val="both"/>
        <w:rPr>
          <w:rFonts w:ascii="Times" w:hAnsi="Times" w:eastAsia="Times New Roman" w:cs="Times"/>
          <w:sz w:val="20"/>
          <w:szCs w:val="20"/>
        </w:rPr>
      </w:pPr>
      <w:r>
        <w:rPr>
          <w:rFonts w:eastAsia="Times New Roman" w:cs="Calibri" w:ascii="Calibri" w:hAnsi="Calibri"/>
          <w:sz w:val="20"/>
          <w:szCs w:val="20"/>
        </w:rPr>
        <w:t>12.4. В случае представления заказчиком материалов ненадлежащего качества либо не соответствующих требованиям технической документации подрядчик будет вправе требовать от Заказчика их замены в согласованные сторонами сроки.</w:t>
      </w:r>
    </w:p>
    <w:p>
      <w:pPr>
        <w:pStyle w:val="Normal"/>
        <w:jc w:val="both"/>
        <w:rPr>
          <w:rFonts w:ascii="Times" w:hAnsi="Times" w:eastAsia="Times New Roman" w:cs="Times"/>
          <w:sz w:val="20"/>
          <w:szCs w:val="20"/>
        </w:rPr>
      </w:pPr>
      <w:r>
        <w:rPr>
          <w:rFonts w:eastAsia="Times New Roman" w:cs="Calibri" w:ascii="Calibri" w:hAnsi="Calibri"/>
          <w:sz w:val="20"/>
          <w:szCs w:val="20"/>
        </w:rPr>
        <w:t>12.5. В случае если Заказчиком будут обнаружены некачественно выполненные работы, Подрядчик обязан своими силами и без увеличения стоимости в согласованный сторонами срок, однако в пределах общего срока, предусмотренного в п.2.1.  договора, переделать эти работы для обеспечения их надлежащего качества. При невыполнении Подрядчиком этой обязанности Заказчик вправе для исправления некачественно выполненных работ потребовать от Подрядчика привлечь для этого другую организацию за счет Подрядчика.</w:t>
      </w:r>
    </w:p>
    <w:p>
      <w:pPr>
        <w:pStyle w:val="Normal"/>
        <w:jc w:val="both"/>
        <w:rPr>
          <w:rFonts w:ascii="Times" w:hAnsi="Times" w:eastAsia="Times New Roman" w:cs="Times"/>
          <w:sz w:val="20"/>
          <w:szCs w:val="20"/>
        </w:rPr>
      </w:pPr>
      <w:r>
        <w:rPr>
          <w:rFonts w:eastAsia="Times New Roman" w:cs="Calibri" w:ascii="Calibri" w:hAnsi="Calibri"/>
          <w:sz w:val="20"/>
          <w:szCs w:val="20"/>
        </w:rPr>
        <w:t>12.6. Превышения Подрядчиком проектных объемов и стоимости работ, не подтвержденные соответствующим дополнительным соглашением сторон, произошедшие по вине Подрядчика, оплачивается Подрядчиком за свой счет при условии, что они не вызваны невыполнением Заказчиком своих обязательств.</w:t>
      </w:r>
    </w:p>
    <w:p>
      <w:pPr>
        <w:pStyle w:val="Normal"/>
        <w:jc w:val="both"/>
        <w:rPr>
          <w:rFonts w:ascii="Times" w:hAnsi="Times" w:eastAsia="Times New Roman" w:cs="Times"/>
          <w:sz w:val="20"/>
          <w:szCs w:val="20"/>
        </w:rPr>
      </w:pPr>
      <w:r>
        <w:rPr>
          <w:rFonts w:eastAsia="Times New Roman" w:cs="Calibri" w:ascii="Calibri" w:hAnsi="Calibri"/>
          <w:sz w:val="20"/>
          <w:szCs w:val="20"/>
        </w:rPr>
        <w:t xml:space="preserve">12.7. В случае,  когда возникает необходимость осуществить консервацию объекта строительства, Подрядчик будет обязан осуществить своими силами работы по консервации объекта. </w:t>
      </w:r>
    </w:p>
    <w:p>
      <w:pPr>
        <w:pStyle w:val="Normal"/>
        <w:jc w:val="both"/>
        <w:rPr>
          <w:rFonts w:ascii="Times" w:hAnsi="Times" w:eastAsia="Times New Roman" w:cs="Times"/>
          <w:sz w:val="20"/>
          <w:szCs w:val="20"/>
        </w:rPr>
      </w:pPr>
      <w:r>
        <w:rPr>
          <w:rFonts w:eastAsia="Times New Roman" w:cs="Calibri" w:ascii="Calibri" w:hAnsi="Calibri"/>
          <w:sz w:val="20"/>
          <w:szCs w:val="20"/>
        </w:rPr>
        <w:t xml:space="preserve">12.8. Течение сроков, предусмотренных настоящим договором, в том числе сроков, закрепленных в плане-графике, приостанавливается с момента получения Подрядчиком решения Заказчика о консервации объекта. </w:t>
      </w:r>
    </w:p>
    <w:p>
      <w:pPr>
        <w:pStyle w:val="Normal"/>
        <w:jc w:val="both"/>
        <w:rPr>
          <w:rFonts w:ascii="Times" w:hAnsi="Times" w:eastAsia="Times New Roman" w:cs="Times"/>
          <w:sz w:val="20"/>
          <w:szCs w:val="20"/>
        </w:rPr>
      </w:pPr>
      <w:r>
        <w:rPr>
          <w:rFonts w:eastAsia="Times New Roman" w:cs="Calibri" w:ascii="Calibri" w:hAnsi="Calibri"/>
          <w:sz w:val="20"/>
          <w:szCs w:val="20"/>
        </w:rPr>
        <w:t>12.9. После устранения причин, вызвавших консервацию объекта, Подрядчик возобновляет строительные работы не позднее чем через ______ дней после получения от Заказчика соответствующего извещения.</w:t>
      </w:r>
    </w:p>
    <w:p>
      <w:pPr>
        <w:pStyle w:val="Normal"/>
        <w:jc w:val="both"/>
        <w:rPr>
          <w:rFonts w:ascii="Calibri" w:hAnsi="Calibri" w:eastAsia="Times New Roman" w:cs="Calibri"/>
          <w:b/>
          <w:sz w:val="20"/>
          <w:szCs w:val="20"/>
        </w:rPr>
      </w:pPr>
      <w:r>
        <w:rPr>
          <w:rFonts w:eastAsia="Times New Roman" w:cs="Calibri" w:ascii="Calibri" w:hAnsi="Calibri"/>
          <w:b/>
          <w:sz w:val="20"/>
          <w:szCs w:val="20"/>
        </w:rPr>
      </w:r>
    </w:p>
    <w:p>
      <w:pPr>
        <w:pStyle w:val="Normal"/>
        <w:jc w:val="center"/>
        <w:rPr>
          <w:rFonts w:ascii="Times" w:hAnsi="Times" w:eastAsia="Times New Roman" w:cs="Times"/>
          <w:sz w:val="20"/>
          <w:szCs w:val="20"/>
        </w:rPr>
      </w:pPr>
      <w:r>
        <w:rPr>
          <w:rFonts w:eastAsia="Times New Roman" w:cs="Calibri" w:ascii="Calibri" w:hAnsi="Calibri"/>
          <w:b/>
          <w:sz w:val="20"/>
          <w:szCs w:val="20"/>
        </w:rPr>
        <w:t>13. ОТВЕТСТВЕННОСТЬ СТОРОН ЗА НЕИСПОЛНЕНИЕ ОБЯЗАТЕЛЬСТВ</w:t>
      </w:r>
    </w:p>
    <w:p>
      <w:pPr>
        <w:pStyle w:val="Normal"/>
        <w:jc w:val="both"/>
        <w:rPr>
          <w:rFonts w:ascii="Times" w:hAnsi="Times" w:eastAsia="Times New Roman" w:cs="Times"/>
          <w:sz w:val="20"/>
          <w:szCs w:val="20"/>
        </w:rPr>
      </w:pPr>
      <w:r>
        <w:rPr>
          <w:rFonts w:eastAsia="Times New Roman" w:cs="Calibri" w:ascii="Calibri" w:hAnsi="Calibri"/>
          <w:sz w:val="20"/>
          <w:szCs w:val="20"/>
        </w:rPr>
        <w:t>13.1. Сторона несет ответственность за убытки, причиненные другой стороне неисполнением или ненадлежащим исполнением обязательств по настоящему договору. Убытки возмещаются в полной сумме сверх неустойки (пени, штрафа).</w:t>
      </w:r>
    </w:p>
    <w:p>
      <w:pPr>
        <w:pStyle w:val="Normal"/>
        <w:jc w:val="both"/>
        <w:rPr>
          <w:rFonts w:ascii="Times" w:hAnsi="Times" w:eastAsia="Times New Roman" w:cs="Times"/>
          <w:sz w:val="20"/>
          <w:szCs w:val="20"/>
        </w:rPr>
      </w:pPr>
      <w:r>
        <w:rPr>
          <w:rFonts w:eastAsia="Times New Roman" w:cs="Calibri" w:ascii="Calibri" w:hAnsi="Calibri"/>
          <w:sz w:val="20"/>
          <w:szCs w:val="20"/>
        </w:rPr>
        <w:t>13.2. Неустойка уплачивается Заказчиком Подрядчику за следующие допущенные им нарушения договорных обязательств:</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За задержку передачи Подрядчику строительной площадки, технической документации, сметы, материалов подлежит уплате пеня в размере ___________руб. за каждый день просрочки;</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За передачу Подрядчику для монтажа некомплектного оборудования –пеня в размере _________% от стоимости оборудования за каждый день задержки по причине монтажа;</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За задержку начала приемки законченного объекта свыше ________дней со дня получения извещения Подрядчика о предъявлении его к сдаче подлежит уплате пеня в размере _________% от договорной цены объекта за каждый день просрочки, но не более  _______ % от договорной цены.</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За задержку расчетов за выполненные строительно-монтажные работы уплачивается пеня в размере ________% от суммы соответствующего платежа за каждый день просрочки, но не более _______% от суммы соответсвующего платежа.</w:t>
      </w:r>
    </w:p>
    <w:p>
      <w:pPr>
        <w:pStyle w:val="Normal"/>
        <w:jc w:val="both"/>
        <w:rPr>
          <w:rFonts w:ascii="Times" w:hAnsi="Times" w:eastAsia="Times New Roman" w:cs="Times"/>
          <w:sz w:val="20"/>
          <w:szCs w:val="20"/>
        </w:rPr>
      </w:pPr>
      <w:r>
        <w:rPr>
          <w:rFonts w:eastAsia="Times New Roman" w:cs="Calibri" w:ascii="Calibri" w:hAnsi="Calibri"/>
          <w:sz w:val="20"/>
          <w:szCs w:val="20"/>
        </w:rPr>
        <w:t>13.3. Подрядчик уплачивает Заказчику неустойку за следующие допущенные нарушения   своих обязательств:</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За нарушение сроков завершения строительства объекта уплачивается пеня в размере  ________% от договорной цены объекта за каждый день просрочки. При этом общая сумма пени за просрочку сдачи объекта не может превышать _________% от цены работ;</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За несвоевременное освобождение строительной площадки и прилегающей к ней территории от принадлежащего Подрядчику после завершения работ имущества – штраф в размере ____________руб. за каждый день просрочки, но не более _____________ руб.;</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За нарушение сроков выполнения отдельных видов работ (срыв план-графика работ) подлежит уплате пеня в размере ______% стоимости соответствующего вида (этапа) работ. В случае обеспечения Подрдчиком своевременной сдачи объекта в целом уплаченная Подрядчиком сумма штрафа подлежит возврату;</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За задержку устранения дефектов в работах и конструкциях против сроков, предусмотренных актом сторон, а в случае неявки Подрядчика – односторонним актом, уплачивается пеня в размере _______% от стоимости работ и конструкций за каждый день просрочки, но не более стоимости конструкций (материалов, оборудования) и соответствующего вида работ;</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За выполнение Подрядчиком некачественных работ подлежит уплате штраф в размере ___________руб. за каждый вид работ, выполненных Подрядчиком некачественно.</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13.4. Уплата неустойки (пени, штрафа), а также возмещение убытков не освобождает стороны от исполнения обязательств в натуре.</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center"/>
        <w:rPr>
          <w:rFonts w:ascii="Times" w:hAnsi="Times" w:eastAsia="Times New Roman" w:cs="Times"/>
          <w:sz w:val="20"/>
          <w:szCs w:val="20"/>
        </w:rPr>
      </w:pPr>
      <w:r>
        <w:rPr>
          <w:rFonts w:eastAsia="Times New Roman" w:cs="Calibri" w:ascii="Calibri" w:hAnsi="Calibri"/>
          <w:b/>
          <w:sz w:val="20"/>
          <w:szCs w:val="20"/>
        </w:rPr>
        <w:t>14. НЕПРЕОДОЛИМАЯ СИЛА (ФОРС-МАЖОРНЫЕ ОБСТОЯТЕЛЬСТВА)</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14.1. стороны освобождаются от ответственности за частичное или полное неисполнение обязательств по настоящему договору, если неисполнение явилось следствием природных явлений, действий внешних объективных факторов и прочих и прочих обстоятельств непреодолимой силы, за которые стороны не отвечают,  и предотвратить неблагоприятное воздействие которых они не имеют возможности. Срок исполнения обязательств по настоящему договору отодвигается соразмерно времени, в течении которого действовали обстоятельства непреодолимой силы,  а также последствия, вызванные этими обстоятельствами.</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14.2. Если обстоятельства непреодолимой силы или их последствия будут длиться более трех месяцев, то Подрядчик и Заказчик обсудят, какие меры следует принять для продолжения строительства. Если стороны не смогут договориться в течение _______________мес., тогда каждая сторона вправе требовать расторжение договора.</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center"/>
        <w:rPr>
          <w:rFonts w:ascii="Times" w:hAnsi="Times" w:eastAsia="Times New Roman" w:cs="Times"/>
          <w:sz w:val="20"/>
          <w:szCs w:val="20"/>
        </w:rPr>
      </w:pPr>
      <w:r>
        <w:rPr>
          <w:rFonts w:eastAsia="Times New Roman" w:cs="Calibri" w:ascii="Calibri" w:hAnsi="Calibri"/>
          <w:b/>
          <w:sz w:val="20"/>
          <w:szCs w:val="20"/>
        </w:rPr>
        <w:t>15. ВНЕСЕНИЕ ИЗМЕНЕНИЙ В ТЕХНИЧЕСКУЮ ДОКУМЕНТАЦИЮ</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15.1. заказчик вправе вносить изменения в техническую документацию при условии, если вызываемые этим дополнительные работы по стоимости не превышают _____% в указанной смете общей стоимости строительства и не меняют характера предусмотренных настоящим договором работ. Заказчик вправе дать письменное распоряжение, обязательное для Подрядчика, с указанием:</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Увеличить или сократить объем любой работы, включенной в план-график производства работ и смету; исключить любую работу;</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Изменить характер, или качество, или вид любой части работы;</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Выполнить дополнительную работу любого характера, необходимую для завершения строительства.</w:t>
      </w:r>
    </w:p>
    <w:p>
      <w:pPr>
        <w:pStyle w:val="Normal"/>
        <w:ind w:hanging="1276" w:end="0"/>
        <w:jc w:val="both"/>
        <w:rPr>
          <w:rFonts w:ascii="Times" w:hAnsi="Times" w:eastAsia="Times New Roman" w:cs="Times"/>
          <w:sz w:val="20"/>
          <w:szCs w:val="20"/>
        </w:rPr>
      </w:pPr>
      <w:r>
        <w:rPr>
          <w:rFonts w:eastAsia="Times New Roman" w:cs="Calibri" w:ascii="Calibri" w:hAnsi="Calibri"/>
          <w:sz w:val="20"/>
          <w:szCs w:val="20"/>
        </w:rPr>
        <w:t xml:space="preserve">                         </w:t>
      </w:r>
      <w:r>
        <w:rPr>
          <w:rFonts w:eastAsia="Times New Roman" w:cs="Calibri" w:ascii="Calibri" w:hAnsi="Calibri"/>
          <w:sz w:val="20"/>
          <w:szCs w:val="20"/>
        </w:rPr>
        <w:t>15.2.Внесение в техническую документацию , план-график производства работ изменений  в большем против указанного в настоящем договоре объеме осуществляется на основе согласованной сторонами дополнительной сметы.</w:t>
      </w:r>
    </w:p>
    <w:p>
      <w:pPr>
        <w:pStyle w:val="Normal"/>
        <w:jc w:val="both"/>
        <w:rPr>
          <w:rFonts w:ascii="Times" w:hAnsi="Times" w:eastAsia="Times New Roman" w:cs="Times"/>
          <w:sz w:val="20"/>
          <w:szCs w:val="20"/>
        </w:rPr>
      </w:pPr>
      <w:r>
        <w:rPr>
          <w:rFonts w:eastAsia="Times New Roman" w:cs="Calibri" w:ascii="Calibri" w:hAnsi="Calibri"/>
          <w:sz w:val="20"/>
          <w:szCs w:val="20"/>
        </w:rPr>
        <w:t>15.3. Стоимость работы может быть изменена по соглашению сторон на основании дополнительного соглашения к настоящему договору.</w:t>
      </w:r>
    </w:p>
    <w:p>
      <w:pPr>
        <w:pStyle w:val="Normal"/>
        <w:jc w:val="both"/>
        <w:rPr>
          <w:rFonts w:ascii="Times" w:hAnsi="Times" w:eastAsia="Times New Roman" w:cs="Times"/>
          <w:sz w:val="20"/>
          <w:szCs w:val="20"/>
        </w:rPr>
      </w:pPr>
      <w:r>
        <w:rPr>
          <w:rFonts w:eastAsia="Times New Roman" w:cs="Calibri" w:ascii="Calibri" w:hAnsi="Calibri"/>
          <w:sz w:val="20"/>
          <w:szCs w:val="20"/>
        </w:rPr>
        <w:t>15.4. Любые изменения к настоящему договору действительны лишь при условии, если они оформлены дополнительным соглашением, протоколом либо иными письменными документами в соответствии с правилами, установленными для письменной формы договоров ст.434 гражданского кодекса Российской Федерации, и другими его положениями.</w:t>
      </w:r>
    </w:p>
    <w:p>
      <w:pPr>
        <w:pStyle w:val="Normal"/>
        <w:jc w:val="both"/>
        <w:rPr>
          <w:rFonts w:ascii="Calibri" w:hAnsi="Calibri" w:eastAsia="Times New Roman" w:cs="Calibri"/>
          <w:b/>
          <w:sz w:val="20"/>
          <w:szCs w:val="20"/>
        </w:rPr>
      </w:pPr>
      <w:r>
        <w:rPr>
          <w:rFonts w:eastAsia="Times New Roman" w:cs="Calibri" w:ascii="Calibri" w:hAnsi="Calibri"/>
          <w:b/>
          <w:sz w:val="20"/>
          <w:szCs w:val="20"/>
        </w:rPr>
      </w:r>
    </w:p>
    <w:p>
      <w:pPr>
        <w:pStyle w:val="Normal"/>
        <w:jc w:val="center"/>
        <w:rPr>
          <w:rFonts w:ascii="Times" w:hAnsi="Times" w:eastAsia="Times New Roman" w:cs="Times"/>
          <w:sz w:val="20"/>
          <w:szCs w:val="20"/>
        </w:rPr>
      </w:pPr>
      <w:r>
        <w:rPr>
          <w:rFonts w:eastAsia="Times New Roman" w:cs="Calibri" w:ascii="Calibri" w:hAnsi="Calibri"/>
          <w:b/>
          <w:sz w:val="20"/>
          <w:szCs w:val="20"/>
        </w:rPr>
        <w:t>16. РАЗРЕШЕНИЕ СПОРОВ</w:t>
      </w:r>
    </w:p>
    <w:p>
      <w:pPr>
        <w:pStyle w:val="Normal"/>
        <w:jc w:val="both"/>
        <w:rPr>
          <w:rFonts w:ascii="Times" w:hAnsi="Times" w:eastAsia="Times New Roman" w:cs="Times"/>
          <w:sz w:val="20"/>
          <w:szCs w:val="20"/>
        </w:rPr>
      </w:pPr>
      <w:r>
        <w:rPr>
          <w:rFonts w:eastAsia="Times New Roman" w:cs="Calibri" w:ascii="Calibri" w:hAnsi="Calibri"/>
          <w:sz w:val="20"/>
          <w:szCs w:val="20"/>
        </w:rPr>
        <w:t>16.1. Спорные вопросы, возникающие в ходе исполнения настоящего договора, разрешаются сторонами путем переговоров.</w:t>
      </w:r>
    </w:p>
    <w:p>
      <w:pPr>
        <w:pStyle w:val="Normal"/>
        <w:jc w:val="both"/>
        <w:rPr>
          <w:rFonts w:ascii="Times" w:hAnsi="Times" w:eastAsia="Times New Roman" w:cs="Times"/>
          <w:sz w:val="20"/>
          <w:szCs w:val="20"/>
        </w:rPr>
      </w:pPr>
      <w:r>
        <w:rPr>
          <w:rFonts w:eastAsia="Times New Roman" w:cs="Calibri" w:ascii="Calibri" w:hAnsi="Calibri"/>
          <w:sz w:val="20"/>
          <w:szCs w:val="20"/>
        </w:rPr>
        <w:t>16.2. В случае не достижения договоренности по спорным вопросам спор, вытекающий из настоящего договора, подлежит рассмотрению в _______________.</w:t>
      </w:r>
    </w:p>
    <w:p>
      <w:pPr>
        <w:pStyle w:val="Normal"/>
        <w:jc w:val="both"/>
        <w:rPr>
          <w:rFonts w:ascii="Times" w:hAnsi="Times" w:eastAsia="Times New Roman" w:cs="Times"/>
          <w:sz w:val="20"/>
          <w:szCs w:val="20"/>
        </w:rPr>
      </w:pPr>
      <w:r>
        <w:rPr>
          <w:rFonts w:eastAsia="Times New Roman" w:cs="Calibri" w:ascii="Calibri" w:hAnsi="Calibri"/>
          <w:sz w:val="20"/>
          <w:szCs w:val="20"/>
        </w:rPr>
        <w:t>16.3. По вопросам, не урегулированным договором, подлежит применению законодательство Российской Федерации.</w:t>
      </w:r>
    </w:p>
    <w:p>
      <w:pPr>
        <w:pStyle w:val="Normal"/>
        <w:jc w:val="both"/>
        <w:rPr>
          <w:rFonts w:ascii="Calibri" w:hAnsi="Calibri" w:eastAsia="Times New Roman" w:cs="Calibri"/>
          <w:b/>
          <w:sz w:val="20"/>
          <w:szCs w:val="20"/>
        </w:rPr>
      </w:pPr>
      <w:r>
        <w:rPr>
          <w:rFonts w:eastAsia="Times New Roman" w:cs="Calibri" w:ascii="Calibri" w:hAnsi="Calibri"/>
          <w:b/>
          <w:sz w:val="20"/>
          <w:szCs w:val="20"/>
        </w:rPr>
      </w:r>
    </w:p>
    <w:p>
      <w:pPr>
        <w:pStyle w:val="Normal"/>
        <w:jc w:val="center"/>
        <w:rPr>
          <w:rFonts w:ascii="Times" w:hAnsi="Times" w:eastAsia="Times New Roman" w:cs="Times"/>
          <w:sz w:val="20"/>
          <w:szCs w:val="20"/>
        </w:rPr>
      </w:pPr>
      <w:r>
        <w:rPr>
          <w:rFonts w:eastAsia="Times New Roman" w:cs="Calibri" w:ascii="Calibri" w:hAnsi="Calibri"/>
          <w:b/>
          <w:sz w:val="20"/>
          <w:szCs w:val="20"/>
        </w:rPr>
        <w:t>17. ПРЕКРАЩЕНИЕ ДОГОВОРНЫХ ОТНОШЕНИЙ</w:t>
      </w:r>
    </w:p>
    <w:p>
      <w:pPr>
        <w:pStyle w:val="Normal"/>
        <w:jc w:val="both"/>
        <w:rPr>
          <w:rFonts w:ascii="Times" w:hAnsi="Times" w:eastAsia="Times New Roman" w:cs="Times"/>
          <w:sz w:val="20"/>
          <w:szCs w:val="20"/>
        </w:rPr>
      </w:pPr>
      <w:r>
        <w:rPr>
          <w:rFonts w:eastAsia="Times New Roman" w:cs="Calibri" w:ascii="Calibri" w:hAnsi="Calibri"/>
          <w:sz w:val="20"/>
          <w:szCs w:val="20"/>
        </w:rPr>
        <w:t>17.1. В случаях, установленных договором и законодательством, договор может быть расторгнут досрочно.</w:t>
      </w:r>
    </w:p>
    <w:p>
      <w:pPr>
        <w:pStyle w:val="Normal"/>
        <w:jc w:val="both"/>
        <w:rPr>
          <w:rFonts w:ascii="Times" w:hAnsi="Times" w:eastAsia="Times New Roman" w:cs="Times"/>
          <w:sz w:val="20"/>
          <w:szCs w:val="20"/>
        </w:rPr>
      </w:pPr>
      <w:r>
        <w:rPr>
          <w:rFonts w:eastAsia="Times New Roman" w:cs="Calibri" w:ascii="Calibri" w:hAnsi="Calibri"/>
          <w:sz w:val="20"/>
          <w:szCs w:val="20"/>
        </w:rPr>
        <w:t>17.2. Заказчик  вправе досрочно расторгнуть договор в случае:</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Задержки Подрядчиком начала строительства более чем на ____________________ по причинам, не зависящим от Заказчика;</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Систематического нарушения Подрядчиком сроков выполнения строительно-монтажных работ, влекущих увеличение срока окончания строительства более чем на _____________________________________;</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Несоблюдения Подрядчиком требований по качеству работ, если исправление соответствующих некачественно выполненных работ влечет задержку строительства более чем на _____________________________;</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Аннулирования лицензий на строительную деятельность, других актов государственных органов в рамках действующего законодательства, лишающих Подрядчика права на производство работ.</w:t>
      </w:r>
    </w:p>
    <w:p>
      <w:pPr>
        <w:pStyle w:val="Normal"/>
        <w:jc w:val="both"/>
        <w:rPr>
          <w:rFonts w:ascii="Times" w:hAnsi="Times" w:eastAsia="Times New Roman" w:cs="Times"/>
          <w:sz w:val="20"/>
          <w:szCs w:val="20"/>
        </w:rPr>
      </w:pPr>
      <w:r>
        <w:rPr>
          <w:rFonts w:eastAsia="Times New Roman" w:cs="Times" w:ascii="Times" w:hAnsi="Times"/>
          <w:sz w:val="20"/>
          <w:szCs w:val="20"/>
        </w:rPr>
      </w:r>
    </w:p>
    <w:p>
      <w:pPr>
        <w:pStyle w:val="Normal"/>
        <w:jc w:val="both"/>
        <w:rPr>
          <w:rFonts w:ascii="Times" w:hAnsi="Times" w:eastAsia="Times New Roman" w:cs="Times"/>
          <w:sz w:val="20"/>
          <w:szCs w:val="20"/>
        </w:rPr>
      </w:pPr>
      <w:r>
        <w:rPr>
          <w:rFonts w:eastAsia="Times New Roman" w:cs="Calibri" w:ascii="Calibri" w:hAnsi="Calibri"/>
          <w:sz w:val="20"/>
          <w:szCs w:val="20"/>
        </w:rPr>
        <w:t xml:space="preserve">      </w:t>
      </w:r>
      <w:r>
        <w:rPr>
          <w:rFonts w:eastAsia="Times New Roman" w:cs="Calibri" w:ascii="Calibri" w:hAnsi="Calibri"/>
          <w:sz w:val="20"/>
          <w:szCs w:val="20"/>
        </w:rPr>
        <w:t>17.3. Подрядчик вправе расторгнуть договор в случаях:</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Финансовой несостоятельности Заказчика, или систематической задержки им расчетов за выполненные работы, или задержки их более чем на ________________ дней;</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Остановки Заказчиком строительства по причинам, не зависящим от подрядчика, на срок, превышающий _____________, за исключением случаев консервации объекта строительства;</w:t>
      </w:r>
    </w:p>
    <w:p>
      <w:pPr>
        <w:pStyle w:val="Normal"/>
        <w:spacing w:before="0" w:after="0"/>
        <w:ind w:hanging="360" w:end="0"/>
        <w:contextualSpacing/>
        <w:jc w:val="both"/>
        <w:rPr>
          <w:rFonts w:ascii="Times" w:hAnsi="Times" w:eastAsia="Times New Roman" w:cs="Times"/>
          <w:sz w:val="20"/>
          <w:szCs w:val="20"/>
        </w:rPr>
      </w:pPr>
      <w:r>
        <w:rPr>
          <w:rFonts w:eastAsia="Symbol" w:cs="Symbol" w:ascii="Symbol" w:hAnsi="Symbol"/>
          <w:sz w:val="20"/>
          <w:szCs w:val="20"/>
        </w:rPr>
        <w:sym w:font="Symbol" w:char="f0b7"/>
      </w:r>
      <w:r>
        <w:rPr>
          <w:rFonts w:eastAsia="Symbol" w:cs="Times New Roman" w:ascii="Times New Roman" w:hAnsi="Times New Roman"/>
          <w:sz w:val="14"/>
          <w:szCs w:val="14"/>
        </w:rPr>
        <w:t xml:space="preserve">         </w:t>
      </w:r>
      <w:r>
        <w:rPr>
          <w:rFonts w:eastAsia="Times New Roman" w:cs="Calibri" w:ascii="Calibri" w:hAnsi="Calibri"/>
          <w:sz w:val="20"/>
          <w:szCs w:val="20"/>
        </w:rPr>
        <w:t>Изменения стоимости строительства более чем на _______% в связи с внесенными Заказчиком изменениями в техническую документацию.</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 xml:space="preserve">17.4. В случае если одна из сторон возражает против досрочного расторжения  </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 xml:space="preserve">          </w:t>
      </w:r>
      <w:r>
        <w:rPr>
          <w:rFonts w:eastAsia="Times New Roman" w:cs="Calibri" w:ascii="Calibri" w:hAnsi="Calibri"/>
          <w:sz w:val="20"/>
          <w:szCs w:val="20"/>
        </w:rPr>
        <w:t>договора. Расторжение договора осуществляется в судебном порядке.</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center"/>
        <w:rPr>
          <w:rFonts w:ascii="Times" w:hAnsi="Times" w:eastAsia="Times New Roman" w:cs="Times"/>
          <w:sz w:val="20"/>
          <w:szCs w:val="20"/>
        </w:rPr>
      </w:pPr>
      <w:r>
        <w:rPr>
          <w:rFonts w:eastAsia="Times New Roman" w:cs="Calibri" w:ascii="Calibri" w:hAnsi="Calibri"/>
          <w:b/>
          <w:sz w:val="20"/>
          <w:szCs w:val="20"/>
        </w:rPr>
        <w:t>18. ОСОБЫЕ УСЛОВИЯ</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18.1. Стороны договорились о том, что при возведении объекта допускается отделка помещений без чистовой обработки стен, полов, потолков, без установки санитарно-фаянсового оборудования, встроенных шкафов и антресолей.</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18.2. За ущерб, причиненный третьему лицу в процессе строительства объекта, отвечает Подрядчик, если не докажет, что ущерб был причинен по вине Заказчика.</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18.3. Подрядчик не имеет права осуществлять уступку права требования или перевод долга по настоящему договору третьим лицам без письменного разрешения Заказчика.</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18.4. Ущерб, нанесенный третьему лицу в результате строительства по вине Подрядчика или Заказчика, компенсируется виновной стороной. Ущерб, нанесенный этому лицу по непредвиденным причинам, когда невозможно определить виновную сторону, возмещается сторонами поровну.</w:t>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 xml:space="preserve">18.5. настоящий договор составлен в двух экземплярах – по одному для каждой стороны. Все указанные в договоре приложения (графики, акты) являются неотъемлемой частью настоящего договора. </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center"/>
        <w:rPr>
          <w:rFonts w:ascii="Times" w:hAnsi="Times" w:eastAsia="Times New Roman" w:cs="Times"/>
          <w:sz w:val="20"/>
          <w:szCs w:val="20"/>
        </w:rPr>
      </w:pPr>
      <w:r>
        <w:rPr>
          <w:rFonts w:eastAsia="Times New Roman" w:cs="Calibri" w:ascii="Calibri" w:hAnsi="Calibri"/>
          <w:b/>
          <w:sz w:val="20"/>
          <w:szCs w:val="20"/>
        </w:rPr>
        <w:t>19. АДРЕСА И РЕКВИЗИТЫ СТОРОН</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ЗАКАЗЧИК: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ПОДРЯДЧИК: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ПОДПИСИ СТОРОН:</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От Заказчика: ________________________/ _________________________________</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М.П.</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От Подрядчика: _____________________/ __________________________________</w:t>
      </w:r>
    </w:p>
    <w:p>
      <w:pPr>
        <w:pStyle w:val="Normal"/>
        <w:spacing w:before="0" w:after="0"/>
        <w:contextualSpacing/>
        <w:jc w:val="both"/>
        <w:rPr>
          <w:rFonts w:ascii="Times" w:hAnsi="Times" w:eastAsia="Times New Roman" w:cs="Times"/>
          <w:sz w:val="20"/>
          <w:szCs w:val="20"/>
        </w:rPr>
      </w:pPr>
      <w:r>
        <w:rPr>
          <w:rFonts w:eastAsia="Times New Roman" w:cs="Times" w:ascii="Times" w:hAnsi="Times"/>
          <w:sz w:val="20"/>
          <w:szCs w:val="20"/>
        </w:rPr>
      </w:r>
    </w:p>
    <w:p>
      <w:pPr>
        <w:pStyle w:val="Normal"/>
        <w:spacing w:before="0" w:after="0"/>
        <w:contextualSpacing/>
        <w:jc w:val="both"/>
        <w:rPr>
          <w:rFonts w:ascii="Times" w:hAnsi="Times" w:eastAsia="Times New Roman" w:cs="Times"/>
          <w:sz w:val="20"/>
          <w:szCs w:val="20"/>
        </w:rPr>
      </w:pPr>
      <w:r>
        <w:rPr>
          <w:rFonts w:eastAsia="Times New Roman" w:cs="Calibri" w:ascii="Calibri" w:hAnsi="Calibri"/>
          <w:sz w:val="20"/>
          <w:szCs w:val="20"/>
        </w:rPr>
        <w:t>М.П.</w:t>
      </w:r>
    </w:p>
    <w:p>
      <w:pPr>
        <w:pStyle w:val="Normal"/>
        <w:rPr>
          <w:rFonts w:ascii="Times" w:hAnsi="Times" w:eastAsia="Times New Roman" w:cs="Times"/>
          <w:sz w:val="20"/>
          <w:szCs w:val="20"/>
        </w:rPr>
      </w:pPr>
      <w:r>
        <w:rPr>
          <w:rFonts w:eastAsia="Times New Roman" w:cs="Times" w:ascii="Times" w:hAnsi="Times"/>
          <w:sz w:val="20"/>
          <w:szCs w:val="20"/>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cc" w:characterSet="windows-1251"/>
    <w:family w:val="roman"/>
    <w:pitch w:val="variable"/>
  </w:font>
  <w:font w:name="Times">
    <w:altName w:val="Times New Roman"/>
    <w:charset w:val="cc" w:characterSet="windows-1251"/>
    <w:family w:val="roman"/>
    <w:pitch w:val="variable"/>
  </w:font>
  <w:font w:name="Liberation Sans">
    <w:altName w:val="Arial"/>
    <w:charset w:val="01" w:characterSet="utf-8"/>
    <w:family w:val="swiss"/>
    <w:pitch w:val="variable"/>
  </w:font>
  <w:font w:name="Calibri">
    <w:charset w:val="cc" w:characterSet="windows-1251"/>
    <w:family w:val="swiss"/>
    <w:pitch w:val="variable"/>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Cambria" w:hAnsi="Cambria" w:eastAsia="MS Mincho;ＭＳ 明朝" w:cs="Times New Roman"/>
      <w:color w:val="auto"/>
      <w:sz w:val="24"/>
      <w:szCs w:val="24"/>
      <w:lang w:bidi="ar-SA" w:val="ru-RU" w:eastAsia="zh-CN"/>
    </w:rPr>
  </w:style>
  <w:style w:type="paragraph" w:styleId="Heading3">
    <w:name w:val="heading 3"/>
    <w:basedOn w:val="Normal"/>
    <w:next w:val="BodyText"/>
    <w:qFormat/>
    <w:pPr>
      <w:numPr>
        <w:ilvl w:val="2"/>
        <w:numId w:val="1"/>
      </w:numPr>
      <w:spacing w:before="280" w:after="280"/>
      <w:outlineLvl w:val="2"/>
    </w:pPr>
    <w:rPr>
      <w:rFonts w:ascii="Times" w:hAnsi="Times" w:cs="Times"/>
      <w:b/>
      <w:bCs/>
      <w:sz w:val="27"/>
      <w:szCs w:val="27"/>
      <w:lang w:val="ru-RU"/>
    </w:rPr>
  </w:style>
  <w:style w:type="character" w:styleId="Style13">
    <w:name w:val="Основной шрифт абзаца"/>
    <w:qFormat/>
    <w:rPr/>
  </w:style>
  <w:style w:type="character" w:styleId="3">
    <w:name w:val="Заголовок 3 Знак"/>
    <w:qFormat/>
    <w:rPr>
      <w:rFonts w:ascii="Times" w:hAnsi="Times" w:cs="Times"/>
      <w:b/>
      <w:bCs/>
      <w:sz w:val="27"/>
      <w:szCs w:val="27"/>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2013-05-31T14:13:00Z</dcterms:created>
  <dc:creator>dogovor-urist.ru</dc:creator>
  <dc:description/>
  <dc:language>ru-RU</dc:language>
  <cp:lastModifiedBy>July</cp:lastModifiedBy>
  <dcterms:modified xsi:type="dcterms:W3CDTF">2013-05-31T14:13:00Z</dcterms:modified>
  <cp:revision>2</cp:revision>
  <dc:subject/>
  <dc:title/>
</cp:coreProperties>
</file>