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240" w:after="120"/>
        <w:jc w:val="center"/>
        <w:rPr>
          <w:b/>
          <w:caps/>
          <w:color w:val="000000"/>
          <w:sz w:val="22"/>
          <w:szCs w:val="22"/>
        </w:rPr>
      </w:pPr>
      <w:r>
        <w:rPr>
          <w:b/>
          <w:caps/>
          <w:color w:val="000000"/>
          <w:sz w:val="22"/>
          <w:szCs w:val="22"/>
        </w:rPr>
        <w:t>Дополнительное соглашение № ____</w:t>
      </w:r>
    </w:p>
    <w:p>
      <w:pPr>
        <w:pStyle w:val="Normal"/>
        <w:spacing w:before="0" w:after="240"/>
        <w:jc w:val="center"/>
        <w:rPr/>
      </w:pPr>
      <w:r>
        <w:rPr>
          <w:b/>
          <w:color w:val="000000"/>
          <w:sz w:val="22"/>
          <w:szCs w:val="22"/>
        </w:rPr>
        <w:t xml:space="preserve">к Договору подряда № ____ от «   » ____________ 20__ </w:t>
      </w:r>
      <w:r>
        <w:rPr/>
        <w:t>г.</w:t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8"/>
        <w:gridCol w:w="5069"/>
      </w:tblGrid>
      <w:tr>
        <w:trPr/>
        <w:tc>
          <w:tcPr>
            <w:tcW w:w="5068" w:type="dxa"/>
            <w:tcBorders/>
          </w:tcPr>
          <w:p>
            <w:pPr>
              <w:pStyle w:val="Normal"/>
              <w:spacing w:before="120" w:after="120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г. __________</w:t>
            </w:r>
          </w:p>
        </w:tc>
        <w:tc>
          <w:tcPr>
            <w:tcW w:w="5069" w:type="dxa"/>
            <w:tcBorders/>
          </w:tcPr>
          <w:p>
            <w:pPr>
              <w:pStyle w:val="Normal"/>
              <w:jc w:val="end"/>
              <w:rPr/>
            </w:pPr>
            <w:r>
              <w:rPr>
                <w:color w:val="000000"/>
                <w:sz w:val="22"/>
                <w:szCs w:val="22"/>
              </w:rPr>
              <w:t>«</w:t>
            </w:r>
            <w:r>
              <w:rPr>
                <w:color w:val="000000"/>
                <w:sz w:val="22"/>
                <w:szCs w:val="22"/>
                <w:lang w:val="en-US"/>
              </w:rPr>
              <w:t xml:space="preserve">   </w:t>
            </w:r>
            <w:r>
              <w:rPr>
                <w:color w:val="000000"/>
                <w:sz w:val="22"/>
                <w:szCs w:val="22"/>
              </w:rPr>
              <w:t xml:space="preserve">» </w:t>
            </w:r>
            <w:r>
              <w:rPr>
                <w:color w:val="000000"/>
                <w:sz w:val="22"/>
                <w:szCs w:val="22"/>
                <w:lang w:val="en-US"/>
              </w:rPr>
              <w:t>____________</w:t>
            </w:r>
            <w:r>
              <w:rPr>
                <w:color w:val="000000"/>
                <w:sz w:val="22"/>
                <w:szCs w:val="22"/>
              </w:rPr>
              <w:t xml:space="preserve"> 20__ г.</w:t>
            </w:r>
          </w:p>
        </w:tc>
      </w:tr>
    </w:tbl>
    <w:p>
      <w:pPr>
        <w:pStyle w:val="Normal"/>
        <w:spacing w:lineRule="auto" w:line="276" w:before="240" w:after="120"/>
        <w:ind w:firstLine="709" w:end="0"/>
        <w:jc w:val="both"/>
        <w:rPr>
          <w:rFonts w:eastAsia="Calibri"/>
          <w:color w:val="000000"/>
          <w:spacing w:val="-4"/>
          <w:sz w:val="22"/>
          <w:szCs w:val="22"/>
          <w:lang w:eastAsia="en-US"/>
        </w:rPr>
      </w:pPr>
      <w:r>
        <w:rPr>
          <w:rFonts w:eastAsia="Calibri"/>
          <w:color w:val="000000"/>
          <w:spacing w:val="-4"/>
          <w:sz w:val="22"/>
          <w:szCs w:val="22"/>
          <w:lang w:eastAsia="en-US"/>
        </w:rPr>
        <w:t>____________________________, в лице ___________________________, действующего на основании _________, именуемое в дальнейшем Заказчик с одной стороны, и ______________________________, в лице _________________________________________________, действующего на основании _________, именуемое в дальнейшем Подрядчик, с другой стороны, заключили настоящее дополнительное соглашение, о нижеследующем:</w:t>
      </w:r>
    </w:p>
    <w:p>
      <w:pPr>
        <w:pStyle w:val="Normal"/>
        <w:numPr>
          <w:ilvl w:val="0"/>
          <w:numId w:val="1"/>
        </w:numPr>
        <w:spacing w:before="120"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настоящему Дополнительному соглашению Подрядчик обязуется выполнить по заданию Заказчика ремонтно-отделочные работы, в соответствии со Сметой № ___ от «   » ____________ 20__ г. (Приложение №1 к настоящему Дополнительному соглашению), по адресу: __________________________________________________________________________________, и сдать результат работ Заказчику, а Заказчик обязуется принять результат работ и оплатить его.</w:t>
      </w:r>
    </w:p>
    <w:p>
      <w:pPr>
        <w:pStyle w:val="Normal"/>
        <w:numPr>
          <w:ilvl w:val="0"/>
          <w:numId w:val="1"/>
        </w:numPr>
        <w:spacing w:before="120"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Цена работ и материалов по настоящему Дополнительному соглашению, составляет: </w:t>
        <w:br/>
        <w:t>________________ рублей (_________________________________), в том числе НДС 18% - _____________ рублей (__________________________________).</w:t>
      </w:r>
    </w:p>
    <w:p>
      <w:pPr>
        <w:pStyle w:val="Normal"/>
        <w:numPr>
          <w:ilvl w:val="0"/>
          <w:numId w:val="1"/>
        </w:numPr>
        <w:spacing w:before="120"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Платежи за работы и материалы по настоящему Дополнительному соглашению производится в соответствии с Графиком платежей (Приложение №2 к настоящему Дополнительному соглашению). Заказчик обязуется производить оплату в течение 3 (трех) банковских дней с момента подписания сторонами документов подтверждающих окончание этапа работ (настоящего Дополнительного соглашения и Актов выполненных работ).</w:t>
      </w:r>
    </w:p>
    <w:p>
      <w:pPr>
        <w:pStyle w:val="Normal"/>
        <w:numPr>
          <w:ilvl w:val="0"/>
          <w:numId w:val="1"/>
        </w:numPr>
        <w:spacing w:before="120" w:after="120"/>
        <w:ind w:hanging="294" w:start="720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Подрядчик приступает к выполнению работ на Объекте в течение 3-х (Трех) дней с момента поступления авансового платежа на расчетный счет Подрядчика.</w:t>
      </w:r>
    </w:p>
    <w:p>
      <w:pPr>
        <w:pStyle w:val="Normal"/>
        <w:numPr>
          <w:ilvl w:val="0"/>
          <w:numId w:val="1"/>
        </w:numPr>
        <w:spacing w:before="120" w:after="120"/>
        <w:ind w:hanging="294" w:start="720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Срок производства работ – ____ (______________) календарных дней.</w:t>
      </w:r>
    </w:p>
    <w:p>
      <w:pPr>
        <w:pStyle w:val="Normal"/>
        <w:numPr>
          <w:ilvl w:val="0"/>
          <w:numId w:val="1"/>
        </w:numPr>
        <w:spacing w:before="120" w:after="120"/>
        <w:ind w:hanging="294" w:start="720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Приложения к Дополнительному соглашению:</w:t>
      </w:r>
    </w:p>
    <w:p>
      <w:pPr>
        <w:pStyle w:val="Normal"/>
        <w:numPr>
          <w:ilvl w:val="1"/>
          <w:numId w:val="1"/>
        </w:numPr>
        <w:spacing w:before="120"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Приложение №1. Смета № ___ от «   » ____________ 20__ г.</w:t>
      </w:r>
    </w:p>
    <w:p>
      <w:pPr>
        <w:pStyle w:val="Normal"/>
        <w:numPr>
          <w:ilvl w:val="1"/>
          <w:numId w:val="1"/>
        </w:numPr>
        <w:spacing w:before="120" w:after="1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Приложение №2. График платежей от «   » ____________ 20__ г.</w:t>
      </w:r>
    </w:p>
    <w:p>
      <w:pPr>
        <w:pStyle w:val="Normal"/>
        <w:numPr>
          <w:ilvl w:val="0"/>
          <w:numId w:val="1"/>
        </w:numPr>
        <w:spacing w:before="120" w:after="120"/>
        <w:ind w:hanging="294" w:start="720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Реквизиты и подписи сторон:</w:t>
      </w:r>
    </w:p>
    <w:p>
      <w:pPr>
        <w:pStyle w:val="Normal"/>
        <w:ind w:start="360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W w:w="104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5245"/>
      </w:tblGrid>
      <w:tr>
        <w:trPr>
          <w:trHeight w:val="290" w:hRule="atLeast"/>
        </w:trPr>
        <w:tc>
          <w:tcPr>
            <w:tcW w:w="5245" w:type="dxa"/>
            <w:tcBorders/>
          </w:tcPr>
          <w:p>
            <w:pPr>
              <w:pStyle w:val="Style16"/>
              <w:spacing w:before="0" w:after="0"/>
              <w:ind w:end="209"/>
              <w:jc w:val="start"/>
              <w:rPr>
                <w:b/>
              </w:rPr>
            </w:pPr>
            <w:r>
              <w:rPr>
                <w:b/>
              </w:rPr>
              <w:t>Заказчик</w:t>
            </w:r>
          </w:p>
        </w:tc>
        <w:tc>
          <w:tcPr>
            <w:tcW w:w="5245" w:type="dxa"/>
            <w:tcBorders/>
          </w:tcPr>
          <w:p>
            <w:pPr>
              <w:pStyle w:val="Style16"/>
              <w:spacing w:before="0" w:after="0"/>
              <w:jc w:val="start"/>
              <w:rPr>
                <w:b/>
              </w:rPr>
            </w:pPr>
            <w:r>
              <w:rPr>
                <w:b/>
              </w:rPr>
              <w:t>Подрядчик</w:t>
            </w:r>
          </w:p>
        </w:tc>
      </w:tr>
      <w:tr>
        <w:trPr>
          <w:trHeight w:val="290" w:hRule="atLeast"/>
        </w:trPr>
        <w:tc>
          <w:tcPr>
            <w:tcW w:w="5245" w:type="dxa"/>
            <w:tcBorders/>
          </w:tcPr>
          <w:p>
            <w:pPr>
              <w:pStyle w:val="Style16"/>
              <w:spacing w:before="0" w:after="120"/>
              <w:ind w:end="209"/>
              <w:jc w:val="start"/>
              <w:rPr/>
            </w:pPr>
            <w:r>
              <w:rPr/>
              <w:t>_______________________________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Юридический адрес: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Место нахождения: </w:t>
            </w:r>
          </w:p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 xml:space="preserve">ИНН / КПП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ОГРН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Расчетный счет № в </w:t>
              <w:br/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Корр. счет №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БИК </w:t>
            </w:r>
          </w:p>
        </w:tc>
        <w:tc>
          <w:tcPr>
            <w:tcW w:w="5245" w:type="dxa"/>
            <w:tcBorders/>
          </w:tcPr>
          <w:p>
            <w:pPr>
              <w:pStyle w:val="Style16"/>
              <w:spacing w:before="0" w:after="120"/>
              <w:ind w:end="209"/>
              <w:jc w:val="start"/>
              <w:rPr/>
            </w:pPr>
            <w:r>
              <w:rPr/>
              <w:t>_______________________________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Юридический адрес: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Место нахождения: </w:t>
            </w:r>
          </w:p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 xml:space="preserve">ИНН / КПП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ОГРН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Расчетный счет № в </w:t>
              <w:br/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Корр. счет № </w:t>
            </w:r>
          </w:p>
          <w:p>
            <w:pPr>
              <w:pStyle w:val="Style16"/>
              <w:spacing w:before="0" w:after="0"/>
              <w:ind w:end="209"/>
              <w:jc w:val="start"/>
              <w:rPr/>
            </w:pPr>
            <w:r>
              <w:rPr/>
              <w:t xml:space="preserve">БИК </w:t>
            </w:r>
          </w:p>
        </w:tc>
      </w:tr>
      <w:tr>
        <w:trPr>
          <w:trHeight w:val="290" w:hRule="atLeast"/>
        </w:trPr>
        <w:tc>
          <w:tcPr>
            <w:tcW w:w="5245" w:type="dxa"/>
            <w:tcBorders/>
          </w:tcPr>
          <w:p>
            <w:pPr>
              <w:pStyle w:val="Style16"/>
              <w:spacing w:before="120" w:after="120"/>
              <w:jc w:val="start"/>
              <w:rPr/>
            </w:pPr>
            <w:r>
              <w:rPr/>
              <w:t>_________________________________________</w:t>
            </w:r>
          </w:p>
          <w:p>
            <w:pPr>
              <w:pStyle w:val="Style16"/>
              <w:spacing w:before="120" w:after="0"/>
              <w:jc w:val="start"/>
              <w:rPr/>
            </w:pPr>
            <w:r>
              <w:rPr/>
              <w:t>Генеральный директор</w:t>
            </w:r>
          </w:p>
          <w:p>
            <w:pPr>
              <w:pStyle w:val="Style16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5245" w:type="dxa"/>
            <w:tcBorders/>
          </w:tcPr>
          <w:p>
            <w:pPr>
              <w:pStyle w:val="Style16"/>
              <w:spacing w:before="120" w:after="120"/>
              <w:jc w:val="start"/>
              <w:rPr/>
            </w:pPr>
            <w:r>
              <w:rPr/>
              <w:t>____________________________________</w:t>
            </w:r>
          </w:p>
          <w:p>
            <w:pPr>
              <w:pStyle w:val="Style16"/>
              <w:spacing w:before="120" w:after="0"/>
              <w:jc w:val="start"/>
              <w:rPr/>
            </w:pPr>
            <w:r>
              <w:rPr/>
              <w:t>Генеральный директор</w:t>
            </w:r>
          </w:p>
          <w:p>
            <w:pPr>
              <w:pStyle w:val="Style16"/>
              <w:spacing w:before="0" w:after="0"/>
              <w:jc w:val="start"/>
              <w:rPr/>
            </w:pPr>
            <w:r>
              <w:rPr/>
            </w:r>
          </w:p>
        </w:tc>
      </w:tr>
      <w:tr>
        <w:trPr>
          <w:trHeight w:val="290" w:hRule="atLeast"/>
        </w:trPr>
        <w:tc>
          <w:tcPr>
            <w:tcW w:w="5245" w:type="dxa"/>
            <w:tcBorders/>
          </w:tcPr>
          <w:p>
            <w:pPr>
              <w:pStyle w:val="Style16"/>
              <w:spacing w:before="240" w:after="0"/>
              <w:jc w:val="start"/>
              <w:rPr/>
            </w:pPr>
            <w:r>
              <w:rPr/>
              <w:t>МП</w:t>
            </w:r>
          </w:p>
        </w:tc>
        <w:tc>
          <w:tcPr>
            <w:tcW w:w="5245" w:type="dxa"/>
            <w:tcBorders/>
          </w:tcPr>
          <w:p>
            <w:pPr>
              <w:pStyle w:val="Style16"/>
              <w:spacing w:before="240" w:after="0"/>
              <w:jc w:val="start"/>
              <w:rPr/>
            </w:pPr>
            <w:r>
              <w:rPr/>
              <w:t>МП</w:t>
            </w:r>
          </w:p>
        </w:tc>
      </w:tr>
    </w:tbl>
    <w:p>
      <w:pPr>
        <w:pStyle w:val="Normal"/>
        <w:ind w:start="360" w:end="0"/>
        <w:jc w:val="both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</w:p>
    <w:sectPr>
      <w:type w:val="nextPage"/>
      <w:pgSz w:w="11906" w:h="16838"/>
      <w:pgMar w:left="1134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8"/>
        </w:tabs>
        <w:ind w:start="720" w:hanging="360"/>
      </w:pPr>
      <w:rPr>
        <w:b w:val="false"/>
      </w:rPr>
    </w:lvl>
    <w:lvl w:ilvl="1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0"/>
      <w:szCs w:val="20"/>
      <w:lang w:bidi="ar-SA" w:val="ru-RU" w:eastAsia="zh-CN"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b w:val="false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Абзац списка"/>
    <w:basedOn w:val="Normal"/>
    <w:qFormat/>
    <w:pPr>
      <w:ind w:hanging="0" w:start="708" w:end="0"/>
    </w:pPr>
    <w:rPr/>
  </w:style>
  <w:style w:type="paragraph" w:styleId="Style16">
    <w:name w:val="Обычный без отступов"/>
    <w:basedOn w:val="Normal"/>
    <w:qFormat/>
    <w:pPr>
      <w:spacing w:lineRule="auto" w:line="276" w:before="120" w:after="120"/>
      <w:jc w:val="both"/>
    </w:pPr>
    <w:rPr>
      <w:rFonts w:eastAsia="Calibri"/>
      <w:color w:val="00000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2013-08-27T21:49:00Z</dcterms:created>
  <dc:creator>http://dogovor-urist.ru</dc:creator>
  <dc:description/>
  <dc:language>ru-RU</dc:language>
  <cp:lastModifiedBy>Денис</cp:lastModifiedBy>
  <cp:lastPrinted>2009-06-18T11:17:00Z</cp:lastPrinted>
  <dcterms:modified xsi:type="dcterms:W3CDTF">2013-08-27T21:49:00Z</dcterms:modified>
  <cp:revision>2</cp:revision>
  <dc:subject/>
  <dc:title>Доп. соглашение №1 (Стачек 99)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Документ</vt:lpwstr>
  </property>
  <property fmtid="{D5CDD505-2E9C-101B-9397-08002B2CF9AE}" pid="3" name="Тип компании">
    <vt:lpwstr>Ремонт и отделка</vt:lpwstr>
  </property>
</Properties>
</file>