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ДОГОВОР ЗАЙМА № З-17/2024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15 августа 2024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«Капитал Инвест», ИНН 7711234567, юридический адрес: 115035, г. Москва, Садовническая набережная, д. 79, именуемое «Займодавец», в лице генерального директора Грибова Николая Александровича, действующего на основании Устава, с одной стороны, и</w:t>
      </w:r>
    </w:p>
    <w:p>
      <w:pPr>
        <w:spacing w:before="0" w:after="80"/>
        <w:jc w:val="both"/>
      </w:pPr>
      <w:r>
        <w:rPr>
          <w:sz w:val="22"/>
        </w:rPr>
        <w:t>Новиков Андрей Викторович, дата рождения 03.11.1985, паспорт серии 45 07 № 654321, выдан ОВД «Нагатино-Садовники» г. Москвы 15.12.2005, зарегистрированный по адресу: 115573, г. Москва, ул. Мусы Джалиля, д. 4, кв. 56, именуемый «Заёмщик», с другой стороны, заключили настоящий Договор: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Займодавец передаёт Заёмщику денежные средства в размере 500 000 (пятисот тысяч) рублей (далее — «Сумма займа»), а Заёмщик обязуется вернуть Сумму займа и уплатить проценты в порядке и сроки, предусмотренные настоящим Договором.</w:t>
      </w:r>
    </w:p>
    <w:p>
      <w:pPr>
        <w:spacing w:before="0" w:after="60"/>
        <w:jc w:val="both"/>
      </w:pPr>
      <w:r>
        <w:rPr>
          <w:sz w:val="22"/>
        </w:rPr>
        <w:t>2.2. Заём является процентным. Процентная ставка составляет 12 (двенадцать) процентов годовых.</w:t>
      </w:r>
    </w:p>
    <w:p>
      <w:pPr>
        <w:spacing w:before="0" w:after="60"/>
        <w:jc w:val="both"/>
      </w:pPr>
      <w:r>
        <w:rPr>
          <w:sz w:val="22"/>
        </w:rPr>
        <w:t>2.3. Сумма займа предоставляется на срок 12 (двенадцать) месяцев с 15.08.2024 по 15.08.2025.</w:t>
      </w:r>
    </w:p>
    <w:p>
      <w:pPr>
        <w:spacing w:before="160" w:after="80"/>
      </w:pPr>
      <w:r>
        <w:rPr>
          <w:b/>
          <w:sz w:val="24"/>
        </w:rPr>
        <w:t>3. ПОРЯДОК ПРЕДОСТАВЛЕНИЯ И ВОЗВРАТА ЗАЙМА</w:t>
      </w:r>
    </w:p>
    <w:p>
      <w:pPr>
        <w:spacing w:before="0" w:after="60"/>
        <w:jc w:val="both"/>
      </w:pPr>
      <w:r>
        <w:rPr>
          <w:sz w:val="22"/>
        </w:rPr>
        <w:t>3.1. Займодавец перечисляет Сумму займа на банковский счёт Заёмщика в течение 3 (трёх) рабочих дней с момента подписания настоящего Договора.</w:t>
      </w:r>
    </w:p>
    <w:p>
      <w:pPr>
        <w:spacing w:before="0" w:after="60"/>
        <w:jc w:val="both"/>
      </w:pPr>
      <w:r>
        <w:rPr>
          <w:sz w:val="22"/>
        </w:rPr>
        <w:t>3.2. Возврат Суммы займа и уплата процентов производятся ежемесячно равными аннуитетными платежами в размере 44 424 (сорок четыре тысячи четыреста двадцать четыре) рублей не позднее 15-го числа каждого месяца.</w:t>
      </w:r>
    </w:p>
    <w:p>
      <w:pPr>
        <w:spacing w:before="0" w:after="60"/>
        <w:jc w:val="both"/>
      </w:pPr>
      <w:r>
        <w:rPr>
          <w:sz w:val="22"/>
        </w:rPr>
        <w:t>3.3. Заёмщик вправе досрочно погасить заём полностью или частично, уведомив Займодавца за 5 рабочих дней. При досрочном погашении проценты начисляются только за фактический период пользования займом.</w:t>
      </w:r>
    </w:p>
    <w:p>
      <w:pPr>
        <w:spacing w:before="160" w:after="80"/>
      </w:pPr>
      <w:r>
        <w:rPr>
          <w:b/>
          <w:sz w:val="24"/>
        </w:rPr>
        <w:t>4. ПРАВА И ОБЯЗАННОСТИ СТОРОН</w:t>
      </w:r>
    </w:p>
    <w:p>
      <w:pPr>
        <w:spacing w:before="0" w:after="60"/>
        <w:jc w:val="both"/>
      </w:pPr>
      <w:r>
        <w:rPr>
          <w:sz w:val="22"/>
        </w:rPr>
        <w:t>4.1. Займодавец вправе потребовать досрочного возврата всей Суммы займа и процентов в случае просрочки очередного платежа более чем на 30 (тридцать) календарных дней.</w:t>
      </w:r>
    </w:p>
    <w:p>
      <w:pPr>
        <w:spacing w:before="0" w:after="60"/>
        <w:jc w:val="both"/>
      </w:pPr>
      <w:r>
        <w:rPr>
          <w:sz w:val="22"/>
        </w:rPr>
        <w:t>4.2. Заёмщик обязан уведомить Займодавца об изменении своих реквизитов и контактных данных в течение 3 рабочих дней.</w:t>
      </w:r>
    </w:p>
    <w:p>
      <w:pPr>
        <w:spacing w:before="160" w:after="80"/>
      </w:pPr>
      <w:r>
        <w:rPr>
          <w:b/>
          <w:sz w:val="24"/>
        </w:rPr>
        <w:t>5. ОТВЕТСТВЕННОСТЬ ЗАЁМЩИКА</w:t>
      </w:r>
    </w:p>
    <w:p>
      <w:pPr>
        <w:spacing w:before="0" w:after="60"/>
        <w:jc w:val="both"/>
      </w:pPr>
      <w:r>
        <w:rPr>
          <w:sz w:val="22"/>
        </w:rPr>
        <w:t>5.1. При нарушении срока возврата займа или уплаты процентов Заёмщик уплачивает неустойку в размере 0,1% от суммы просроченного платежа за каждый день просрочки.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Настоящий Договор вступает в силу с момента фактической передачи Суммы займа Заёмщику.</w:t>
      </w:r>
    </w:p>
    <w:p>
      <w:pPr>
        <w:spacing w:before="0" w:after="60"/>
        <w:jc w:val="both"/>
      </w:pPr>
      <w:r>
        <w:rPr>
          <w:sz w:val="22"/>
        </w:rPr>
        <w:t>6.2. Споры разрешаются в суде общей юрисдикции по месту жительства Заёмщика.</w:t>
      </w:r>
    </w:p>
    <w:p>
      <w:pPr>
        <w:spacing w:before="0" w:after="60"/>
        <w:jc w:val="both"/>
      </w:pPr>
      <w:r>
        <w:rPr>
          <w:sz w:val="22"/>
        </w:rPr>
        <w:t>6.3. Договор составлен в 2 экземплярах.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ЗАЙМОДАВЕЦ:</w:t>
            </w:r>
          </w:p>
          <w:p>
            <w:r>
              <w:rPr>
                <w:sz w:val="22"/>
              </w:rPr>
              <w:t>ООО «Капитал Инвест»</w:t>
              <w:br/>
              <w:t>Грибов Н.А.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ЗАЁМЩИК:</w:t>
            </w:r>
          </w:p>
          <w:p>
            <w:r>
              <w:rPr>
                <w:sz w:val="22"/>
              </w:rPr>
              <w:t>Новиков А.В.</w:t>
              <w:br/>
              <w:t>___________________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