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07D7C" w14:textId="77777777" w:rsidR="00783A52" w:rsidRDefault="00000000">
      <w:pPr>
        <w:pStyle w:val="Heading1"/>
      </w:pPr>
      <w:r>
        <w:t>🚀 Strategy for Partnering with UCONN Faculty to Build PosYtion’s Beta</w:t>
      </w:r>
    </w:p>
    <w:p w14:paraId="02FAA996" w14:textId="77777777" w:rsidR="00783A52" w:rsidRDefault="00000000">
      <w:r>
        <w:t>🔥 Goal: Identify key departments, structure a compelling pitch, and secure UCONN collaboration to help develop the MVP beta.</w:t>
      </w:r>
    </w:p>
    <w:p w14:paraId="6548810F" w14:textId="77777777" w:rsidR="00783A52" w:rsidRDefault="00000000">
      <w:pPr>
        <w:pStyle w:val="Heading2"/>
      </w:pPr>
      <w:r>
        <w:t>📌 1. Identifying the Right UCONN Departments &amp; Faculty</w:t>
      </w:r>
    </w:p>
    <w:p w14:paraId="298C04AE" w14:textId="77777777" w:rsidR="00783A52" w:rsidRDefault="00000000">
      <w:r>
        <w:t>🔹 Which departments align with PosYtion’s mission?</w:t>
      </w:r>
    </w:p>
    <w:p w14:paraId="7B9C44B9" w14:textId="77777777" w:rsidR="00783A52" w:rsidRDefault="00000000">
      <w:pPr>
        <w:pStyle w:val="Heading3"/>
      </w:pPr>
      <w:r>
        <w:t>Computer Science &amp; Engineering</w:t>
      </w:r>
    </w:p>
    <w:p w14:paraId="35057248" w14:textId="77777777" w:rsidR="00783A52" w:rsidRDefault="00000000">
      <w:r>
        <w:t>🔹 Focus: AI development, machine learning, software engineering.</w:t>
      </w:r>
    </w:p>
    <w:p w14:paraId="2CFDFE69" w14:textId="77777777" w:rsidR="00783A52" w:rsidRDefault="00000000">
      <w:pPr>
        <w:pStyle w:val="Heading3"/>
      </w:pPr>
      <w:r>
        <w:t>Business &amp; Entrepreneurship (School of Business)</w:t>
      </w:r>
    </w:p>
    <w:p w14:paraId="2715DC36" w14:textId="77777777" w:rsidR="00783A52" w:rsidRDefault="00000000">
      <w:r>
        <w:t>🔹 Focus: Product development, startup incubation, funding strategies.</w:t>
      </w:r>
    </w:p>
    <w:p w14:paraId="0CADC3D6" w14:textId="77777777" w:rsidR="00783A52" w:rsidRDefault="00000000">
      <w:pPr>
        <w:pStyle w:val="Heading3"/>
      </w:pPr>
      <w:r>
        <w:t>Political Science &amp; Public Policy</w:t>
      </w:r>
    </w:p>
    <w:p w14:paraId="013E8F69" w14:textId="77777777" w:rsidR="00783A52" w:rsidRDefault="00000000">
      <w:r>
        <w:t>🔹 Focus: Structured debate, policy analysis, credibility scoring.</w:t>
      </w:r>
    </w:p>
    <w:p w14:paraId="58105821" w14:textId="77777777" w:rsidR="00783A52" w:rsidRDefault="00000000">
      <w:pPr>
        <w:pStyle w:val="Heading3"/>
      </w:pPr>
      <w:r>
        <w:t>Journalism &amp; Communications</w:t>
      </w:r>
    </w:p>
    <w:p w14:paraId="0611D18B" w14:textId="77777777" w:rsidR="00783A52" w:rsidRDefault="00000000">
      <w:r>
        <w:t>🔹 Focus: Misinformation detection, responsible media engagement.</w:t>
      </w:r>
    </w:p>
    <w:p w14:paraId="74A0817B" w14:textId="77777777" w:rsidR="00783A52" w:rsidRDefault="00000000">
      <w:pPr>
        <w:pStyle w:val="Heading3"/>
      </w:pPr>
      <w:r>
        <w:t>Psychology &amp; Behavioral Science</w:t>
      </w:r>
    </w:p>
    <w:p w14:paraId="4C945088" w14:textId="77777777" w:rsidR="00783A52" w:rsidRDefault="00000000">
      <w:r>
        <w:t>🔹 Focus: Gamification, user engagement, cognitive biases in discourse.</w:t>
      </w:r>
    </w:p>
    <w:p w14:paraId="70E24D31" w14:textId="77777777" w:rsidR="00783A52" w:rsidRDefault="00000000">
      <w:r>
        <w:t>✔ Next Step: Identify faculty members within these departments who specialize in AI, digital media, or structured discourse.</w:t>
      </w:r>
    </w:p>
    <w:p w14:paraId="34B83E32" w14:textId="77777777" w:rsidR="00783A52" w:rsidRDefault="00000000">
      <w:pPr>
        <w:pStyle w:val="Heading2"/>
      </w:pPr>
      <w:r>
        <w:t>📌 2. Structuring the UCONN Collaboration Proposal</w:t>
      </w:r>
    </w:p>
    <w:p w14:paraId="1B36E580" w14:textId="77777777" w:rsidR="00783A52" w:rsidRDefault="00000000">
      <w:r>
        <w:t>🔹 Key Selling Points for UCONN Faculty &amp; Departments:</w:t>
      </w:r>
    </w:p>
    <w:p w14:paraId="240F111B" w14:textId="77777777" w:rsidR="00783A52" w:rsidRDefault="00000000">
      <w:r>
        <w:t>🔹 Research Opportunities: PosYtion is a novel system for structured discourse—faculty &amp; students can use it as a research tool in AI, public policy, or communication.</w:t>
      </w:r>
    </w:p>
    <w:p w14:paraId="710FF5B9" w14:textId="77777777" w:rsidR="00783A52" w:rsidRDefault="00000000">
      <w:r>
        <w:t>🔹 Hands-On AI &amp; Development Experience: Students get real-world application experience in AI credibility scoring and social tech.</w:t>
      </w:r>
    </w:p>
    <w:p w14:paraId="0C52ADE6" w14:textId="77777777" w:rsidR="00783A52" w:rsidRDefault="00000000">
      <w:r>
        <w:t>🔹 Potential Grant Funding: Faculty collaborating on PosYtion can apply for research grants (NSF, AI research, misinformation studies).</w:t>
      </w:r>
    </w:p>
    <w:p w14:paraId="5AE6156A" w14:textId="77777777" w:rsidR="00783A52" w:rsidRDefault="00000000">
      <w:r>
        <w:t>🔹 Incubation at UCONN: The project could be backed by UCONN’s entrepreneurship and tech innovation programs.</w:t>
      </w:r>
    </w:p>
    <w:p w14:paraId="47D05A93" w14:textId="77777777" w:rsidR="00783A52" w:rsidRDefault="00000000">
      <w:r>
        <w:t>✔ Next Step: Draft a short 1-2 page concept proposal highlighting these key points.</w:t>
      </w:r>
    </w:p>
    <w:p w14:paraId="1F2F95CB" w14:textId="77777777" w:rsidR="00783A52" w:rsidRDefault="00000000">
      <w:pPr>
        <w:pStyle w:val="Heading2"/>
      </w:pPr>
      <w:r>
        <w:lastRenderedPageBreak/>
        <w:t>📌 3. How to Get the Beta Built at UCONN (Partnership Pathways)</w:t>
      </w:r>
    </w:p>
    <w:p w14:paraId="7F923ECB" w14:textId="77777777" w:rsidR="00783A52" w:rsidRDefault="00000000">
      <w:pPr>
        <w:pStyle w:val="Heading3"/>
      </w:pPr>
      <w:r>
        <w:t>Path 1: Faculty-Led Research Partnership</w:t>
      </w:r>
    </w:p>
    <w:p w14:paraId="287FFED6" w14:textId="77777777" w:rsidR="00783A52" w:rsidRDefault="00000000">
      <w:r>
        <w:t>✅ Approach UCONN professors in AI, Political Science, or Media Studies and propose PosYtion as a research project.</w:t>
      </w:r>
      <w:r>
        <w:br/>
        <w:t>✅ Faculty members may integrate the beta into their research lab with student researchers &amp; funding.</w:t>
      </w:r>
    </w:p>
    <w:p w14:paraId="516032C8" w14:textId="77777777" w:rsidR="00783A52" w:rsidRDefault="00000000">
      <w:pPr>
        <w:pStyle w:val="Heading3"/>
      </w:pPr>
      <w:r>
        <w:t>Path 2: Student-Led Development Project</w:t>
      </w:r>
    </w:p>
    <w:p w14:paraId="7288F0BB" w14:textId="77777777" w:rsidR="00783A52" w:rsidRDefault="00000000">
      <w:r>
        <w:t>✅ Partner with CS &amp; Engineering students working on capstone projects.</w:t>
      </w:r>
      <w:r>
        <w:br/>
        <w:t>✅ Offer internships or senior project opportunities to students in software development &amp; AI.</w:t>
      </w:r>
    </w:p>
    <w:p w14:paraId="0A881A1E" w14:textId="77777777" w:rsidR="00783A52" w:rsidRDefault="00000000">
      <w:pPr>
        <w:pStyle w:val="Heading3"/>
      </w:pPr>
      <w:r>
        <w:t>Path 3: UCONN’s Incubation &amp; Funding Resources</w:t>
      </w:r>
    </w:p>
    <w:p w14:paraId="225E9ED5" w14:textId="77777777" w:rsidR="00783A52" w:rsidRDefault="00000000">
      <w:r>
        <w:t>✅ Leverage UCONN’s entrepreneurship &amp; tech incubator (e.g., Connecticut Center for Entrepreneurship &amp; Innovation - CCEI).</w:t>
      </w:r>
      <w:r>
        <w:br/>
        <w:t>✅ Pitch PosYtion for early-stage funding &amp; faculty mentorship.</w:t>
      </w:r>
    </w:p>
    <w:p w14:paraId="2300121E" w14:textId="77777777" w:rsidR="00783A52" w:rsidRDefault="00000000">
      <w:r>
        <w:t>✔ Next Step: Determine which path is most feasible and draft faculty outreach messages.</w:t>
      </w:r>
    </w:p>
    <w:p w14:paraId="54C3E057" w14:textId="77777777" w:rsidR="00783A52" w:rsidRDefault="00000000">
      <w:pPr>
        <w:pStyle w:val="Heading2"/>
      </w:pPr>
      <w:r>
        <w:t>📌 4. Pitching PosYtion to UCONN Faculty &amp; Departments</w:t>
      </w:r>
    </w:p>
    <w:p w14:paraId="79824278" w14:textId="77777777" w:rsidR="00783A52" w:rsidRDefault="00000000">
      <w:r>
        <w:t>🔥 Key Pitch Strategy:</w:t>
      </w:r>
    </w:p>
    <w:p w14:paraId="153CDFC5" w14:textId="77777777" w:rsidR="00783A52" w:rsidRDefault="00000000">
      <w:r>
        <w:t>🔹 Frame PosYtion as a tool for structured, research-backed discourse that aligns with UCONN’s expertise in AI, social science, and public policy.</w:t>
      </w:r>
    </w:p>
    <w:p w14:paraId="5B614AE0" w14:textId="77777777" w:rsidR="00783A52" w:rsidRDefault="00000000">
      <w:r>
        <w:t>🔹 Emphasize student involvement &amp; research applications—UCONN can be an early driver of innovation in credibility scoring.</w:t>
      </w:r>
    </w:p>
    <w:p w14:paraId="3E826A10" w14:textId="77777777" w:rsidR="00783A52" w:rsidRDefault="00000000">
      <w:r>
        <w:t>🔹 Present a clear request: What do you need from UCONN? (Funding, development assistance, research collaboration?)</w:t>
      </w:r>
    </w:p>
    <w:p w14:paraId="2C2BB6DD" w14:textId="77777777" w:rsidR="00783A52" w:rsidRDefault="00000000">
      <w:r>
        <w:t>✔ Next Step: Draft initial faculty outreach emails and prepare for meetings.</w:t>
      </w:r>
    </w:p>
    <w:p w14:paraId="241307F7" w14:textId="77777777" w:rsidR="00783A52" w:rsidRDefault="00000000">
      <w:pPr>
        <w:pStyle w:val="Heading2"/>
      </w:pPr>
      <w:r>
        <w:t>📌 🚀 Next Steps &amp; Immediate Actions</w:t>
      </w:r>
    </w:p>
    <w:p w14:paraId="092553BE" w14:textId="77777777" w:rsidR="00783A52" w:rsidRDefault="00000000">
      <w:r>
        <w:t>✅ Identify key faculty members &amp; departments to approach.</w:t>
      </w:r>
    </w:p>
    <w:p w14:paraId="780A5EA9" w14:textId="77777777" w:rsidR="00783A52" w:rsidRDefault="00000000">
      <w:r>
        <w:t>✅ Draft a compelling collaboration proposal.</w:t>
      </w:r>
    </w:p>
    <w:p w14:paraId="40DE73E7" w14:textId="77777777" w:rsidR="00783A52" w:rsidRDefault="00000000">
      <w:r>
        <w:t>✅ Structure faculty outreach messages &amp; schedule meetings.</w:t>
      </w:r>
    </w:p>
    <w:p w14:paraId="31113E29" w14:textId="77777777" w:rsidR="00783A52" w:rsidRDefault="00000000">
      <w:r>
        <w:t>✅ Determine which UCONN resources (incubators, funding) to pursue.</w:t>
      </w:r>
    </w:p>
    <w:p w14:paraId="7D8A6B2E" w14:textId="77777777" w:rsidR="00783A52" w:rsidRDefault="00000000">
      <w:r>
        <w:lastRenderedPageBreak/>
        <w:t>🚀 Would you like help drafting faculty outreach emails or the 1-2 page concept proposal for UCONN?</w:t>
      </w:r>
    </w:p>
    <w:sectPr w:rsidR="00783A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3527785">
    <w:abstractNumId w:val="8"/>
  </w:num>
  <w:num w:numId="2" w16cid:durableId="184827337">
    <w:abstractNumId w:val="6"/>
  </w:num>
  <w:num w:numId="3" w16cid:durableId="1466000566">
    <w:abstractNumId w:val="5"/>
  </w:num>
  <w:num w:numId="4" w16cid:durableId="1396270958">
    <w:abstractNumId w:val="4"/>
  </w:num>
  <w:num w:numId="5" w16cid:durableId="476458020">
    <w:abstractNumId w:val="7"/>
  </w:num>
  <w:num w:numId="6" w16cid:durableId="1232230258">
    <w:abstractNumId w:val="3"/>
  </w:num>
  <w:num w:numId="7" w16cid:durableId="1089086298">
    <w:abstractNumId w:val="2"/>
  </w:num>
  <w:num w:numId="8" w16cid:durableId="1985350786">
    <w:abstractNumId w:val="1"/>
  </w:num>
  <w:num w:numId="9" w16cid:durableId="134454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83A52"/>
    <w:rsid w:val="00932299"/>
    <w:rsid w:val="009F20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4BE00"/>
  <w14:defaultImageDpi w14:val="300"/>
  <w15:docId w15:val="{67DA688D-100E-4D5A-9503-4DDA4B10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Klashner</cp:lastModifiedBy>
  <cp:revision>2</cp:revision>
  <dcterms:created xsi:type="dcterms:W3CDTF">2025-02-21T19:38:00Z</dcterms:created>
  <dcterms:modified xsi:type="dcterms:W3CDTF">2025-02-21T19:38:00Z</dcterms:modified>
  <cp:category/>
</cp:coreProperties>
</file>