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BDB89" w14:textId="7C5E3027" w:rsidR="00E24FDA" w:rsidRDefault="00D5597B" w:rsidP="00D5597B">
      <w:pPr>
        <w:pStyle w:val="H1-Chapter"/>
        <w:jc w:val="center"/>
      </w:pPr>
      <w:r>
        <w:t xml:space="preserve">Chapter 1 - </w:t>
      </w:r>
      <w:r w:rsidR="004B0B40">
        <w:t>Getting Started</w:t>
      </w:r>
    </w:p>
    <w:p w14:paraId="7A05D796" w14:textId="76F22697" w:rsidR="004B0B40" w:rsidRDefault="004B0B40" w:rsidP="004B0B40">
      <w:pPr>
        <w:pStyle w:val="H1-Section"/>
      </w:pPr>
      <w:r>
        <w:t>Time Series All Around Us</w:t>
      </w:r>
    </w:p>
    <w:p w14:paraId="3E88E906" w14:textId="77777777" w:rsidR="00377AF5" w:rsidRDefault="00BC7B92" w:rsidP="004B0B40">
      <w:pPr>
        <w:pStyle w:val="P-Regular"/>
      </w:pPr>
      <w:r>
        <w:t xml:space="preserve">Whenever we </w:t>
      </w:r>
      <w:r w:rsidR="00377AF5">
        <w:t xml:space="preserve">are </w:t>
      </w:r>
      <w:r>
        <w:t>deal</w:t>
      </w:r>
      <w:r w:rsidR="00377AF5">
        <w:t>ing</w:t>
      </w:r>
      <w:r>
        <w:t xml:space="preserve"> with measurements collected throughout time at specified intervals, it becomes obvious that we are working with time series data and its specific challenges and complexities.</w:t>
      </w:r>
    </w:p>
    <w:p w14:paraId="42BF708E" w14:textId="760811D3" w:rsidR="004B0B40" w:rsidRDefault="00377AF5" w:rsidP="004B0B40">
      <w:pPr>
        <w:pStyle w:val="P-Regular"/>
      </w:pPr>
      <w:r>
        <w:t xml:space="preserve">Time series data </w:t>
      </w:r>
      <w:r w:rsidR="008A6754">
        <w:t xml:space="preserve">can take on </w:t>
      </w:r>
      <w:r w:rsidR="004E2120">
        <w:t>different properties</w:t>
      </w:r>
      <w:r w:rsidR="008A6754">
        <w:t xml:space="preserve">, by the nature of the data domain, thus requiring </w:t>
      </w:r>
      <w:r w:rsidR="00746E07">
        <w:t>the</w:t>
      </w:r>
      <w:r w:rsidR="008A6754">
        <w:t xml:space="preserve"> practitioner to be familiar with the different methods </w:t>
      </w:r>
      <w:r w:rsidR="00746E07">
        <w:t xml:space="preserve"> and techniques </w:t>
      </w:r>
      <w:r w:rsidR="008A6754">
        <w:t>available for</w:t>
      </w:r>
      <w:r>
        <w:t xml:space="preserve"> analysis. These </w:t>
      </w:r>
      <w:r w:rsidR="00746E07">
        <w:t xml:space="preserve">properties </w:t>
      </w:r>
      <w:r w:rsidR="0013120B">
        <w:t>cluster</w:t>
      </w:r>
      <w:r w:rsidR="00746E07">
        <w:t xml:space="preserve"> time series data into different </w:t>
      </w:r>
      <w:r w:rsidR="0013120B">
        <w:t>buckets</w:t>
      </w:r>
      <w:r w:rsidR="00746E07">
        <w:t xml:space="preserve"> </w:t>
      </w:r>
      <w:r w:rsidR="0013120B">
        <w:t>or types depending on</w:t>
      </w:r>
      <w:r w:rsidR="00746E07">
        <w:t xml:space="preserve"> </w:t>
      </w:r>
      <w:r w:rsidR="0013120B">
        <w:t xml:space="preserve">whether we </w:t>
      </w:r>
      <w:r w:rsidR="00746E07">
        <w:t>are dealing with</w:t>
      </w:r>
      <w:r>
        <w:t xml:space="preserve"> stationary, non-stationary, linear, non-linear, seasonal, non-seasonal, univariate, or multivariate time series</w:t>
      </w:r>
      <w:r w:rsidR="00746E07">
        <w:t xml:space="preserve"> data.</w:t>
      </w:r>
    </w:p>
    <w:p w14:paraId="7741E3EB" w14:textId="32C2DE86" w:rsidR="000E731F" w:rsidRDefault="00401CE8" w:rsidP="004B0B40">
      <w:pPr>
        <w:pStyle w:val="P-Regular"/>
      </w:pPr>
      <w:r>
        <w:t xml:space="preserve">Time series data is all around us and in different domains and disciplines. </w:t>
      </w:r>
      <w:r w:rsidR="006E051C">
        <w:t xml:space="preserve">Recent events </w:t>
      </w:r>
      <w:r>
        <w:t>further</w:t>
      </w:r>
      <w:r w:rsidR="006E051C">
        <w:t xml:space="preserve"> sparked interest in learning time series analysis and forecasting techniques, </w:t>
      </w:r>
      <w:r>
        <w:t xml:space="preserve"> whether classical </w:t>
      </w:r>
      <w:r w:rsidR="0086774E">
        <w:t xml:space="preserve">statistical methods </w:t>
      </w:r>
      <w:r>
        <w:t>or advanced</w:t>
      </w:r>
      <w:r w:rsidR="0086774E">
        <w:t xml:space="preserve"> machine learning algorithms</w:t>
      </w:r>
      <w:r>
        <w:t xml:space="preserve">, </w:t>
      </w:r>
      <w:r w:rsidR="006E051C">
        <w:t>such as building COVID-19 prediction models</w:t>
      </w:r>
      <w:r w:rsidR="00A7100E">
        <w:t xml:space="preserve">, </w:t>
      </w:r>
      <w:r w:rsidR="0086774E">
        <w:t>predicting presidential</w:t>
      </w:r>
      <w:r w:rsidR="00A7100E">
        <w:t xml:space="preserve"> election </w:t>
      </w:r>
      <w:r w:rsidR="0086774E">
        <w:t>outcome</w:t>
      </w:r>
      <w:r w:rsidR="00A7100E">
        <w:t>,</w:t>
      </w:r>
      <w:r w:rsidR="006E051C">
        <w:t xml:space="preserve"> or analyzing stock </w:t>
      </w:r>
      <w:r>
        <w:t xml:space="preserve">and cryptocurrency </w:t>
      </w:r>
      <w:r w:rsidR="006E051C">
        <w:t xml:space="preserve">data. </w:t>
      </w:r>
    </w:p>
    <w:p w14:paraId="33A38875" w14:textId="60801F99" w:rsidR="00BC7B92" w:rsidRDefault="003C7B5C" w:rsidP="004B0B40">
      <w:pPr>
        <w:pStyle w:val="P-Regular"/>
      </w:pPr>
      <w:r>
        <w:t>Few e</w:t>
      </w:r>
      <w:r w:rsidR="000E731F">
        <w:t>xamples of where time series data can be found:</w:t>
      </w:r>
    </w:p>
    <w:p w14:paraId="557F4C0A" w14:textId="3BE07D90" w:rsidR="006E051C" w:rsidRDefault="006E051C" w:rsidP="001D6199">
      <w:pPr>
        <w:pStyle w:val="L-Bullets"/>
      </w:pPr>
      <w:r w:rsidRPr="001D6199">
        <w:rPr>
          <w:rStyle w:val="P-Bold"/>
        </w:rPr>
        <w:t>Business</w:t>
      </w:r>
      <w:r>
        <w:t>:</w:t>
      </w:r>
      <w:r w:rsidR="005C1F1F">
        <w:t xml:space="preserve"> Marketing planning </w:t>
      </w:r>
      <w:r>
        <w:t xml:space="preserve">, </w:t>
      </w:r>
      <w:r w:rsidR="000B76AE">
        <w:t>Inventory management</w:t>
      </w:r>
      <w:r>
        <w:t xml:space="preserve">, </w:t>
      </w:r>
      <w:r w:rsidR="00E14446">
        <w:t>Product Demand Planning, Resource Planning</w:t>
      </w:r>
      <w:r w:rsidR="00812A91">
        <w:t>, Churn analysis</w:t>
      </w:r>
    </w:p>
    <w:p w14:paraId="32426344" w14:textId="47CB409A" w:rsidR="00A240C1" w:rsidRDefault="00A240C1" w:rsidP="001D6199">
      <w:pPr>
        <w:pStyle w:val="L-Bullets"/>
      </w:pPr>
      <w:r>
        <w:rPr>
          <w:rStyle w:val="P-Bold"/>
        </w:rPr>
        <w:t>Finance</w:t>
      </w:r>
      <w:r w:rsidRPr="00A240C1">
        <w:t>:</w:t>
      </w:r>
      <w:r>
        <w:t xml:space="preserve"> </w:t>
      </w:r>
      <w:r w:rsidR="00AD3779">
        <w:t xml:space="preserve">Stock analysis, </w:t>
      </w:r>
      <w:r w:rsidR="00812A91">
        <w:t>Budget forecasting</w:t>
      </w:r>
      <w:r w:rsidR="00812A91">
        <w:t xml:space="preserve">, </w:t>
      </w:r>
      <w:r w:rsidR="000B76AE">
        <w:t>Sales forecasting</w:t>
      </w:r>
      <w:r w:rsidR="00F1192D">
        <w:t xml:space="preserve">, </w:t>
      </w:r>
      <w:r w:rsidR="00A40E2E">
        <w:t>Volatility</w:t>
      </w:r>
      <w:r w:rsidR="00F1192D">
        <w:t xml:space="preserve"> Modeling</w:t>
      </w:r>
    </w:p>
    <w:p w14:paraId="72175F51" w14:textId="7E43913B" w:rsidR="006E051C" w:rsidRDefault="006E051C" w:rsidP="001D6199">
      <w:pPr>
        <w:pStyle w:val="L-Bullets"/>
      </w:pPr>
      <w:r w:rsidRPr="001D6199">
        <w:rPr>
          <w:rStyle w:val="P-Bold"/>
        </w:rPr>
        <w:t>Government</w:t>
      </w:r>
      <w:r>
        <w:t xml:space="preserve">: </w:t>
      </w:r>
      <w:r w:rsidR="00825196">
        <w:t xml:space="preserve">Election forecast, </w:t>
      </w:r>
      <w:r>
        <w:t xml:space="preserve">Economic forecasting, </w:t>
      </w:r>
      <w:r w:rsidR="00E14446">
        <w:t>Gross Domestic Product (GDP), Unemployment Rate, Population migration rate</w:t>
      </w:r>
      <w:r w:rsidR="00812A91">
        <w:t>, Birth Rate</w:t>
      </w:r>
    </w:p>
    <w:p w14:paraId="2E1299C3" w14:textId="3054F625" w:rsidR="006E051C" w:rsidRDefault="006E051C" w:rsidP="001D6199">
      <w:pPr>
        <w:pStyle w:val="L-Bullets"/>
      </w:pPr>
      <w:r w:rsidRPr="001D6199">
        <w:rPr>
          <w:rStyle w:val="P-Bold"/>
        </w:rPr>
        <w:t>Science</w:t>
      </w:r>
      <w:r>
        <w:t xml:space="preserve">: </w:t>
      </w:r>
      <w:r w:rsidRPr="001D6199">
        <w:t>Weather</w:t>
      </w:r>
      <w:r>
        <w:t xml:space="preserve"> forecasting, </w:t>
      </w:r>
      <w:r w:rsidR="00E14446">
        <w:t>Earthquake</w:t>
      </w:r>
      <w:r w:rsidR="00B853EE">
        <w:t xml:space="preserve"> prediction</w:t>
      </w:r>
      <w:r w:rsidR="001D6199">
        <w:t>, Air Quality</w:t>
      </w:r>
      <w:r w:rsidR="00AD3779">
        <w:t xml:space="preserve">, </w:t>
      </w:r>
      <w:r w:rsidR="001E2350">
        <w:t>Species population growth</w:t>
      </w:r>
    </w:p>
    <w:p w14:paraId="6862DF3C" w14:textId="48AF8984" w:rsidR="00825196" w:rsidRDefault="00825196" w:rsidP="001D6199">
      <w:pPr>
        <w:pStyle w:val="L-Bullets"/>
      </w:pPr>
      <w:r>
        <w:rPr>
          <w:rStyle w:val="P-Bold"/>
        </w:rPr>
        <w:t>Medical</w:t>
      </w:r>
      <w:r w:rsidRPr="00825196">
        <w:t>:</w:t>
      </w:r>
      <w:r>
        <w:t xml:space="preserve"> </w:t>
      </w:r>
      <w:r w:rsidR="00A240C1">
        <w:t>Infectious disease transmission</w:t>
      </w:r>
      <w:r w:rsidR="00A240C1">
        <w:t xml:space="preserve">, </w:t>
      </w:r>
      <w:r w:rsidR="00B853EE">
        <w:t>Electrocardiogram monitoring (ECG or EKG)</w:t>
      </w:r>
      <w:r w:rsidR="00A240C1">
        <w:t>,</w:t>
      </w:r>
      <w:r w:rsidR="00811673">
        <w:t xml:space="preserve"> Healthcare cost prediction, </w:t>
      </w:r>
      <w:r w:rsidR="00B400CD">
        <w:t>Blood glucose monitoring</w:t>
      </w:r>
      <w:r w:rsidR="00EF4CE4">
        <w:t>, Hospital capacity</w:t>
      </w:r>
    </w:p>
    <w:p w14:paraId="1D608BFF" w14:textId="1F9AF946" w:rsidR="00AD3779" w:rsidRDefault="00AD3779" w:rsidP="001D6199">
      <w:pPr>
        <w:pStyle w:val="L-Bullets"/>
      </w:pPr>
      <w:r>
        <w:rPr>
          <w:rStyle w:val="P-Bold"/>
        </w:rPr>
        <w:t>Engineering</w:t>
      </w:r>
      <w:r w:rsidRPr="00AD3779">
        <w:t>:</w:t>
      </w:r>
      <w:r>
        <w:t xml:space="preserve"> Predictive maintenance, Signal processing, </w:t>
      </w:r>
      <w:r w:rsidR="00B853EE">
        <w:t>Production decline analysis</w:t>
      </w:r>
      <w:r w:rsidR="00812A91">
        <w:t xml:space="preserve">, </w:t>
      </w:r>
      <w:r w:rsidR="008A41D3">
        <w:t>Traffic volume forecasting</w:t>
      </w:r>
    </w:p>
    <w:p w14:paraId="2CA2EA11" w14:textId="4AB524AD" w:rsidR="00E14446" w:rsidRDefault="00E14446" w:rsidP="001D6199">
      <w:pPr>
        <w:pStyle w:val="L-Bullets"/>
      </w:pPr>
      <w:r w:rsidRPr="001D6199">
        <w:rPr>
          <w:rStyle w:val="P-Bold"/>
        </w:rPr>
        <w:t>Technology</w:t>
      </w:r>
      <w:r>
        <w:t>: Log Data, Web Traffic</w:t>
      </w:r>
      <w:r w:rsidR="00B853EE">
        <w:t>, Internet of Things (IoT), Server Utilization Demand</w:t>
      </w:r>
    </w:p>
    <w:p w14:paraId="5146F8CC" w14:textId="77777777" w:rsidR="00B37D98" w:rsidRDefault="00D57345" w:rsidP="00816DC3">
      <w:pPr>
        <w:pStyle w:val="L-Bullets"/>
      </w:pPr>
      <w:r>
        <w:rPr>
          <w:rStyle w:val="P-Bold"/>
        </w:rPr>
        <w:lastRenderedPageBreak/>
        <w:t>Prevention</w:t>
      </w:r>
      <w:r w:rsidR="00816DC3" w:rsidRPr="00816DC3">
        <w:t>:</w:t>
      </w:r>
      <w:r w:rsidR="00816DC3">
        <w:t xml:space="preserve"> </w:t>
      </w:r>
      <w:r w:rsidR="00816DC3">
        <w:t>Credit card anomaly and fraud detection</w:t>
      </w:r>
      <w:r w:rsidR="00816DC3">
        <w:t>, Non-technical</w:t>
      </w:r>
      <w:r w:rsidR="008A41D3">
        <w:t xml:space="preserve"> power</w:t>
      </w:r>
      <w:r w:rsidR="00816DC3">
        <w:t xml:space="preserve"> loss detection, </w:t>
      </w:r>
      <w:r w:rsidR="00AB7A1C">
        <w:t>Crime rates</w:t>
      </w:r>
    </w:p>
    <w:p w14:paraId="298024DD" w14:textId="77777777" w:rsidR="00B37D98" w:rsidRDefault="00B37D98" w:rsidP="00B37D98">
      <w:pPr>
        <w:pStyle w:val="L-Bullets"/>
        <w:numPr>
          <w:ilvl w:val="0"/>
          <w:numId w:val="0"/>
        </w:numPr>
        <w:ind w:left="717" w:hanging="360"/>
      </w:pPr>
    </w:p>
    <w:p w14:paraId="224CD6A5" w14:textId="2AC382DD" w:rsidR="00816DC3" w:rsidRPr="004B0B40" w:rsidRDefault="008A41D3" w:rsidP="00B37D98">
      <w:pPr>
        <w:pStyle w:val="L-Bullets"/>
        <w:numPr>
          <w:ilvl w:val="0"/>
          <w:numId w:val="0"/>
        </w:numPr>
        <w:ind w:left="717" w:hanging="360"/>
      </w:pPr>
      <w:r>
        <w:t xml:space="preserve"> </w:t>
      </w:r>
    </w:p>
    <w:sectPr w:rsidR="00816DC3" w:rsidRPr="004B0B40" w:rsidSect="008F7FC4">
      <w:pgSz w:w="12240" w:h="15840" w:code="1"/>
      <w:pgMar w:top="1985" w:right="1985" w:bottom="1985" w:left="1985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120A69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B0F5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24F6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1EC8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B2E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F1C17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D043E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E2C63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188B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969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640CA"/>
    <w:multiLevelType w:val="hybridMultilevel"/>
    <w:tmpl w:val="A4D6132A"/>
    <w:lvl w:ilvl="0" w:tplc="A1ACE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B4D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46A7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745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8A79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78E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CE9E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BE5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EB5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94621A"/>
    <w:multiLevelType w:val="hybridMultilevel"/>
    <w:tmpl w:val="8C4A7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679E7"/>
    <w:multiLevelType w:val="hybridMultilevel"/>
    <w:tmpl w:val="BEE4BE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93AC9"/>
    <w:multiLevelType w:val="hybridMultilevel"/>
    <w:tmpl w:val="FF38C106"/>
    <w:lvl w:ilvl="0" w:tplc="B59CA2CA">
      <w:start w:val="1"/>
      <w:numFmt w:val="decimal"/>
      <w:lvlText w:val="%1."/>
      <w:lvlJc w:val="left"/>
      <w:pPr>
        <w:ind w:left="720" w:hanging="360"/>
      </w:pPr>
    </w:lvl>
    <w:lvl w:ilvl="1" w:tplc="9D461222">
      <w:start w:val="1"/>
      <w:numFmt w:val="lowerLetter"/>
      <w:lvlText w:val="%2."/>
      <w:lvlJc w:val="left"/>
      <w:pPr>
        <w:ind w:left="1440" w:hanging="360"/>
      </w:pPr>
    </w:lvl>
    <w:lvl w:ilvl="2" w:tplc="133C3C42">
      <w:start w:val="1"/>
      <w:numFmt w:val="lowerRoman"/>
      <w:lvlText w:val="%3."/>
      <w:lvlJc w:val="right"/>
      <w:pPr>
        <w:ind w:left="2160" w:hanging="180"/>
      </w:pPr>
    </w:lvl>
    <w:lvl w:ilvl="3" w:tplc="0A6ADADC">
      <w:start w:val="1"/>
      <w:numFmt w:val="decimal"/>
      <w:lvlText w:val="%4."/>
      <w:lvlJc w:val="left"/>
      <w:pPr>
        <w:ind w:left="2880" w:hanging="360"/>
      </w:pPr>
    </w:lvl>
    <w:lvl w:ilvl="4" w:tplc="AF46A9FA">
      <w:start w:val="1"/>
      <w:numFmt w:val="lowerLetter"/>
      <w:lvlText w:val="%5."/>
      <w:lvlJc w:val="left"/>
      <w:pPr>
        <w:ind w:left="3600" w:hanging="360"/>
      </w:pPr>
    </w:lvl>
    <w:lvl w:ilvl="5" w:tplc="7BC0FA76">
      <w:start w:val="1"/>
      <w:numFmt w:val="lowerRoman"/>
      <w:lvlText w:val="%6."/>
      <w:lvlJc w:val="right"/>
      <w:pPr>
        <w:ind w:left="4320" w:hanging="180"/>
      </w:pPr>
    </w:lvl>
    <w:lvl w:ilvl="6" w:tplc="0C766AF6">
      <w:start w:val="1"/>
      <w:numFmt w:val="decimal"/>
      <w:lvlText w:val="%7."/>
      <w:lvlJc w:val="left"/>
      <w:pPr>
        <w:ind w:left="5040" w:hanging="360"/>
      </w:pPr>
    </w:lvl>
    <w:lvl w:ilvl="7" w:tplc="BA04B350">
      <w:start w:val="1"/>
      <w:numFmt w:val="lowerLetter"/>
      <w:lvlText w:val="%8."/>
      <w:lvlJc w:val="left"/>
      <w:pPr>
        <w:ind w:left="5760" w:hanging="360"/>
      </w:pPr>
    </w:lvl>
    <w:lvl w:ilvl="8" w:tplc="BC00ED9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921B16"/>
    <w:multiLevelType w:val="multilevel"/>
    <w:tmpl w:val="B7DE6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07A3E23"/>
    <w:multiLevelType w:val="multilevel"/>
    <w:tmpl w:val="14E4B2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4E6651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A1E1273"/>
    <w:multiLevelType w:val="multilevel"/>
    <w:tmpl w:val="37E26BD6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E8344B"/>
    <w:multiLevelType w:val="multilevel"/>
    <w:tmpl w:val="1670194A"/>
    <w:lvl w:ilvl="0">
      <w:start w:val="1"/>
      <w:numFmt w:val="decimal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C268F"/>
    <w:multiLevelType w:val="multilevel"/>
    <w:tmpl w:val="CB0C0C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61573D"/>
    <w:multiLevelType w:val="hybridMultilevel"/>
    <w:tmpl w:val="BBDC77A4"/>
    <w:lvl w:ilvl="0" w:tplc="4566D9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C66DCE"/>
    <w:multiLevelType w:val="multilevel"/>
    <w:tmpl w:val="701A2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B4625F0"/>
    <w:multiLevelType w:val="hybridMultilevel"/>
    <w:tmpl w:val="462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BA1FF6"/>
    <w:multiLevelType w:val="hybridMultilevel"/>
    <w:tmpl w:val="BDE44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E1E9C"/>
    <w:multiLevelType w:val="multilevel"/>
    <w:tmpl w:val="FAA2C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4E6D1E"/>
    <w:multiLevelType w:val="multilevel"/>
    <w:tmpl w:val="E9DE9E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DD36953"/>
    <w:multiLevelType w:val="multilevel"/>
    <w:tmpl w:val="B0E839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0"/>
  </w:num>
  <w:num w:numId="3">
    <w:abstractNumId w:val="21"/>
  </w:num>
  <w:num w:numId="4">
    <w:abstractNumId w:val="1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0"/>
  </w:num>
  <w:num w:numId="16">
    <w:abstractNumId w:val="16"/>
  </w:num>
  <w:num w:numId="17">
    <w:abstractNumId w:val="28"/>
  </w:num>
  <w:num w:numId="18">
    <w:abstractNumId w:val="27"/>
  </w:num>
  <w:num w:numId="19">
    <w:abstractNumId w:val="23"/>
  </w:num>
  <w:num w:numId="20">
    <w:abstractNumId w:val="15"/>
  </w:num>
  <w:num w:numId="21">
    <w:abstractNumId w:val="22"/>
  </w:num>
  <w:num w:numId="22">
    <w:abstractNumId w:val="26"/>
  </w:num>
  <w:num w:numId="23">
    <w:abstractNumId w:val="17"/>
  </w:num>
  <w:num w:numId="24">
    <w:abstractNumId w:val="19"/>
  </w:num>
  <w:num w:numId="25">
    <w:abstractNumId w:val="24"/>
  </w:num>
  <w:num w:numId="26">
    <w:abstractNumId w:val="12"/>
  </w:num>
  <w:num w:numId="27">
    <w:abstractNumId w:val="21"/>
    <w:lvlOverride w:ilvl="0">
      <w:startOverride w:val="1"/>
    </w:lvlOverride>
  </w:num>
  <w:num w:numId="28">
    <w:abstractNumId w:val="21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25"/>
  </w:num>
  <w:num w:numId="31">
    <w:abstractNumId w:val="21"/>
    <w:lvlOverride w:ilvl="0">
      <w:startOverride w:val="1"/>
    </w:lvlOverride>
  </w:num>
  <w:num w:numId="32">
    <w:abstractNumId w:val="21"/>
    <w:lvlOverride w:ilvl="0">
      <w:startOverride w:val="1"/>
    </w:lvlOverride>
  </w:num>
  <w:num w:numId="33">
    <w:abstractNumId w:val="18"/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1"/>
    <w:lvlOverride w:ilvl="0">
      <w:startOverride w:val="1"/>
    </w:lvlOverride>
  </w:num>
  <w:num w:numId="37">
    <w:abstractNumId w:val="21"/>
    <w:lvlOverride w:ilvl="0">
      <w:startOverride w:val="1"/>
    </w:lvlOverride>
  </w:num>
  <w:num w:numId="38">
    <w:abstractNumId w:val="21"/>
    <w:lvlOverride w:ilvl="0">
      <w:startOverride w:val="1"/>
    </w:lvlOverride>
  </w:num>
  <w:num w:numId="39">
    <w:abstractNumId w:val="21"/>
    <w:lvlOverride w:ilvl="0">
      <w:startOverride w:val="1"/>
    </w:lvlOverride>
  </w:num>
  <w:num w:numId="40">
    <w:abstractNumId w:val="21"/>
    <w:lvlOverride w:ilvl="0">
      <w:startOverride w:val="1"/>
    </w:lvlOverride>
  </w:num>
  <w:num w:numId="41">
    <w:abstractNumId w:val="21"/>
    <w:lvlOverride w:ilvl="0">
      <w:startOverride w:val="1"/>
    </w:lvlOverride>
  </w:num>
  <w:num w:numId="42">
    <w:abstractNumId w:val="21"/>
    <w:lvlOverride w:ilvl="0">
      <w:startOverride w:val="1"/>
    </w:lvlOverride>
  </w:num>
  <w:num w:numId="43">
    <w:abstractNumId w:val="21"/>
    <w:lvlOverride w:ilvl="0">
      <w:startOverride w:val="1"/>
    </w:lvlOverride>
  </w:num>
  <w:num w:numId="44">
    <w:abstractNumId w:val="21"/>
    <w:lvlOverride w:ilvl="0">
      <w:startOverride w:val="1"/>
    </w:lvlOverride>
  </w:num>
  <w:num w:numId="45">
    <w:abstractNumId w:val="21"/>
    <w:lvlOverride w:ilvl="0">
      <w:startOverride w:val="1"/>
    </w:lvlOverride>
  </w:num>
  <w:num w:numId="46">
    <w:abstractNumId w:val="1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48"/>
    <w:rsid w:val="00035535"/>
    <w:rsid w:val="00042F71"/>
    <w:rsid w:val="0004373F"/>
    <w:rsid w:val="0006743D"/>
    <w:rsid w:val="00086DB5"/>
    <w:rsid w:val="000B6564"/>
    <w:rsid w:val="000B76AE"/>
    <w:rsid w:val="000E393D"/>
    <w:rsid w:val="000E731F"/>
    <w:rsid w:val="000F0DA4"/>
    <w:rsid w:val="000F673A"/>
    <w:rsid w:val="00123A1A"/>
    <w:rsid w:val="0013120B"/>
    <w:rsid w:val="001B1A8B"/>
    <w:rsid w:val="001D6199"/>
    <w:rsid w:val="001E2350"/>
    <w:rsid w:val="001E5C25"/>
    <w:rsid w:val="0020073A"/>
    <w:rsid w:val="00204BA3"/>
    <w:rsid w:val="00212253"/>
    <w:rsid w:val="00217116"/>
    <w:rsid w:val="00217A7E"/>
    <w:rsid w:val="00235DDE"/>
    <w:rsid w:val="0025053C"/>
    <w:rsid w:val="00251F34"/>
    <w:rsid w:val="00283AA0"/>
    <w:rsid w:val="002A17B7"/>
    <w:rsid w:val="002A7053"/>
    <w:rsid w:val="002B3E85"/>
    <w:rsid w:val="002B575F"/>
    <w:rsid w:val="002F0EEE"/>
    <w:rsid w:val="003165FF"/>
    <w:rsid w:val="00347F9F"/>
    <w:rsid w:val="003714A4"/>
    <w:rsid w:val="00377AF5"/>
    <w:rsid w:val="00386256"/>
    <w:rsid w:val="003B6E22"/>
    <w:rsid w:val="003C3021"/>
    <w:rsid w:val="003C45C6"/>
    <w:rsid w:val="003C7B5C"/>
    <w:rsid w:val="003E5B44"/>
    <w:rsid w:val="00401CE8"/>
    <w:rsid w:val="004072D5"/>
    <w:rsid w:val="0043035F"/>
    <w:rsid w:val="00464348"/>
    <w:rsid w:val="0047308D"/>
    <w:rsid w:val="00477D89"/>
    <w:rsid w:val="004B0B40"/>
    <w:rsid w:val="004C0374"/>
    <w:rsid w:val="004E11BB"/>
    <w:rsid w:val="004E2120"/>
    <w:rsid w:val="00511551"/>
    <w:rsid w:val="00526D7C"/>
    <w:rsid w:val="00570370"/>
    <w:rsid w:val="005C1F1F"/>
    <w:rsid w:val="005D5EFE"/>
    <w:rsid w:val="006039A5"/>
    <w:rsid w:val="0060629A"/>
    <w:rsid w:val="00615C05"/>
    <w:rsid w:val="00624A0A"/>
    <w:rsid w:val="00625700"/>
    <w:rsid w:val="00625848"/>
    <w:rsid w:val="00641D62"/>
    <w:rsid w:val="006739BB"/>
    <w:rsid w:val="00683D19"/>
    <w:rsid w:val="006E051C"/>
    <w:rsid w:val="00714E28"/>
    <w:rsid w:val="00733CC1"/>
    <w:rsid w:val="00746E07"/>
    <w:rsid w:val="00757BA6"/>
    <w:rsid w:val="00760A21"/>
    <w:rsid w:val="00780C03"/>
    <w:rsid w:val="00784C29"/>
    <w:rsid w:val="00794157"/>
    <w:rsid w:val="007C7E9A"/>
    <w:rsid w:val="007E11E0"/>
    <w:rsid w:val="007F17A7"/>
    <w:rsid w:val="00805409"/>
    <w:rsid w:val="00811673"/>
    <w:rsid w:val="00812A91"/>
    <w:rsid w:val="00816DC3"/>
    <w:rsid w:val="00825196"/>
    <w:rsid w:val="00837C4C"/>
    <w:rsid w:val="0086774E"/>
    <w:rsid w:val="00887581"/>
    <w:rsid w:val="0089201C"/>
    <w:rsid w:val="008A41D3"/>
    <w:rsid w:val="008A6754"/>
    <w:rsid w:val="008D0B73"/>
    <w:rsid w:val="008D1668"/>
    <w:rsid w:val="008E5B6C"/>
    <w:rsid w:val="008F7FC4"/>
    <w:rsid w:val="0090482A"/>
    <w:rsid w:val="009258DE"/>
    <w:rsid w:val="00940E1A"/>
    <w:rsid w:val="00956561"/>
    <w:rsid w:val="00967DCC"/>
    <w:rsid w:val="00A14F90"/>
    <w:rsid w:val="00A240C1"/>
    <w:rsid w:val="00A40E2E"/>
    <w:rsid w:val="00A42540"/>
    <w:rsid w:val="00A55F8D"/>
    <w:rsid w:val="00A617F7"/>
    <w:rsid w:val="00A6433C"/>
    <w:rsid w:val="00A7100E"/>
    <w:rsid w:val="00A833A5"/>
    <w:rsid w:val="00AA1BDD"/>
    <w:rsid w:val="00AB7A1C"/>
    <w:rsid w:val="00AD3779"/>
    <w:rsid w:val="00B34934"/>
    <w:rsid w:val="00B37D98"/>
    <w:rsid w:val="00B400CD"/>
    <w:rsid w:val="00B62217"/>
    <w:rsid w:val="00B72559"/>
    <w:rsid w:val="00B853EE"/>
    <w:rsid w:val="00BA7BF2"/>
    <w:rsid w:val="00BA7F42"/>
    <w:rsid w:val="00BB12A8"/>
    <w:rsid w:val="00BB155C"/>
    <w:rsid w:val="00BC7B92"/>
    <w:rsid w:val="00BD0C70"/>
    <w:rsid w:val="00C4470B"/>
    <w:rsid w:val="00C91CE6"/>
    <w:rsid w:val="00CA1874"/>
    <w:rsid w:val="00CA6204"/>
    <w:rsid w:val="00CA6394"/>
    <w:rsid w:val="00CB75DA"/>
    <w:rsid w:val="00CC53DA"/>
    <w:rsid w:val="00CD7433"/>
    <w:rsid w:val="00D469DC"/>
    <w:rsid w:val="00D5505B"/>
    <w:rsid w:val="00D5597B"/>
    <w:rsid w:val="00D57345"/>
    <w:rsid w:val="00D61752"/>
    <w:rsid w:val="00D62D2A"/>
    <w:rsid w:val="00D651AC"/>
    <w:rsid w:val="00DB0C69"/>
    <w:rsid w:val="00DB66E3"/>
    <w:rsid w:val="00DD51A0"/>
    <w:rsid w:val="00E14446"/>
    <w:rsid w:val="00E20017"/>
    <w:rsid w:val="00E230ED"/>
    <w:rsid w:val="00E24FDA"/>
    <w:rsid w:val="00E32E2E"/>
    <w:rsid w:val="00E710F2"/>
    <w:rsid w:val="00E90E41"/>
    <w:rsid w:val="00EB0283"/>
    <w:rsid w:val="00EF4CE4"/>
    <w:rsid w:val="00F1192D"/>
    <w:rsid w:val="00F12AF9"/>
    <w:rsid w:val="00F26228"/>
    <w:rsid w:val="00F520C9"/>
    <w:rsid w:val="00F543EA"/>
    <w:rsid w:val="00F66887"/>
    <w:rsid w:val="00F8327D"/>
    <w:rsid w:val="00F961D2"/>
    <w:rsid w:val="00FA63E6"/>
    <w:rsid w:val="00FD3BD8"/>
    <w:rsid w:val="00FD7FE1"/>
    <w:rsid w:val="00FF1DF3"/>
    <w:rsid w:val="22038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C4EA"/>
  <w15:chartTrackingRefBased/>
  <w15:docId w15:val="{C4DBF809-E063-4ABB-B7C6-0C355E85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/>
  </w:latentStyles>
  <w:style w:type="paragraph" w:default="1" w:styleId="Normal">
    <w:name w:val="Normal"/>
    <w:qFormat/>
    <w:rsid w:val="003C302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3C3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C3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C3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C3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3C3021"/>
    <w:pPr>
      <w:keepNext/>
      <w:keepLines/>
      <w:spacing w:before="240" w:after="80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3C3021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3C3021"/>
    <w:pPr>
      <w:keepNext/>
      <w:keepLines/>
      <w:spacing w:before="240" w:after="240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3C3021"/>
    <w:pPr>
      <w:keepNext/>
      <w:keepLines/>
      <w:spacing w:before="160" w:after="240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3C30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0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C30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30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C302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3C3021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C3021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C3021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3C3021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021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3C3021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rsid w:val="003C3021"/>
    <w:pPr>
      <w:shd w:val="clear" w:color="auto" w:fill="E2EFD9" w:themeFill="accent6" w:themeFillTint="33"/>
      <w:spacing w:before="120" w:after="360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3C3021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3C3021"/>
    <w:pPr>
      <w:numPr>
        <w:numId w:val="27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3C3021"/>
    <w:pPr>
      <w:numPr>
        <w:numId w:val="4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3C3021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3C3021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3C3021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3C3021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3C3021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3C3021"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qFormat/>
    <w:rsid w:val="003C3021"/>
    <w:pPr>
      <w:spacing w:before="120" w:after="120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3C3021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3C3021"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rsid w:val="003C3021"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rsid w:val="003C3021"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rsid w:val="003C3021"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rsid w:val="003C3021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3C3021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3C3021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3C3021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3C3021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3C3021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rsid w:val="003C3021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3C3021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rsid w:val="003C3021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82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53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65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46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03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15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25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207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66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428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57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41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98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724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5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20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920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31" w:color="CCCCCC"/>
            <w:bottom w:val="none" w:sz="0" w:space="0" w:color="auto"/>
            <w:right w:val="none" w:sz="0" w:space="0" w:color="auto"/>
          </w:divBdr>
        </w:div>
        <w:div w:id="107724608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15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41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376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20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arekatwan/Downloads/Packt/Cookbook%20Resources/drive-download-20210326T160203Z-001/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BC40772D64A64CBD3763E7F1809D56" ma:contentTypeVersion="10" ma:contentTypeDescription="Create a new document." ma:contentTypeScope="" ma:versionID="626e3665f434aef8f59d4191c99356f1">
  <xsd:schema xmlns:xsd="http://www.w3.org/2001/XMLSchema" xmlns:xs="http://www.w3.org/2001/XMLSchema" xmlns:p="http://schemas.microsoft.com/office/2006/metadata/properties" xmlns:ns3="89e6a2a1-89cb-456f-bb8a-3a50027db18a" xmlns:ns4="d0f279bb-c0a5-4fb5-8fce-c5317fb8c17a" targetNamespace="http://schemas.microsoft.com/office/2006/metadata/properties" ma:root="true" ma:fieldsID="5733840d25dcd6a568e3058e871a2bde" ns3:_="" ns4:_="">
    <xsd:import namespace="89e6a2a1-89cb-456f-bb8a-3a50027db18a"/>
    <xsd:import namespace="d0f279bb-c0a5-4fb5-8fce-c5317fb8c1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6a2a1-89cb-456f-bb8a-3a50027db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279bb-c0a5-4fb5-8fce-c5317fb8c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457AAC7-9E87-4555-93D5-AE50678CCF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A863772-4A8C-446D-881D-452E1322DC7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5481439-454D-408F-868D-0D2498CC0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6a2a1-89cb-456f-bb8a-3a50027db18a"/>
    <ds:schemaRef ds:uri="d0f279bb-c0a5-4fb5-8fce-c5317fb8c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870011E-0B13-4DB0-A1F0-6B8F864CF77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Template.dotx</Template>
  <TotalTime>803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Tinwala</dc:creator>
  <cp:keywords/>
  <dc:description/>
  <cp:lastModifiedBy>Tarek Atwan</cp:lastModifiedBy>
  <cp:revision>30</cp:revision>
  <dcterms:created xsi:type="dcterms:W3CDTF">2021-04-08T00:20:00Z</dcterms:created>
  <dcterms:modified xsi:type="dcterms:W3CDTF">2021-04-11T16:40:00Z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0x010100CDBC40772D64A64CBD3763E7F1809D56</vt:lpwstr>
  </property>
</Properties>
</file>