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pStyle w:val="Heading1"/>
        <w:jc w:val="center"/>
        <w:rPr>
          <w:rFonts w:ascii="Times New Roman" w:cs="Times New Roman" w:eastAsia="Times New Roman" w:hAnsi="Times New Roman"/>
        </w:rPr>
      </w:pPr>
      <w:bookmarkStart w:colFirst="0" w:colLast="0" w:name="_p6m8fms7pvn9" w:id="0"/>
      <w:bookmarkEnd w:id="0"/>
      <w:r w:rsidDel="00000000" w:rsidR="00000000" w:rsidRPr="00000000">
        <w:rPr>
          <w:rFonts w:ascii="Times New Roman" w:cs="Times New Roman" w:eastAsia="Times New Roman" w:hAnsi="Times New Roman"/>
          <w:rtl w:val="0"/>
        </w:rPr>
        <w:t xml:space="preserve">Data in kaart </w:t>
      </w:r>
      <w:commentRangeStart w:id="0"/>
      <w:r w:rsidDel="00000000" w:rsidR="00000000" w:rsidRPr="00000000">
        <w:rPr>
          <w:rFonts w:ascii="Times New Roman" w:cs="Times New Roman" w:eastAsia="Times New Roman" w:hAnsi="Times New Roman"/>
          <w:rtl w:val="0"/>
        </w:rPr>
        <w:t xml:space="preserve">brengen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Style w:val="Subtitle"/>
        <w:jc w:val="center"/>
        <w:rPr>
          <w:rFonts w:ascii="Times New Roman" w:cs="Times New Roman" w:eastAsia="Times New Roman" w:hAnsi="Times New Roman"/>
        </w:rPr>
      </w:pPr>
      <w:bookmarkStart w:colFirst="0" w:colLast="0" w:name="_oaoa5bwmbbmp" w:id="1"/>
      <w:bookmarkEnd w:id="1"/>
      <w:r w:rsidDel="00000000" w:rsidR="00000000" w:rsidRPr="00000000">
        <w:rPr>
          <w:rFonts w:ascii="Times New Roman" w:cs="Times New Roman" w:eastAsia="Times New Roman" w:hAnsi="Times New Roman"/>
          <w:rtl w:val="0"/>
        </w:rPr>
        <w:t xml:space="preserve">Domeinmodel</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5731200" cy="3098800"/>
            <wp:effectExtent b="12700" l="12700" r="12700" t="127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alphaModFix amt="90000"/>
                    </a:blip>
                    <a:srcRect b="0" l="0" r="0" t="0"/>
                    <a:stretch>
                      <a:fillRect/>
                    </a:stretch>
                  </pic:blipFill>
                  <pic:spPr>
                    <a:xfrm>
                      <a:off x="0" y="0"/>
                      <a:ext cx="5731200" cy="3098800"/>
                    </a:xfrm>
                    <a:prstGeom prst="rect"/>
                    <a:ln w="12700">
                      <a:solidFill>
                        <a:srgbClr val="000000"/>
                      </a:solidFill>
                      <a:prstDash val="solid"/>
                    </a:ln>
                  </pic:spPr>
                </pic:pic>
              </a:graphicData>
            </a:graphic>
          </wp:anchor>
        </w:drawing>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Delgado, Ayoub Lfatmi, Per Taffijn en Mustafa Warsame</w:t>
        <w:br w:type="textWrapping"/>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Datum:</w:t>
      </w:r>
    </w:p>
    <w:p w:rsidR="00000000" w:rsidDel="00000000" w:rsidP="00000000" w:rsidRDefault="00000000" w:rsidRPr="00000000" w14:paraId="0000000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30 Oktober 2023</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Deskundige docenten(en):</w:t>
      </w:r>
    </w:p>
    <w:p w:rsidR="00000000" w:rsidDel="00000000" w:rsidP="00000000" w:rsidRDefault="00000000" w:rsidRPr="00000000" w14:paraId="0000000C">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 Middelkoop en P. van den Bosch</w:t>
      </w:r>
    </w:p>
    <w:p w:rsidR="00000000" w:rsidDel="00000000" w:rsidP="00000000" w:rsidRDefault="00000000" w:rsidRPr="00000000" w14:paraId="0000000D">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PDP-coach(es):</w:t>
      </w:r>
    </w:p>
    <w:p w:rsidR="00000000" w:rsidDel="00000000" w:rsidP="00000000" w:rsidRDefault="00000000" w:rsidRPr="00000000" w14:paraId="0000000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 Dijkstra</w:t>
      </w:r>
    </w:p>
    <w:p w:rsidR="00000000" w:rsidDel="00000000" w:rsidP="00000000" w:rsidRDefault="00000000" w:rsidRPr="00000000" w14:paraId="00000010">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1"/>
        <w:spacing w:after="0" w:line="180" w:lineRule="auto"/>
        <w:rPr>
          <w:rFonts w:ascii="Times New Roman" w:cs="Times New Roman" w:eastAsia="Times New Roman" w:hAnsi="Times New Roman"/>
          <w:b w:val="1"/>
          <w:i w:val="1"/>
        </w:rPr>
      </w:pPr>
      <w:bookmarkStart w:colFirst="0" w:colLast="0" w:name="_gyri42sqr2a" w:id="2"/>
      <w:bookmarkEnd w:id="2"/>
      <w:r w:rsidDel="00000000" w:rsidR="00000000" w:rsidRPr="00000000">
        <w:rPr>
          <w:rFonts w:ascii="Times New Roman" w:cs="Times New Roman" w:eastAsia="Times New Roman" w:hAnsi="Times New Roman"/>
          <w:b w:val="1"/>
          <w:i w:val="1"/>
          <w:rtl w:val="0"/>
        </w:rPr>
        <w:t xml:space="preserve">Inhoudsopgave</w:t>
        <w:br w:type="textWrapping"/>
      </w:r>
    </w:p>
    <w:sdt>
      <w:sdtPr>
        <w:docPartObj>
          <w:docPartGallery w:val="Table of Contents"/>
          <w:docPartUnique w:val="1"/>
        </w:docPartObj>
      </w:sdtPr>
      <w:sdtContent>
        <w:p w:rsidR="00000000" w:rsidDel="00000000" w:rsidP="00000000" w:rsidRDefault="00000000" w:rsidRPr="00000000" w14:paraId="0000001A">
          <w:pPr>
            <w:tabs>
              <w:tab w:val="right" w:leader="none" w:pos="9025.511811023624"/>
            </w:tabs>
            <w:spacing w:before="80" w:line="240" w:lineRule="auto"/>
            <w:rPr>
              <w:rFonts w:ascii="Times New Roman" w:cs="Times New Roman" w:eastAsia="Times New Roman" w:hAnsi="Times New Roman"/>
              <w:b w:val="1"/>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sz w:val="24"/>
              <w:szCs w:val="24"/>
              <w:rtl w:val="0"/>
            </w:rPr>
            <w:t xml:space="preserve">Motivatie voor de opdracht</w:t>
            <w:tab/>
            <w:t xml:space="preserve">2</w:t>
          </w:r>
        </w:p>
        <w:p w:rsidR="00000000" w:rsidDel="00000000" w:rsidP="00000000" w:rsidRDefault="00000000" w:rsidRPr="00000000" w14:paraId="0000001B">
          <w:pPr>
            <w:tabs>
              <w:tab w:val="right" w:leader="none" w:pos="9025.511811023624"/>
            </w:tabs>
            <w:spacing w:before="20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sz w:val="24"/>
              <w:szCs w:val="24"/>
              <w:rtl w:val="0"/>
            </w:rPr>
            <w:t xml:space="preserve">Stakeholders</w:t>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i w:val="1"/>
              <w:rtl w:val="0"/>
            </w:rPr>
            <w:t xml:space="preserve">4</w:t>
          </w:r>
        </w:p>
        <w:p w:rsidR="00000000" w:rsidDel="00000000" w:rsidP="00000000" w:rsidRDefault="00000000" w:rsidRPr="00000000" w14:paraId="0000001C">
          <w:pPr>
            <w:tabs>
              <w:tab w:val="right" w:leader="none" w:pos="9025.511811023624"/>
            </w:tabs>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Processen</w:t>
          </w:r>
          <w:r w:rsidDel="00000000" w:rsidR="00000000" w:rsidRPr="00000000">
            <w:rPr>
              <w:rFonts w:ascii="Times New Roman" w:cs="Times New Roman" w:eastAsia="Times New Roman" w:hAnsi="Times New Roman"/>
              <w:b w:val="1"/>
              <w:sz w:val="24"/>
              <w:szCs w:val="24"/>
              <w:rtl w:val="0"/>
            </w:rPr>
            <w:tab/>
            <w:t xml:space="preserve">5</w:t>
            <w:br w:type="textWrapping"/>
          </w:r>
          <w:r w:rsidDel="00000000" w:rsidR="00000000" w:rsidRPr="00000000">
            <w:rPr>
              <w:rFonts w:ascii="Times New Roman" w:cs="Times New Roman" w:eastAsia="Times New Roman" w:hAnsi="Times New Roman"/>
              <w:i w:val="1"/>
              <w:rtl w:val="0"/>
            </w:rPr>
            <w:tab/>
            <w:br w:type="textWrapping"/>
          </w:r>
          <w:r w:rsidDel="00000000" w:rsidR="00000000" w:rsidRPr="00000000">
            <w:rPr>
              <w:rFonts w:ascii="Times New Roman" w:cs="Times New Roman" w:eastAsia="Times New Roman" w:hAnsi="Times New Roman"/>
              <w:b w:val="1"/>
              <w:sz w:val="24"/>
              <w:szCs w:val="24"/>
              <w:rtl w:val="0"/>
            </w:rPr>
            <w:t xml:space="preserve">Gegevenscategoriën en Risicobeoordeling</w:t>
          </w:r>
          <w:r w:rsidDel="00000000" w:rsidR="00000000" w:rsidRPr="00000000">
            <w:rPr>
              <w:rFonts w:ascii="Times New Roman" w:cs="Times New Roman" w:eastAsia="Times New Roman" w:hAnsi="Times New Roman"/>
              <w:b w:val="1"/>
              <w:sz w:val="24"/>
              <w:szCs w:val="24"/>
              <w:rtl w:val="0"/>
            </w:rPr>
            <w:tab/>
            <w:t xml:space="preserve">6</w:t>
          </w:r>
        </w:p>
        <w:p w:rsidR="00000000" w:rsidDel="00000000" w:rsidP="00000000" w:rsidRDefault="00000000" w:rsidRPr="00000000" w14:paraId="0000001D">
          <w:pPr>
            <w:tabs>
              <w:tab w:val="right" w:leader="none" w:pos="9025.511811023624"/>
            </w:tabs>
            <w:spacing w:before="60" w:line="240" w:lineRule="auto"/>
            <w:ind w:left="36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Categorisatie van gegevens</w:t>
          </w:r>
        </w:p>
        <w:p w:rsidR="00000000" w:rsidDel="00000000" w:rsidP="00000000" w:rsidRDefault="00000000" w:rsidRPr="00000000" w14:paraId="0000001E">
          <w:pPr>
            <w:tabs>
              <w:tab w:val="right" w:leader="none" w:pos="9025.511811023624"/>
            </w:tabs>
            <w:spacing w:before="20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4"/>
              <w:szCs w:val="24"/>
              <w:rtl w:val="0"/>
            </w:rPr>
            <w:t xml:space="preserve">Privacy Ontwerpstrategieën</w:t>
            <w:tab/>
            <w:t xml:space="preserve">7</w:t>
            <w:br w:type="textWrapping"/>
            <w:t xml:space="preserve">     </w:t>
          </w:r>
          <w:r w:rsidDel="00000000" w:rsidR="00000000" w:rsidRPr="00000000">
            <w:rPr>
              <w:rFonts w:ascii="Times New Roman" w:cs="Times New Roman" w:eastAsia="Times New Roman" w:hAnsi="Times New Roman"/>
              <w:i w:val="1"/>
              <w:sz w:val="20"/>
              <w:szCs w:val="20"/>
              <w:rtl w:val="0"/>
            </w:rPr>
            <w:t xml:space="preserve">Toepassen van Privacy by Design</w:t>
          </w:r>
        </w:p>
        <w:p w:rsidR="00000000" w:rsidDel="00000000" w:rsidP="00000000" w:rsidRDefault="00000000" w:rsidRPr="00000000" w14:paraId="0000001F">
          <w:pPr>
            <w:tabs>
              <w:tab w:val="right" w:leader="none" w:pos="9025.511811023624"/>
            </w:tabs>
            <w:spacing w:before="20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4"/>
              <w:szCs w:val="24"/>
              <w:rtl w:val="0"/>
            </w:rPr>
            <w:t xml:space="preserve">Wet- en regelgeving</w:t>
            <w:tab/>
            <w:t xml:space="preserve">8</w:t>
            <w:br w:type="textWrapping"/>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Privacywetgeving</w:t>
            <w:tab/>
            <w:br w:type="textWrapping"/>
            <w:t xml:space="preserve">      Toegankelijkheidseisen</w:t>
            <w:br w:type="textWrapping"/>
            <w:t xml:space="preserve">      Gegevensbescherming van ervaringsdeskundigen</w:t>
            <w:br w:type="textWrapping"/>
            <w:t xml:space="preserve">      Beveiligingsnormen</w:t>
            <w:br w:type="textWrapping"/>
            <w:t xml:space="preserve">      Toestemming voor gegevensverwerking en communicatie</w:t>
            <w:br w:type="textWrapping"/>
            <w:t xml:space="preserve">      Transparantie</w:t>
            <w:br w:type="textWrapping"/>
            <w:t xml:space="preserve">      Rechten van gebruikers</w:t>
          </w:r>
        </w:p>
        <w:p w:rsidR="00000000" w:rsidDel="00000000" w:rsidP="00000000" w:rsidRDefault="00000000" w:rsidRPr="00000000" w14:paraId="00000020">
          <w:pPr>
            <w:tabs>
              <w:tab w:val="right" w:leader="none" w:pos="9025.511811023624"/>
            </w:tabs>
            <w:spacing w:before="20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4"/>
              <w:szCs w:val="24"/>
              <w:rtl w:val="0"/>
            </w:rPr>
            <w:t xml:space="preserve">Bias in Systeemeisen</w:t>
            <w:tab/>
            <w:t xml:space="preserve">10</w:t>
            <w:br w:type="textWrapping"/>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Ethische kwesties in de requirements</w:t>
            <w:br w:type="textWrapping"/>
            <w:t xml:space="preserve">     Vooroordelen identificeren en alternatieven voorstellen</w:t>
            <w:br w:type="textWrapping"/>
            <w:t xml:space="preserve">     Ethiek</w:t>
          </w:r>
        </w:p>
        <w:p w:rsidR="00000000" w:rsidDel="00000000" w:rsidP="00000000" w:rsidRDefault="00000000" w:rsidRPr="00000000" w14:paraId="00000021">
          <w:pPr>
            <w:tabs>
              <w:tab w:val="right" w:leader="none" w:pos="9025.511811023624"/>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Grafische weergave probleemdomein</w:t>
            <w:tab/>
            <w:t xml:space="preserve">11</w:t>
            <w:br w:type="textWrapping"/>
            <w:t xml:space="preserve">     </w:t>
          </w:r>
          <w:r w:rsidDel="00000000" w:rsidR="00000000" w:rsidRPr="00000000">
            <w:rPr>
              <w:rFonts w:ascii="Times New Roman" w:cs="Times New Roman" w:eastAsia="Times New Roman" w:hAnsi="Times New Roman"/>
              <w:i w:val="1"/>
              <w:sz w:val="20"/>
              <w:szCs w:val="20"/>
              <w:rtl w:val="0"/>
            </w:rPr>
            <w:t xml:space="preserve">Domeinmodel</w:t>
          </w:r>
          <w:r w:rsidDel="00000000" w:rsidR="00000000" w:rsidRPr="00000000">
            <w:rPr>
              <w:rFonts w:ascii="Times New Roman" w:cs="Times New Roman" w:eastAsia="Times New Roman" w:hAnsi="Times New Roman"/>
              <w:rtl w:val="0"/>
            </w:rPr>
            <w:tab/>
            <w:br w:type="textWrapping"/>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Opmerkingen</w:t>
            <w:tab/>
            <w:t xml:space="preserve">12</w:t>
          </w:r>
        </w:p>
        <w:p w:rsidR="00000000" w:rsidDel="00000000" w:rsidP="00000000" w:rsidRDefault="00000000" w:rsidRPr="00000000" w14:paraId="00000023">
          <w:pPr>
            <w:tabs>
              <w:tab w:val="right" w:leader="none" w:pos="9025.511811023624"/>
            </w:tabs>
            <w:spacing w:before="20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Literatuurlijst</w:t>
            <w:tab/>
            <w:t xml:space="preserve">13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3"/>
        <w:rPr>
          <w:rFonts w:ascii="Times New Roman" w:cs="Times New Roman" w:eastAsia="Times New Roman" w:hAnsi="Times New Roman"/>
          <w:color w:val="000000"/>
        </w:rPr>
      </w:pPr>
      <w:bookmarkStart w:colFirst="0" w:colLast="0" w:name="_pmnenxnsabr4" w:id="3"/>
      <w:bookmarkEnd w:id="3"/>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color w:val="000000"/>
        </w:rPr>
      </w:pPr>
      <w:bookmarkStart w:colFirst="0" w:colLast="0" w:name="_83rx9xj5rpt9" w:id="4"/>
      <w:bookmarkEnd w:id="4"/>
      <w:r w:rsidDel="00000000" w:rsidR="00000000" w:rsidRPr="00000000">
        <w:rPr>
          <w:rFonts w:ascii="Times New Roman" w:cs="Times New Roman" w:eastAsia="Times New Roman" w:hAnsi="Times New Roman"/>
          <w:rtl w:val="0"/>
        </w:rPr>
        <w:t xml:space="preserve">Motivatie voor de opdracht</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Stichting Accessibility heeft de opdracht gegeven aan ons om een webapplicatie te bouwen waar ervaringsdeskundigen(mensen met beperkingen) zich kunnen registreren en zich aanmelden om deel te nemen aan onderzoeken van bedrijven. Deze onderzoeken zijn er veelal op gericht om de (digitale)toegankelijkheid te toetsen van een webapplicatie, locatie of apparaat van het bedrijf.</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Voor het proces van het opstellen van een onderzoek en het koppelen van bedrijven met deelnemers is er momenteel geen digitaal proces. De opdracht is dus om dit proces te automatiseren en digitaliseren.</w:t>
      </w:r>
      <w:commentRangeStart w:id="1"/>
      <w:r w:rsidDel="00000000" w:rsidR="00000000" w:rsidRPr="00000000">
        <w:rPr>
          <w:rtl w:val="0"/>
        </w:rPr>
      </w:r>
    </w:p>
    <w:p w:rsidR="00000000" w:rsidDel="00000000" w:rsidP="00000000" w:rsidRDefault="00000000" w:rsidRPr="00000000" w14:paraId="00000037">
      <w:pPr>
        <w:pStyle w:val="Heading3"/>
        <w:rPr>
          <w:rFonts w:ascii="Times New Roman" w:cs="Times New Roman" w:eastAsia="Times New Roman" w:hAnsi="Times New Roman"/>
          <w:color w:val="000000"/>
        </w:rPr>
      </w:pPr>
      <w:bookmarkStart w:colFirst="0" w:colLast="0" w:name="_wgqr7i75mzjq" w:id="5"/>
      <w:bookmarkEnd w:id="5"/>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8">
      <w:pPr>
        <w:pStyle w:val="Heading3"/>
        <w:rPr>
          <w:rFonts w:ascii="Times New Roman" w:cs="Times New Roman" w:eastAsia="Times New Roman" w:hAnsi="Times New Roman"/>
          <w:color w:val="000000"/>
        </w:rPr>
      </w:pPr>
      <w:bookmarkStart w:colFirst="0" w:colLast="0" w:name="_l0bexi3ih0jd" w:id="6"/>
      <w:bookmarkEnd w:id="6"/>
      <w:r w:rsidDel="00000000" w:rsidR="00000000" w:rsidRPr="00000000">
        <w:rPr>
          <w:rtl w:val="0"/>
        </w:rPr>
      </w:r>
    </w:p>
    <w:p w:rsidR="00000000" w:rsidDel="00000000" w:rsidP="00000000" w:rsidRDefault="00000000" w:rsidRPr="00000000" w14:paraId="00000039">
      <w:pPr>
        <w:pStyle w:val="Heading3"/>
        <w:rPr>
          <w:rFonts w:ascii="Times New Roman" w:cs="Times New Roman" w:eastAsia="Times New Roman" w:hAnsi="Times New Roman"/>
          <w:color w:val="000000"/>
        </w:rPr>
      </w:pPr>
      <w:bookmarkStart w:colFirst="0" w:colLast="0" w:name="_62yzmr6g68l2" w:id="7"/>
      <w:bookmarkEnd w:id="7"/>
      <w:r w:rsidDel="00000000" w:rsidR="00000000" w:rsidRPr="00000000">
        <w:rPr>
          <w:rtl w:val="0"/>
        </w:rPr>
      </w:r>
    </w:p>
    <w:p w:rsidR="00000000" w:rsidDel="00000000" w:rsidP="00000000" w:rsidRDefault="00000000" w:rsidRPr="00000000" w14:paraId="0000003A">
      <w:pPr>
        <w:pStyle w:val="Heading3"/>
        <w:rPr>
          <w:rFonts w:ascii="Times New Roman" w:cs="Times New Roman" w:eastAsia="Times New Roman" w:hAnsi="Times New Roman"/>
          <w:color w:val="000000"/>
        </w:rPr>
      </w:pPr>
      <w:bookmarkStart w:colFirst="0" w:colLast="0" w:name="_3490zmj67675" w:id="8"/>
      <w:bookmarkEnd w:id="8"/>
      <w:r w:rsidDel="00000000" w:rsidR="00000000" w:rsidRPr="00000000">
        <w:rPr>
          <w:rtl w:val="0"/>
        </w:rPr>
      </w:r>
    </w:p>
    <w:p w:rsidR="00000000" w:rsidDel="00000000" w:rsidP="00000000" w:rsidRDefault="00000000" w:rsidRPr="00000000" w14:paraId="0000003B">
      <w:pPr>
        <w:pStyle w:val="Heading3"/>
        <w:rPr>
          <w:rFonts w:ascii="Times New Roman" w:cs="Times New Roman" w:eastAsia="Times New Roman" w:hAnsi="Times New Roman"/>
          <w:color w:val="000000"/>
        </w:rPr>
      </w:pPr>
      <w:bookmarkStart w:colFirst="0" w:colLast="0" w:name="_mz9unup5108o" w:id="9"/>
      <w:bookmarkEnd w:id="9"/>
      <w:r w:rsidDel="00000000" w:rsidR="00000000" w:rsidRPr="00000000">
        <w:rPr>
          <w:rtl w:val="0"/>
        </w:rPr>
      </w:r>
    </w:p>
    <w:p w:rsidR="00000000" w:rsidDel="00000000" w:rsidP="00000000" w:rsidRDefault="00000000" w:rsidRPr="00000000" w14:paraId="0000003C">
      <w:pPr>
        <w:pStyle w:val="Heading3"/>
        <w:rPr>
          <w:rFonts w:ascii="Times New Roman" w:cs="Times New Roman" w:eastAsia="Times New Roman" w:hAnsi="Times New Roman"/>
          <w:color w:val="000000"/>
        </w:rPr>
      </w:pPr>
      <w:bookmarkStart w:colFirst="0" w:colLast="0" w:name="_j3gnihhr0yj8" w:id="10"/>
      <w:bookmarkEnd w:id="10"/>
      <w:r w:rsidDel="00000000" w:rsidR="00000000" w:rsidRPr="00000000">
        <w:rPr>
          <w:rtl w:val="0"/>
        </w:rPr>
      </w:r>
    </w:p>
    <w:p w:rsidR="00000000" w:rsidDel="00000000" w:rsidP="00000000" w:rsidRDefault="00000000" w:rsidRPr="00000000" w14:paraId="0000003D">
      <w:pPr>
        <w:pStyle w:val="Heading3"/>
        <w:rPr>
          <w:rFonts w:ascii="Times New Roman" w:cs="Times New Roman" w:eastAsia="Times New Roman" w:hAnsi="Times New Roman"/>
          <w:color w:val="000000"/>
        </w:rPr>
      </w:pPr>
      <w:bookmarkStart w:colFirst="0" w:colLast="0" w:name="_d8gqwqoz6htw" w:id="11"/>
      <w:bookmarkEnd w:id="11"/>
      <w:r w:rsidDel="00000000" w:rsidR="00000000" w:rsidRPr="00000000">
        <w:rPr>
          <w:rtl w:val="0"/>
        </w:rPr>
      </w:r>
    </w:p>
    <w:p w:rsidR="00000000" w:rsidDel="00000000" w:rsidP="00000000" w:rsidRDefault="00000000" w:rsidRPr="00000000" w14:paraId="0000003E">
      <w:pPr>
        <w:pStyle w:val="Heading3"/>
        <w:rPr>
          <w:rFonts w:ascii="Times New Roman" w:cs="Times New Roman" w:eastAsia="Times New Roman" w:hAnsi="Times New Roman"/>
          <w:color w:val="000000"/>
        </w:rPr>
      </w:pPr>
      <w:bookmarkStart w:colFirst="0" w:colLast="0" w:name="_mhi9dvcxjxtf" w:id="12"/>
      <w:bookmarkEnd w:id="12"/>
      <w:r w:rsidDel="00000000" w:rsidR="00000000" w:rsidRPr="00000000">
        <w:rPr>
          <w:rtl w:val="0"/>
        </w:rPr>
      </w:r>
    </w:p>
    <w:p w:rsidR="00000000" w:rsidDel="00000000" w:rsidP="00000000" w:rsidRDefault="00000000" w:rsidRPr="00000000" w14:paraId="0000003F">
      <w:pPr>
        <w:pStyle w:val="Heading3"/>
        <w:rPr>
          <w:rFonts w:ascii="Times New Roman" w:cs="Times New Roman" w:eastAsia="Times New Roman" w:hAnsi="Times New Roman"/>
          <w:color w:val="000000"/>
        </w:rPr>
      </w:pPr>
      <w:bookmarkStart w:colFirst="0" w:colLast="0" w:name="_jqdus74rdexv" w:id="13"/>
      <w:bookmarkEnd w:id="13"/>
      <w:r w:rsidDel="00000000" w:rsidR="00000000" w:rsidRPr="00000000">
        <w:rPr>
          <w:rtl w:val="0"/>
        </w:rPr>
      </w:r>
    </w:p>
    <w:p w:rsidR="00000000" w:rsidDel="00000000" w:rsidP="00000000" w:rsidRDefault="00000000" w:rsidRPr="00000000" w14:paraId="00000040">
      <w:pPr>
        <w:pStyle w:val="Heading3"/>
        <w:rPr>
          <w:rFonts w:ascii="Times New Roman" w:cs="Times New Roman" w:eastAsia="Times New Roman" w:hAnsi="Times New Roman"/>
          <w:color w:val="000000"/>
        </w:rPr>
      </w:pPr>
      <w:bookmarkStart w:colFirst="0" w:colLast="0" w:name="_a8xzhyi6rmsq" w:id="14"/>
      <w:bookmarkEnd w:id="14"/>
      <w:r w:rsidDel="00000000" w:rsidR="00000000" w:rsidRPr="00000000">
        <w:rPr>
          <w:rtl w:val="0"/>
        </w:rPr>
      </w:r>
    </w:p>
    <w:p w:rsidR="00000000" w:rsidDel="00000000" w:rsidP="00000000" w:rsidRDefault="00000000" w:rsidRPr="00000000" w14:paraId="00000041">
      <w:pPr>
        <w:pStyle w:val="Heading3"/>
        <w:rPr>
          <w:rFonts w:ascii="Times New Roman" w:cs="Times New Roman" w:eastAsia="Times New Roman" w:hAnsi="Times New Roman"/>
          <w:color w:val="000000"/>
        </w:rPr>
      </w:pPr>
      <w:bookmarkStart w:colFirst="0" w:colLast="0" w:name="_jvieo0fkwbpp" w:id="15"/>
      <w:bookmarkEnd w:id="15"/>
      <w:r w:rsidDel="00000000" w:rsidR="00000000" w:rsidRPr="00000000">
        <w:rPr>
          <w:rtl w:val="0"/>
        </w:rPr>
      </w:r>
    </w:p>
    <w:p w:rsidR="00000000" w:rsidDel="00000000" w:rsidP="00000000" w:rsidRDefault="00000000" w:rsidRPr="00000000" w14:paraId="00000042">
      <w:pPr>
        <w:pStyle w:val="Heading3"/>
        <w:rPr>
          <w:rFonts w:ascii="Times New Roman" w:cs="Times New Roman" w:eastAsia="Times New Roman" w:hAnsi="Times New Roman"/>
          <w:color w:val="000000"/>
        </w:rPr>
      </w:pPr>
      <w:bookmarkStart w:colFirst="0" w:colLast="0" w:name="_oysvbpluwuu2" w:id="16"/>
      <w:bookmarkEnd w:id="16"/>
      <w:r w:rsidDel="00000000" w:rsidR="00000000" w:rsidRPr="00000000">
        <w:rPr>
          <w:rtl w:val="0"/>
        </w:rPr>
      </w:r>
    </w:p>
    <w:p w:rsidR="00000000" w:rsidDel="00000000" w:rsidP="00000000" w:rsidRDefault="00000000" w:rsidRPr="00000000" w14:paraId="00000043">
      <w:pPr>
        <w:pStyle w:val="Heading3"/>
        <w:rPr>
          <w:rFonts w:ascii="Times New Roman" w:cs="Times New Roman" w:eastAsia="Times New Roman" w:hAnsi="Times New Roman"/>
          <w:color w:val="000000"/>
        </w:rPr>
      </w:pPr>
      <w:bookmarkStart w:colFirst="0" w:colLast="0" w:name="_qnqygblt1duz" w:id="17"/>
      <w:bookmarkEnd w:id="17"/>
      <w:r w:rsidDel="00000000" w:rsidR="00000000" w:rsidRPr="00000000">
        <w:rPr>
          <w:rtl w:val="0"/>
        </w:rPr>
      </w:r>
    </w:p>
    <w:p w:rsidR="00000000" w:rsidDel="00000000" w:rsidP="00000000" w:rsidRDefault="00000000" w:rsidRPr="00000000" w14:paraId="00000044">
      <w:pPr>
        <w:pStyle w:val="Heading3"/>
        <w:rPr>
          <w:rFonts w:ascii="Times New Roman" w:cs="Times New Roman" w:eastAsia="Times New Roman" w:hAnsi="Times New Roman"/>
          <w:color w:val="000000"/>
        </w:rPr>
      </w:pPr>
      <w:bookmarkStart w:colFirst="0" w:colLast="0" w:name="_n3so8wfzdlhz" w:id="18"/>
      <w:bookmarkEnd w:id="18"/>
      <w:r w:rsidDel="00000000" w:rsidR="00000000" w:rsidRPr="00000000">
        <w:rPr>
          <w:rtl w:val="0"/>
        </w:rPr>
      </w:r>
    </w:p>
    <w:p w:rsidR="00000000" w:rsidDel="00000000" w:rsidP="00000000" w:rsidRDefault="00000000" w:rsidRPr="00000000" w14:paraId="00000045">
      <w:pPr>
        <w:pStyle w:val="Heading3"/>
        <w:rPr>
          <w:rFonts w:ascii="Times New Roman" w:cs="Times New Roman" w:eastAsia="Times New Roman" w:hAnsi="Times New Roman"/>
          <w:color w:val="000000"/>
        </w:rPr>
      </w:pPr>
      <w:bookmarkStart w:colFirst="0" w:colLast="0" w:name="_bk0ojf8aticu" w:id="19"/>
      <w:bookmarkEnd w:id="19"/>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1"/>
        <w:spacing w:after="0" w:line="180" w:lineRule="auto"/>
        <w:rPr>
          <w:rFonts w:ascii="Times New Roman" w:cs="Times New Roman" w:eastAsia="Times New Roman" w:hAnsi="Times New Roman"/>
          <w:color w:val="000000"/>
        </w:rPr>
      </w:pPr>
      <w:bookmarkStart w:colFirst="0" w:colLast="0" w:name="_wx5zmptrd43i" w:id="20"/>
      <w:bookmarkEnd w:id="20"/>
      <w:r w:rsidDel="00000000" w:rsidR="00000000" w:rsidRPr="00000000">
        <w:rPr>
          <w:rFonts w:ascii="Times New Roman" w:cs="Times New Roman" w:eastAsia="Times New Roman" w:hAnsi="Times New Roman"/>
          <w:rtl w:val="0"/>
        </w:rPr>
        <w:t xml:space="preserve">Stakeholders</w:t>
      </w:r>
      <w:r w:rsidDel="00000000" w:rsidR="00000000" w:rsidRPr="00000000">
        <w:rPr>
          <w:rFonts w:ascii="Times New Roman" w:cs="Times New Roman" w:eastAsia="Times New Roman" w:hAnsi="Times New Roman"/>
          <w:b w:val="1"/>
          <w:i w:val="1"/>
          <w:rtl w:val="0"/>
        </w:rPr>
        <w:br w:type="textWrapp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Stakeholders:</w:t>
      </w:r>
    </w:p>
    <w:p w:rsidR="00000000" w:rsidDel="00000000" w:rsidP="00000000" w:rsidRDefault="00000000" w:rsidRPr="00000000" w14:paraId="00000049">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Stichting Accessibility: De externe opdrachtgever en hoofdgebruiker van het systeem; Voor Stichting Accessibility ontwikkelen wij deze applicatie.</w:t>
      </w:r>
    </w:p>
    <w:p w:rsidR="00000000" w:rsidDel="00000000" w:rsidP="00000000" w:rsidRDefault="00000000" w:rsidRPr="00000000" w14:paraId="0000004A">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Ervaringsdeskundigen met een beperking: Mensen met verschillende soorten beperkingen die deelnemen aan onderzoeken. Zij zijn de belangrijkste eindgebruikers van de applicatie. Ook is het belangrijk dat wij hun gegevens goed beschermen. Ervaringsdeskundigen hebben toegang tot de lijst met van lopende onderzoeken en kunnen zij zich inschrijven voor onderzoeken die aan hun interesses en voorkeuren voldoet. Andersom is het ook mogelijk, bedrijven kunnen ook namelijk deskundigen van Stichting Accessibility benaderen voor hun onderzoeken of gebruikstesten. Dit is echter alleen mogelijk als de ervaringsdeskundigen hier toestemming voor hebben gegeven.</w:t>
      </w:r>
    </w:p>
    <w:p w:rsidR="00000000" w:rsidDel="00000000" w:rsidP="00000000" w:rsidRDefault="00000000" w:rsidRPr="00000000" w14:paraId="0000004B">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Bedrijven: Zoeken naar mensen voor onderzoek en moeten de resultaten kunnen bekijken: Als voorbeeld; Albert Heijn die een onderzoek wilt uitvoeren met mensen met een beperking, en hierna ook de resultaten wilt zien. Ook hebben de bedrijven ten minste een technisch persoon nodig om het ‘track-script’ in hun website te zetten.</w:t>
      </w:r>
    </w:p>
    <w:p w:rsidR="00000000" w:rsidDel="00000000" w:rsidP="00000000" w:rsidRDefault="00000000" w:rsidRPr="00000000" w14:paraId="0000004C">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Ontwikkelaars, designers en privacyfunctionaris: Teamleden die verantwoordelijk zijn voor de ontwikkeling, ontwerp en gegevensbescherming. Ofwel wij de studenten. </w:t>
      </w:r>
      <w:r w:rsidDel="00000000" w:rsidR="00000000" w:rsidRPr="00000000">
        <w:rPr>
          <w:rFonts w:ascii="Times New Roman" w:cs="Times New Roman" w:eastAsia="Times New Roman" w:hAnsi="Times New Roman"/>
          <w:rtl w:val="0"/>
        </w:rPr>
        <w:t xml:space="preserve">(“Case Accessibility”, 2023)</w:t>
      </w:r>
      <w:commentRangeStart w:id="2"/>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Style w:val="Heading3"/>
        <w:rPr>
          <w:rFonts w:ascii="Times New Roman" w:cs="Times New Roman" w:eastAsia="Times New Roman" w:hAnsi="Times New Roman"/>
          <w:color w:val="000000"/>
        </w:rPr>
      </w:pPr>
      <w:bookmarkStart w:colFirst="0" w:colLast="0" w:name="_pkfndms1bzsb" w:id="21"/>
      <w:bookmarkEnd w:id="21"/>
      <w:r w:rsidDel="00000000" w:rsidR="00000000" w:rsidRPr="00000000">
        <w:rPr>
          <w:rtl w:val="0"/>
        </w:rPr>
      </w:r>
    </w:p>
    <w:p w:rsidR="00000000" w:rsidDel="00000000" w:rsidP="00000000" w:rsidRDefault="00000000" w:rsidRPr="00000000" w14:paraId="0000005C">
      <w:pPr>
        <w:pStyle w:val="Heading1"/>
        <w:spacing w:after="0" w:line="180" w:lineRule="auto"/>
        <w:rPr>
          <w:rFonts w:ascii="Times New Roman" w:cs="Times New Roman" w:eastAsia="Times New Roman" w:hAnsi="Times New Roman"/>
          <w:b w:val="1"/>
          <w:i w:val="1"/>
        </w:rPr>
      </w:pPr>
      <w:bookmarkStart w:colFirst="0" w:colLast="0" w:name="_b26s65evnkly" w:id="22"/>
      <w:bookmarkEnd w:id="22"/>
      <w:r w:rsidDel="00000000" w:rsidR="00000000" w:rsidRPr="00000000">
        <w:rPr>
          <w:rtl w:val="0"/>
        </w:rPr>
      </w:r>
    </w:p>
    <w:p w:rsidR="00000000" w:rsidDel="00000000" w:rsidP="00000000" w:rsidRDefault="00000000" w:rsidRPr="00000000" w14:paraId="0000005D">
      <w:pPr>
        <w:pStyle w:val="Heading1"/>
        <w:spacing w:after="0" w:line="180" w:lineRule="auto"/>
        <w:rPr>
          <w:rFonts w:ascii="Times New Roman" w:cs="Times New Roman" w:eastAsia="Times New Roman" w:hAnsi="Times New Roman"/>
          <w:b w:val="1"/>
          <w:i w:val="1"/>
        </w:rPr>
      </w:pPr>
      <w:bookmarkStart w:colFirst="0" w:colLast="0" w:name="_o8x1kccuy51i" w:id="23"/>
      <w:bookmarkEnd w:id="23"/>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1"/>
        <w:spacing w:after="0" w:line="180" w:lineRule="auto"/>
        <w:rPr>
          <w:rFonts w:ascii="Times New Roman" w:cs="Times New Roman" w:eastAsia="Times New Roman" w:hAnsi="Times New Roman"/>
          <w:color w:val="000000"/>
        </w:rPr>
      </w:pPr>
      <w:bookmarkStart w:colFirst="0" w:colLast="0" w:name="_5ltocsxihhuk" w:id="24"/>
      <w:bookmarkEnd w:id="24"/>
      <w:r w:rsidDel="00000000" w:rsidR="00000000" w:rsidRPr="00000000">
        <w:rPr>
          <w:rFonts w:ascii="Times New Roman" w:cs="Times New Roman" w:eastAsia="Times New Roman" w:hAnsi="Times New Roman"/>
          <w:rtl w:val="0"/>
        </w:rPr>
        <w:t xml:space="preserve">Processen</w:t>
      </w:r>
      <w:r w:rsidDel="00000000" w:rsidR="00000000" w:rsidRPr="00000000">
        <w:rPr>
          <w:rFonts w:ascii="Times New Roman" w:cs="Times New Roman" w:eastAsia="Times New Roman" w:hAnsi="Times New Roman"/>
          <w:b w:val="1"/>
          <w:i w:val="1"/>
          <w:rtl w:val="0"/>
        </w:rPr>
        <w:br w:type="textWrapp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Aanmelden:</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Registratie van deskundigen, bedrijven en beheerders.</w:t>
        <w:br w:type="textWrapping"/>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Gegevens opslaan:</w:t>
      </w:r>
    </w:p>
    <w:p w:rsidR="00000000" w:rsidDel="00000000" w:rsidP="00000000" w:rsidRDefault="00000000" w:rsidRPr="00000000" w14:paraId="0000006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Opslaan van profielgegevens van ervaringsdeskundigen, onderzoeksgegevens, opdrachten van bedrijven in een database.</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Nieuwsbrieven:</w:t>
      </w:r>
    </w:p>
    <w:p w:rsidR="00000000" w:rsidDel="00000000" w:rsidP="00000000" w:rsidRDefault="00000000" w:rsidRPr="00000000" w14:paraId="00000067">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 de website worden soms nieuwsbrieven geplaatst waar panelleden zich voor kunnen inschrijven. Daarnaast kunnen er nieuwsfeeds worden gepubliceerd over diverse onderzoeken.</w:t>
        <w:br w:type="textWrapping"/>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Inschrijven voor onderzoeken:</w:t>
      </w:r>
    </w:p>
    <w:p w:rsidR="00000000" w:rsidDel="00000000" w:rsidP="00000000" w:rsidRDefault="00000000" w:rsidRPr="00000000" w14:paraId="00000069">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Panelleden kunnen zich inschrijven voor beschikbare onderzoeken.</w:t>
        <w:br w:type="textWrapping"/>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Chatfunctionaliteit:</w:t>
      </w:r>
    </w:p>
    <w:p w:rsidR="00000000" w:rsidDel="00000000" w:rsidP="00000000" w:rsidRDefault="00000000" w:rsidRPr="00000000" w14:paraId="0000006B">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Communicatie tussen panelleden, bedrijven en de Stichting Accessibility.</w:t>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Gegevensbeveiliging en Privacybeheer:</w:t>
      </w:r>
    </w:p>
    <w:p w:rsidR="00000000" w:rsidDel="00000000" w:rsidP="00000000" w:rsidRDefault="00000000" w:rsidRPr="00000000" w14:paraId="0000006E">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Gegevensbeveiliging: Dit omvat het definiëren en implementeren van beveiligingsprotocollen, encryptie, back-upprocedures en maatregelen om de veiligheid van gevoelige gegevens te waarborgen.</w:t>
      </w:r>
    </w:p>
    <w:p w:rsidR="00000000" w:rsidDel="00000000" w:rsidP="00000000" w:rsidRDefault="00000000" w:rsidRPr="00000000" w14:paraId="0000006F">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Privacybeheer: Processen voor het beheren van gebruikersgegevens, het voldoen aan de privacywetgeving, toestemmingsbeheer en het handhaven van privacy-instellingen.</w:t>
      </w:r>
    </w:p>
    <w:p w:rsidR="00000000" w:rsidDel="00000000" w:rsidP="00000000" w:rsidRDefault="00000000" w:rsidRPr="00000000" w14:paraId="0000007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Onderzoeksmonitoring en Evaluatie:</w:t>
      </w:r>
    </w:p>
    <w:p w:rsidR="00000000" w:rsidDel="00000000" w:rsidP="00000000" w:rsidRDefault="00000000" w:rsidRPr="00000000" w14:paraId="00000072">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Processen voor het monitoren en evalueren van lopende onderzoeken. Dit omvat het volgen van de voortgang van onderzoeken, het beoordelen van de deelname van panelleden en het verzamelen van feedback van zowel bedrijven als panelleden over de uitgevoerde onderzoeken.</w:t>
      </w: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3"/>
        <w:rPr>
          <w:rFonts w:ascii="Times New Roman" w:cs="Times New Roman" w:eastAsia="Times New Roman" w:hAnsi="Times New Roman"/>
          <w:color w:val="000000"/>
        </w:rPr>
      </w:pPr>
      <w:bookmarkStart w:colFirst="0" w:colLast="0" w:name="_mksgnsafcxmk" w:id="25"/>
      <w:bookmarkEnd w:id="25"/>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1"/>
        <w:rPr/>
      </w:pPr>
      <w:bookmarkStart w:colFirst="0" w:colLast="0" w:name="_72m2gtaov45n" w:id="26"/>
      <w:bookmarkEnd w:id="26"/>
      <w:r w:rsidDel="00000000" w:rsidR="00000000" w:rsidRPr="00000000">
        <w:rPr>
          <w:rFonts w:ascii="Times New Roman" w:cs="Times New Roman" w:eastAsia="Times New Roman" w:hAnsi="Times New Roman"/>
          <w:rtl w:val="0"/>
        </w:rPr>
        <w:t xml:space="preserve">Gegevenscategorieën en Risicobeoordeling</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Categorisatie van gegevens:</w:t>
      </w:r>
    </w:p>
    <w:p w:rsidR="00000000" w:rsidDel="00000000" w:rsidP="00000000" w:rsidRDefault="00000000" w:rsidRPr="00000000" w14:paraId="0000008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Gevoelige Gegevens:</w:t>
      </w:r>
    </w:p>
    <w:p w:rsidR="00000000" w:rsidDel="00000000" w:rsidP="00000000" w:rsidRDefault="00000000" w:rsidRPr="00000000" w14:paraId="00000081">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Persoonlijke informatie van panelleden: naam, adres, contactgegevens, type beperking, voorkeuren, etc.</w:t>
      </w:r>
    </w:p>
    <w:p w:rsidR="00000000" w:rsidDel="00000000" w:rsidP="00000000" w:rsidRDefault="00000000" w:rsidRPr="00000000" w14:paraId="00000082">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Bedrijfsgegevens: opdrachten, trackinggegevens, resultaten van onderzoeken.</w:t>
      </w:r>
    </w:p>
    <w:p w:rsidR="00000000" w:rsidDel="00000000" w:rsidP="00000000" w:rsidRDefault="00000000" w:rsidRPr="00000000" w14:paraId="0000008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Bedrijfsimpact:</w:t>
      </w:r>
    </w:p>
    <w:p w:rsidR="00000000" w:rsidDel="00000000" w:rsidP="00000000" w:rsidRDefault="00000000" w:rsidRPr="00000000" w14:paraId="00000084">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Resultaten van onderzoeken, clickstream-data van bedrijven, privacyinstellingen.</w:t>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5731200" cy="2908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083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86">
      <w:pPr>
        <w:pStyle w:val="Heading3"/>
        <w:rPr>
          <w:rFonts w:ascii="Times New Roman" w:cs="Times New Roman" w:eastAsia="Times New Roman" w:hAnsi="Times New Roman"/>
          <w:color w:val="000000"/>
        </w:rPr>
      </w:pPr>
      <w:bookmarkStart w:colFirst="0" w:colLast="0" w:name="_14cxprbswo9e" w:id="27"/>
      <w:bookmarkEnd w:id="27"/>
      <w:r w:rsidDel="00000000" w:rsidR="00000000" w:rsidRPr="00000000">
        <w:rPr>
          <w:rtl w:val="0"/>
        </w:rPr>
      </w:r>
    </w:p>
    <w:p w:rsidR="00000000" w:rsidDel="00000000" w:rsidP="00000000" w:rsidRDefault="00000000" w:rsidRPr="00000000" w14:paraId="00000087">
      <w:pPr>
        <w:pStyle w:val="Heading3"/>
        <w:rPr>
          <w:rFonts w:ascii="Times New Roman" w:cs="Times New Roman" w:eastAsia="Times New Roman" w:hAnsi="Times New Roman"/>
          <w:color w:val="000000"/>
        </w:rPr>
      </w:pPr>
      <w:bookmarkStart w:colFirst="0" w:colLast="0" w:name="_bikt2ep60jhy" w:id="28"/>
      <w:bookmarkEnd w:id="28"/>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pStyle w:val="Heading1"/>
        <w:spacing w:after="0" w:line="180" w:lineRule="auto"/>
        <w:rPr>
          <w:rFonts w:ascii="Times New Roman" w:cs="Times New Roman" w:eastAsia="Times New Roman" w:hAnsi="Times New Roman"/>
          <w:color w:val="000000"/>
        </w:rPr>
      </w:pPr>
      <w:bookmarkStart w:colFirst="0" w:colLast="0" w:name="_uvm4gyp2di9b" w:id="29"/>
      <w:bookmarkEnd w:id="29"/>
      <w:r w:rsidDel="00000000" w:rsidR="00000000" w:rsidRPr="00000000">
        <w:rPr>
          <w:rFonts w:ascii="Times New Roman" w:cs="Times New Roman" w:eastAsia="Times New Roman" w:hAnsi="Times New Roman"/>
          <w:rtl w:val="0"/>
        </w:rPr>
        <w:t xml:space="preserve">Privacy Ontwerpstrategieën</w:t>
      </w:r>
      <w:r w:rsidDel="00000000" w:rsidR="00000000" w:rsidRPr="00000000">
        <w:rPr>
          <w:rFonts w:ascii="Times New Roman" w:cs="Times New Roman" w:eastAsia="Times New Roman" w:hAnsi="Times New Roman"/>
          <w:b w:val="1"/>
          <w:i w:val="1"/>
          <w:rtl w:val="0"/>
        </w:rPr>
        <w:br w:type="textWrapp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Toepassen van Privacy Design:</w:t>
      </w:r>
    </w:p>
    <w:p w:rsidR="00000000" w:rsidDel="00000000" w:rsidP="00000000" w:rsidRDefault="00000000" w:rsidRPr="00000000" w14:paraId="00000095">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Privacy by Design: Integreer privacy vanaf het begin van het ontwerp- en ontwikkelingsproces.</w:t>
      </w:r>
    </w:p>
    <w:p w:rsidR="00000000" w:rsidDel="00000000" w:rsidP="00000000" w:rsidRDefault="00000000" w:rsidRPr="00000000" w14:paraId="00000096">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Minimale Gegevensverwerking: Verzamel alleen de gegevens die nodig zijn voor het functioneren van de applicatie.</w:t>
      </w:r>
    </w:p>
    <w:p w:rsidR="00000000" w:rsidDel="00000000" w:rsidP="00000000" w:rsidRDefault="00000000" w:rsidRPr="00000000" w14:paraId="00000097">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Gegevensversleuteling: Versleutel gevoelige gegevens in de database en tijdens verzending.</w:t>
      </w:r>
    </w:p>
    <w:p w:rsidR="00000000" w:rsidDel="00000000" w:rsidP="00000000" w:rsidRDefault="00000000" w:rsidRPr="00000000" w14:paraId="00000098">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Toestemming en Privacy-instellingen: Zorg voor duidelijke opties voor gebruikers om hun privacy-instellingen te beheren.</w:t>
      </w:r>
    </w:p>
    <w:p w:rsidR="00000000" w:rsidDel="00000000" w:rsidP="00000000" w:rsidRDefault="00000000" w:rsidRPr="00000000" w14:paraId="00000099">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Data-anonimisering: Anonimiseer gegevens waar mogelijk om de identificeerbare informatie te minimaliseren.</w:t>
        <w:br w:type="textWrapping"/>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Door het definiëren van gegevenscategorieën, identificeren van risico's en het toepassen van passende privacyontwerpstrategieën, kun je de gegevens in de webapplicatie beter beheren en beschermen. Dit helpt om de privacy van gebruikers te waarborgen en risico's van gegevensverlies of diefstal te minimaliseren.</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pStyle w:val="Heading3"/>
        <w:rPr>
          <w:rFonts w:ascii="Times New Roman" w:cs="Times New Roman" w:eastAsia="Times New Roman" w:hAnsi="Times New Roman"/>
          <w:color w:val="000000"/>
        </w:rPr>
      </w:pPr>
      <w:bookmarkStart w:colFirst="0" w:colLast="0" w:name="_2ka0iug41pxr" w:id="30"/>
      <w:bookmarkEnd w:id="30"/>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Style w:val="Heading1"/>
        <w:spacing w:after="0" w:line="180" w:lineRule="auto"/>
        <w:rPr>
          <w:rFonts w:ascii="Times New Roman" w:cs="Times New Roman" w:eastAsia="Times New Roman" w:hAnsi="Times New Roman"/>
        </w:rPr>
      </w:pPr>
      <w:bookmarkStart w:colFirst="0" w:colLast="0" w:name="_rr95jr9q7fny" w:id="31"/>
      <w:bookmarkEnd w:id="31"/>
      <w:r w:rsidDel="00000000" w:rsidR="00000000" w:rsidRPr="00000000">
        <w:rPr>
          <w:rFonts w:ascii="Times New Roman" w:cs="Times New Roman" w:eastAsia="Times New Roman" w:hAnsi="Times New Roman"/>
          <w:rtl w:val="0"/>
        </w:rPr>
        <w:t xml:space="preserve">Wet- en regelgeving</w:t>
      </w:r>
      <w:r w:rsidDel="00000000" w:rsidR="00000000" w:rsidRPr="00000000">
        <w:rPr>
          <w:rFonts w:ascii="Times New Roman" w:cs="Times New Roman" w:eastAsia="Times New Roman" w:hAnsi="Times New Roman"/>
          <w:b w:val="1"/>
          <w:i w:val="1"/>
          <w:rtl w:val="0"/>
        </w:rPr>
        <w:br w:type="textWrapping"/>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Dit gaat over de regels die we moeten volgen bij het bouwen van de webapplicatie voor de Stichting Accessibility. Deze vereisten zijn cruciaal om te zorgen voor wettelijke naleving en de bescherming van gebruikersrechten en privacy. We zullen specifieke regels bespreken, zoals privacy regels en regels voor toegankelijkheid, om ervoor te zorgen dat onze applicatie legaal en ethisch is.</w:t>
      </w:r>
    </w:p>
    <w:p w:rsidR="00000000" w:rsidDel="00000000" w:rsidP="00000000" w:rsidRDefault="00000000" w:rsidRPr="00000000" w14:paraId="000000B6">
      <w:pPr>
        <w:numPr>
          <w:ilvl w:val="0"/>
          <w:numId w:val="5"/>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Privacywetgeving (bijv. AVG):</w:t>
      </w:r>
      <w:r w:rsidDel="00000000" w:rsidR="00000000" w:rsidRPr="00000000">
        <w:rPr>
          <w:rFonts w:ascii="Times New Roman" w:cs="Times New Roman" w:eastAsia="Times New Roman" w:hAnsi="Times New Roman"/>
          <w:rtl w:val="0"/>
        </w:rPr>
        <w:t xml:space="preserve"> De applicatie moet voldoen aan de relevante privacywetten en voorschriften, zoals de Algemene Verordening Gegevensbescherming (AVG) in de Europese Unie. Dit gaat over de bescherming van persoonlijke gegevens van gebruikers, toestemmingsbeheer en melding van gegevensinbreuken. </w:t>
      </w:r>
      <w:r w:rsidDel="00000000" w:rsidR="00000000" w:rsidRPr="00000000">
        <w:rPr>
          <w:rtl w:val="0"/>
        </w:rPr>
      </w:r>
    </w:p>
    <w:p w:rsidR="00000000" w:rsidDel="00000000" w:rsidP="00000000" w:rsidRDefault="00000000" w:rsidRPr="00000000" w14:paraId="000000B7">
      <w:pPr>
        <w:spacing w:after="240" w:before="240" w:lineRule="auto"/>
        <w:ind w:left="720" w:firstLine="0"/>
        <w:rPr>
          <w:rFonts w:ascii="Times New Roman" w:cs="Times New Roman" w:eastAsia="Times New Roman" w:hAnsi="Times New Roman"/>
          <w:i w:val="1"/>
          <w:color w:val="05103e"/>
          <w:sz w:val="14"/>
          <w:szCs w:val="14"/>
        </w:rPr>
      </w:pPr>
      <w:r w:rsidDel="00000000" w:rsidR="00000000" w:rsidRPr="00000000">
        <w:rPr>
          <w:rtl w:val="0"/>
        </w:rPr>
      </w:r>
    </w:p>
    <w:p w:rsidR="00000000" w:rsidDel="00000000" w:rsidP="00000000" w:rsidRDefault="00000000" w:rsidRPr="00000000" w14:paraId="000000B8">
      <w:pPr>
        <w:numPr>
          <w:ilvl w:val="0"/>
          <w:numId w:val="5"/>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Toegankelijkheidseisen (bijv. WCAG):</w:t>
      </w:r>
      <w:r w:rsidDel="00000000" w:rsidR="00000000" w:rsidRPr="00000000">
        <w:rPr>
          <w:rFonts w:ascii="Times New Roman" w:cs="Times New Roman" w:eastAsia="Times New Roman" w:hAnsi="Times New Roman"/>
          <w:rtl w:val="0"/>
        </w:rPr>
        <w:t xml:space="preserve"> De webapplicatie moet voldoen aan toegankelijkheidseisen, zoals vastgelegd in normen zoals de Web Content Accessibility Guidelines (WCAG). Dit zorgt ervoor dat de applicatie toegankelijk is voor mensen met verschillende beperkingen. </w:t>
      </w:r>
      <w:r w:rsidDel="00000000" w:rsidR="00000000" w:rsidRPr="00000000">
        <w:rPr>
          <w:rtl w:val="0"/>
        </w:rPr>
      </w:r>
    </w:p>
    <w:p w:rsidR="00000000" w:rsidDel="00000000" w:rsidP="00000000" w:rsidRDefault="00000000" w:rsidRPr="00000000" w14:paraId="000000B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Gegevensbescherming van ervaringsdeskundigen:</w:t>
      </w:r>
      <w:r w:rsidDel="00000000" w:rsidR="00000000" w:rsidRPr="00000000">
        <w:rPr>
          <w:rFonts w:ascii="Times New Roman" w:cs="Times New Roman" w:eastAsia="Times New Roman" w:hAnsi="Times New Roman"/>
          <w:rtl w:val="0"/>
        </w:rPr>
        <w:t xml:space="preserve"> De persoonlijke gegevens van de ervaringsdeskundigen moeten worden beschermd en mogen alleen worden verwerkt met hun toestemming. Er moeten passende beveiligingsmaatregelen worden genomen om deze gegevens te beschermen. Dit is omdat deze gegevens erg gevoelige details bevatten over bijvoorbeeld hun beperkingen.</w:t>
        <w:br w:type="textWrapping"/>
      </w:r>
    </w:p>
    <w:p w:rsidR="00000000" w:rsidDel="00000000" w:rsidP="00000000" w:rsidRDefault="00000000" w:rsidRPr="00000000" w14:paraId="000000BA">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Beveiligingsnormen:</w:t>
      </w:r>
      <w:r w:rsidDel="00000000" w:rsidR="00000000" w:rsidRPr="00000000">
        <w:rPr>
          <w:rFonts w:ascii="Times New Roman" w:cs="Times New Roman" w:eastAsia="Times New Roman" w:hAnsi="Times New Roman"/>
          <w:rtl w:val="0"/>
        </w:rPr>
        <w:t xml:space="preserve"> De applicatie moet voldoen aan algemene beveiligingsnormen en best practices om de integriteit en vertrouwelijkheid van gegevens te waarborgen. Dit gaat bijvoorbeeld over zaken zoals gegevensversleuteling, beveiligde toegang en bescherming tegen cyberaanvallen.</w:t>
        <w:br w:type="textWrapping"/>
      </w:r>
    </w:p>
    <w:p w:rsidR="00000000" w:rsidDel="00000000" w:rsidP="00000000" w:rsidRDefault="00000000" w:rsidRPr="00000000" w14:paraId="000000BB">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Toestemming voor gegevensverwerking en communicatie:</w:t>
      </w:r>
      <w:r w:rsidDel="00000000" w:rsidR="00000000" w:rsidRPr="00000000">
        <w:rPr>
          <w:rFonts w:ascii="Times New Roman" w:cs="Times New Roman" w:eastAsia="Times New Roman" w:hAnsi="Times New Roman"/>
          <w:rtl w:val="0"/>
        </w:rPr>
        <w:t xml:space="preserve"> De applicatie moet expliciete toestemming van gebruikers verkrijgen voor het verwerken van hun persoonlijke gegevens en voor het verzenden van berichten, waaronder chatberichten en nieuwsbrieven, contactinformatie en deelname aan onderzoeken.</w:t>
        <w:br w:type="textWrapping"/>
      </w:r>
    </w:p>
    <w:p w:rsidR="00000000" w:rsidDel="00000000" w:rsidP="00000000" w:rsidRDefault="00000000" w:rsidRPr="00000000" w14:paraId="000000BC">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Transparantie:</w:t>
      </w:r>
      <w:r w:rsidDel="00000000" w:rsidR="00000000" w:rsidRPr="00000000">
        <w:rPr>
          <w:rFonts w:ascii="Times New Roman" w:cs="Times New Roman" w:eastAsia="Times New Roman" w:hAnsi="Times New Roman"/>
          <w:rtl w:val="0"/>
        </w:rPr>
        <w:t xml:space="preserve"> De applicatie moet transparant zijn over hoe gegevens worden verwerkt, en gebruikers moeten worden geïnformeerd over het privacybeleid en de gebruiksvoorwaarden.</w:t>
        <w:br w:type="textWrapping"/>
      </w:r>
    </w:p>
    <w:p w:rsidR="00000000" w:rsidDel="00000000" w:rsidP="00000000" w:rsidRDefault="00000000" w:rsidRPr="00000000" w14:paraId="000000BD">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Rechten van gebruikers (bijv AVG):</w:t>
      </w:r>
      <w:r w:rsidDel="00000000" w:rsidR="00000000" w:rsidRPr="00000000">
        <w:rPr>
          <w:rFonts w:ascii="Times New Roman" w:cs="Times New Roman" w:eastAsia="Times New Roman" w:hAnsi="Times New Roman"/>
          <w:rtl w:val="0"/>
        </w:rPr>
        <w:t xml:space="preserve"> De applicatie moet gebruikers de mogelijkheid bieden om hun gegevens in te zien, te corrigeren, te verwijderen en hun toestemming in te trekken.</w:t>
        <w:br w:type="textWrapping"/>
      </w:r>
    </w:p>
    <w:p w:rsidR="00000000" w:rsidDel="00000000" w:rsidP="00000000" w:rsidRDefault="00000000" w:rsidRPr="00000000" w14:paraId="000000BE">
      <w:pPr>
        <w:numPr>
          <w:ilvl w:val="0"/>
          <w:numId w:val="5"/>
        </w:numPr>
        <w:ind w:left="720" w:hanging="360"/>
      </w:pPr>
      <w:r w:rsidDel="00000000" w:rsidR="00000000" w:rsidRPr="00000000">
        <w:rPr>
          <w:rFonts w:ascii="Times New Roman" w:cs="Times New Roman" w:eastAsia="Times New Roman" w:hAnsi="Times New Roman"/>
          <w:b w:val="1"/>
          <w:rtl w:val="0"/>
        </w:rPr>
        <w:t xml:space="preserve">Meldingsplicht bij inbreuken (bijv AP) :</w:t>
      </w:r>
      <w:r w:rsidDel="00000000" w:rsidR="00000000" w:rsidRPr="00000000">
        <w:rPr>
          <w:rFonts w:ascii="Times New Roman" w:cs="Times New Roman" w:eastAsia="Times New Roman" w:hAnsi="Times New Roman"/>
          <w:rtl w:val="0"/>
        </w:rPr>
        <w:t xml:space="preserve"> Eventuele gegevensinbreuken moeten onmiddellijk worden gemeld aan de Autoriteit Persoonsgegevens (AP).</w:t>
        <w:br w:type="textWrapping"/>
      </w:r>
    </w:p>
    <w:p w:rsidR="00000000" w:rsidDel="00000000" w:rsidP="00000000" w:rsidRDefault="00000000" w:rsidRPr="00000000" w14:paraId="000000B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Alternatieven voor Niet-Conforme Systeemeisen:</w:t>
      </w:r>
    </w:p>
    <w:p w:rsidR="00000000" w:rsidDel="00000000" w:rsidP="00000000" w:rsidRDefault="00000000" w:rsidRPr="00000000" w14:paraId="000000C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Voor eisen die niet voldoen aan de AVG, kunnen alternatieven worden overwogen, zoals:</w:t>
      </w:r>
    </w:p>
    <w:p w:rsidR="00000000" w:rsidDel="00000000" w:rsidP="00000000" w:rsidRDefault="00000000" w:rsidRPr="00000000" w14:paraId="000000C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Gegevensminimalisatie: Verzamel alleen essentiële gegevens en bied de mogelijkheid voor gebruikers om minder gevoelige informatie te verstrekken.</w:t>
      </w:r>
    </w:p>
    <w:p w:rsidR="00000000" w:rsidDel="00000000" w:rsidP="00000000" w:rsidRDefault="00000000" w:rsidRPr="00000000" w14:paraId="000000C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Gedetailleerde toestemmingsinstellingen: Geef gebruikers meer controle over welke gegevens ze delen en met wie.</w:t>
      </w:r>
    </w:p>
    <w:p w:rsidR="00000000" w:rsidDel="00000000" w:rsidP="00000000" w:rsidRDefault="00000000" w:rsidRPr="00000000" w14:paraId="000000C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Pseudonimisering: Vervang identificeerbare gegevens door pseudoniemen om de identificeerbaarheid te verminderen. </w:t>
      </w:r>
      <w:r w:rsidDel="00000000" w:rsidR="00000000" w:rsidRPr="00000000">
        <w:rPr>
          <w:rFonts w:ascii="Times New Roman" w:cs="Times New Roman" w:eastAsia="Times New Roman" w:hAnsi="Times New Roman"/>
          <w:i w:val="1"/>
          <w:color w:val="05103e"/>
          <w:sz w:val="14"/>
          <w:szCs w:val="14"/>
          <w:rtl w:val="0"/>
        </w:rPr>
        <w:t xml:space="preserve">(“Algemene Verordening Gegevensbescherming", 2018)</w:t>
      </w:r>
      <w:r w:rsidDel="00000000" w:rsidR="00000000" w:rsidRPr="00000000">
        <w:rPr>
          <w:rtl w:val="0"/>
        </w:rPr>
      </w:r>
    </w:p>
    <w:p w:rsidR="00000000" w:rsidDel="00000000" w:rsidP="00000000" w:rsidRDefault="00000000" w:rsidRPr="00000000" w14:paraId="000000C6">
      <w:pPr>
        <w:pStyle w:val="Heading3"/>
        <w:rPr>
          <w:rFonts w:ascii="Times New Roman" w:cs="Times New Roman" w:eastAsia="Times New Roman" w:hAnsi="Times New Roman"/>
          <w:color w:val="000000"/>
        </w:rPr>
      </w:pPr>
      <w:bookmarkStart w:colFirst="0" w:colLast="0" w:name="_lm2cqm711aoa" w:id="32"/>
      <w:bookmarkEnd w:id="32"/>
      <w:r w:rsidDel="00000000" w:rsidR="00000000" w:rsidRPr="00000000">
        <w:rPr>
          <w:rtl w:val="0"/>
        </w:rPr>
      </w:r>
    </w:p>
    <w:p w:rsidR="00000000" w:rsidDel="00000000" w:rsidP="00000000" w:rsidRDefault="00000000" w:rsidRPr="00000000" w14:paraId="000000C7">
      <w:pPr>
        <w:pStyle w:val="Heading3"/>
        <w:rPr>
          <w:rFonts w:ascii="Times New Roman" w:cs="Times New Roman" w:eastAsia="Times New Roman" w:hAnsi="Times New Roman"/>
          <w:color w:val="000000"/>
        </w:rPr>
      </w:pPr>
      <w:bookmarkStart w:colFirst="0" w:colLast="0" w:name="_n0r5jvi37ahh" w:id="33"/>
      <w:bookmarkEnd w:id="33"/>
      <w:r w:rsidDel="00000000" w:rsidR="00000000" w:rsidRPr="00000000">
        <w:rPr>
          <w:rtl w:val="0"/>
        </w:rPr>
      </w:r>
    </w:p>
    <w:p w:rsidR="00000000" w:rsidDel="00000000" w:rsidP="00000000" w:rsidRDefault="00000000" w:rsidRPr="00000000" w14:paraId="000000C8">
      <w:pPr>
        <w:pStyle w:val="Heading3"/>
        <w:rPr>
          <w:rFonts w:ascii="Times New Roman" w:cs="Times New Roman" w:eastAsia="Times New Roman" w:hAnsi="Times New Roman"/>
          <w:color w:val="000000"/>
        </w:rPr>
      </w:pPr>
      <w:bookmarkStart w:colFirst="0" w:colLast="0" w:name="_e9c0ditllj3j" w:id="34"/>
      <w:bookmarkEnd w:id="34"/>
      <w:r w:rsidDel="00000000" w:rsidR="00000000" w:rsidRPr="00000000">
        <w:rPr>
          <w:rtl w:val="0"/>
        </w:rPr>
      </w:r>
    </w:p>
    <w:p w:rsidR="00000000" w:rsidDel="00000000" w:rsidP="00000000" w:rsidRDefault="00000000" w:rsidRPr="00000000" w14:paraId="000000C9">
      <w:pPr>
        <w:pStyle w:val="Heading3"/>
        <w:rPr>
          <w:rFonts w:ascii="Times New Roman" w:cs="Times New Roman" w:eastAsia="Times New Roman" w:hAnsi="Times New Roman"/>
          <w:color w:val="000000"/>
        </w:rPr>
      </w:pPr>
      <w:bookmarkStart w:colFirst="0" w:colLast="0" w:name="_k7591cd0irc8" w:id="35"/>
      <w:bookmarkEnd w:id="35"/>
      <w:r w:rsidDel="00000000" w:rsidR="00000000" w:rsidRPr="00000000">
        <w:rPr>
          <w:rtl w:val="0"/>
        </w:rPr>
      </w:r>
    </w:p>
    <w:p w:rsidR="00000000" w:rsidDel="00000000" w:rsidP="00000000" w:rsidRDefault="00000000" w:rsidRPr="00000000" w14:paraId="000000CA">
      <w:pPr>
        <w:pStyle w:val="Heading3"/>
        <w:rPr>
          <w:rFonts w:ascii="Times New Roman" w:cs="Times New Roman" w:eastAsia="Times New Roman" w:hAnsi="Times New Roman"/>
          <w:color w:val="000000"/>
        </w:rPr>
      </w:pPr>
      <w:bookmarkStart w:colFirst="0" w:colLast="0" w:name="_lteut2hfvk4c" w:id="36"/>
      <w:bookmarkEnd w:id="36"/>
      <w:r w:rsidDel="00000000" w:rsidR="00000000" w:rsidRPr="00000000">
        <w:rPr>
          <w:rtl w:val="0"/>
        </w:rPr>
      </w:r>
    </w:p>
    <w:p w:rsidR="00000000" w:rsidDel="00000000" w:rsidP="00000000" w:rsidRDefault="00000000" w:rsidRPr="00000000" w14:paraId="000000CB">
      <w:pPr>
        <w:pStyle w:val="Heading3"/>
        <w:rPr>
          <w:rFonts w:ascii="Times New Roman" w:cs="Times New Roman" w:eastAsia="Times New Roman" w:hAnsi="Times New Roman"/>
          <w:color w:val="000000"/>
        </w:rPr>
      </w:pPr>
      <w:bookmarkStart w:colFirst="0" w:colLast="0" w:name="_ygnrj3d61gg4" w:id="37"/>
      <w:bookmarkEnd w:id="37"/>
      <w:r w:rsidDel="00000000" w:rsidR="00000000" w:rsidRPr="00000000">
        <w:rPr>
          <w:rtl w:val="0"/>
        </w:rPr>
      </w:r>
    </w:p>
    <w:p w:rsidR="00000000" w:rsidDel="00000000" w:rsidP="00000000" w:rsidRDefault="00000000" w:rsidRPr="00000000" w14:paraId="000000CC">
      <w:pPr>
        <w:pStyle w:val="Heading3"/>
        <w:rPr>
          <w:rFonts w:ascii="Times New Roman" w:cs="Times New Roman" w:eastAsia="Times New Roman" w:hAnsi="Times New Roman"/>
          <w:color w:val="000000"/>
        </w:rPr>
      </w:pPr>
      <w:bookmarkStart w:colFirst="0" w:colLast="0" w:name="_c3qqgoo4heub" w:id="38"/>
      <w:bookmarkEnd w:id="38"/>
      <w:r w:rsidDel="00000000" w:rsidR="00000000" w:rsidRPr="00000000">
        <w:rPr>
          <w:rtl w:val="0"/>
        </w:rPr>
      </w:r>
    </w:p>
    <w:p w:rsidR="00000000" w:rsidDel="00000000" w:rsidP="00000000" w:rsidRDefault="00000000" w:rsidRPr="00000000" w14:paraId="000000CD">
      <w:pPr>
        <w:pStyle w:val="Heading3"/>
        <w:rPr>
          <w:rFonts w:ascii="Times New Roman" w:cs="Times New Roman" w:eastAsia="Times New Roman" w:hAnsi="Times New Roman"/>
          <w:color w:val="000000"/>
        </w:rPr>
      </w:pPr>
      <w:bookmarkStart w:colFirst="0" w:colLast="0" w:name="_1s6ywn79yeg8" w:id="39"/>
      <w:bookmarkEnd w:id="39"/>
      <w:r w:rsidDel="00000000" w:rsidR="00000000" w:rsidRPr="00000000">
        <w:rPr>
          <w:rtl w:val="0"/>
        </w:rPr>
      </w:r>
    </w:p>
    <w:p w:rsidR="00000000" w:rsidDel="00000000" w:rsidP="00000000" w:rsidRDefault="00000000" w:rsidRPr="00000000" w14:paraId="000000CE">
      <w:pPr>
        <w:pStyle w:val="Heading3"/>
        <w:rPr>
          <w:rFonts w:ascii="Times New Roman" w:cs="Times New Roman" w:eastAsia="Times New Roman" w:hAnsi="Times New Roman"/>
          <w:color w:val="000000"/>
        </w:rPr>
      </w:pPr>
      <w:bookmarkStart w:colFirst="0" w:colLast="0" w:name="_o1ecwkd3d0it" w:id="40"/>
      <w:bookmarkEnd w:id="40"/>
      <w:r w:rsidDel="00000000" w:rsidR="00000000" w:rsidRPr="00000000">
        <w:rPr>
          <w:rtl w:val="0"/>
        </w:rPr>
      </w:r>
    </w:p>
    <w:p w:rsidR="00000000" w:rsidDel="00000000" w:rsidP="00000000" w:rsidRDefault="00000000" w:rsidRPr="00000000" w14:paraId="000000CF">
      <w:pPr>
        <w:pStyle w:val="Heading3"/>
        <w:rPr>
          <w:rFonts w:ascii="Times New Roman" w:cs="Times New Roman" w:eastAsia="Times New Roman" w:hAnsi="Times New Roman"/>
          <w:color w:val="000000"/>
        </w:rPr>
      </w:pPr>
      <w:bookmarkStart w:colFirst="0" w:colLast="0" w:name="_s8zo68mt07j9" w:id="41"/>
      <w:bookmarkEnd w:id="41"/>
      <w:r w:rsidDel="00000000" w:rsidR="00000000" w:rsidRPr="00000000">
        <w:rPr>
          <w:rtl w:val="0"/>
        </w:rPr>
      </w:r>
    </w:p>
    <w:p w:rsidR="00000000" w:rsidDel="00000000" w:rsidP="00000000" w:rsidRDefault="00000000" w:rsidRPr="00000000" w14:paraId="000000D0">
      <w:pPr>
        <w:pStyle w:val="Heading3"/>
        <w:rPr>
          <w:rFonts w:ascii="Times New Roman" w:cs="Times New Roman" w:eastAsia="Times New Roman" w:hAnsi="Times New Roman"/>
          <w:color w:val="000000"/>
        </w:rPr>
      </w:pPr>
      <w:bookmarkStart w:colFirst="0" w:colLast="0" w:name="_emztpy8t6d3h" w:id="42"/>
      <w:bookmarkEnd w:id="42"/>
      <w:r w:rsidDel="00000000" w:rsidR="00000000" w:rsidRPr="00000000">
        <w:rPr>
          <w:rtl w:val="0"/>
        </w:rPr>
      </w:r>
    </w:p>
    <w:p w:rsidR="00000000" w:rsidDel="00000000" w:rsidP="00000000" w:rsidRDefault="00000000" w:rsidRPr="00000000" w14:paraId="000000D1">
      <w:pPr>
        <w:pStyle w:val="Heading3"/>
        <w:rPr>
          <w:rFonts w:ascii="Times New Roman" w:cs="Times New Roman" w:eastAsia="Times New Roman" w:hAnsi="Times New Roman"/>
          <w:color w:val="000000"/>
        </w:rPr>
      </w:pPr>
      <w:bookmarkStart w:colFirst="0" w:colLast="0" w:name="_soxkbzov4yd6" w:id="43"/>
      <w:bookmarkEnd w:id="43"/>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pStyle w:val="Heading3"/>
        <w:rPr>
          <w:rFonts w:ascii="Times New Roman" w:cs="Times New Roman" w:eastAsia="Times New Roman" w:hAnsi="Times New Roman"/>
          <w:color w:val="000000"/>
        </w:rPr>
      </w:pPr>
      <w:bookmarkStart w:colFirst="0" w:colLast="0" w:name="_ugsvq7y5e9wt" w:id="44"/>
      <w:bookmarkEnd w:id="44"/>
      <w:r w:rsidDel="00000000" w:rsidR="00000000" w:rsidRPr="00000000">
        <w:rPr>
          <w:rtl w:val="0"/>
        </w:rPr>
      </w:r>
    </w:p>
    <w:p w:rsidR="00000000" w:rsidDel="00000000" w:rsidP="00000000" w:rsidRDefault="00000000" w:rsidRPr="00000000" w14:paraId="000000D4">
      <w:pPr>
        <w:pStyle w:val="Heading1"/>
        <w:spacing w:after="0" w:line="180" w:lineRule="auto"/>
        <w:rPr>
          <w:rFonts w:ascii="Times New Roman" w:cs="Times New Roman" w:eastAsia="Times New Roman" w:hAnsi="Times New Roman"/>
          <w:b w:val="1"/>
          <w:i w:val="1"/>
        </w:rPr>
      </w:pPr>
      <w:bookmarkStart w:colFirst="0" w:colLast="0" w:name="_z15y928pgzp" w:id="45"/>
      <w:bookmarkEnd w:id="45"/>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spacing w:after="0" w:line="180" w:lineRule="auto"/>
        <w:rPr>
          <w:rFonts w:ascii="Times New Roman" w:cs="Times New Roman" w:eastAsia="Times New Roman" w:hAnsi="Times New Roman"/>
          <w:color w:val="000000"/>
        </w:rPr>
      </w:pPr>
      <w:bookmarkStart w:colFirst="0" w:colLast="0" w:name="_1p66dvflm4sh" w:id="46"/>
      <w:bookmarkEnd w:id="46"/>
      <w:r w:rsidDel="00000000" w:rsidR="00000000" w:rsidRPr="00000000">
        <w:rPr>
          <w:rFonts w:ascii="Times New Roman" w:cs="Times New Roman" w:eastAsia="Times New Roman" w:hAnsi="Times New Roman"/>
          <w:rtl w:val="0"/>
        </w:rPr>
        <w:t xml:space="preserve">Bias in systeemeisen</w:t>
      </w:r>
      <w:r w:rsidDel="00000000" w:rsidR="00000000" w:rsidRPr="00000000">
        <w:rPr>
          <w:rFonts w:ascii="Times New Roman" w:cs="Times New Roman" w:eastAsia="Times New Roman" w:hAnsi="Times New Roman"/>
          <w:b w:val="1"/>
          <w:i w:val="1"/>
          <w:rtl w:val="0"/>
        </w:rPr>
        <w:br w:type="textWrapp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Ethische kwesties in de requirements:</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Bij het bedrijfsportaal is het een requirement dat als een onderzoeker zich inschrijft bij een bedrijf, dit bedrijf inzage krijgt in het totale profiel van de onderzoeker. Dit vinden wij als groepje niet nodig en ook niet gewenst.</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Vooroordelen identificeren en Alternatieven voorstellen:</w:t>
      </w:r>
    </w:p>
    <w:p w:rsidR="00000000" w:rsidDel="00000000" w:rsidP="00000000" w:rsidRDefault="00000000" w:rsidRPr="00000000" w14:paraId="000000DC">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Toestemming voor commerciële benadering: Overweeg om deze standaard op 'nee' te zetten en gebruikers de optie te geven om toestemming te geven voor commerciële benadering.</w:t>
      </w:r>
    </w:p>
    <w:p w:rsidR="00000000" w:rsidDel="00000000" w:rsidP="00000000" w:rsidRDefault="00000000" w:rsidRPr="00000000" w14:paraId="000000DD">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visuele stimulatie voor mensen met gehoorverlies: In plaats van alleen te focussen op visuele elementen, kunnen alternatieve signalen worden geïntegreerd, zoals trillingen voor meldingen.</w:t>
        <w:br w:type="textWrapping"/>
      </w:r>
    </w:p>
    <w:p w:rsidR="00000000" w:rsidDel="00000000" w:rsidP="00000000" w:rsidRDefault="00000000" w:rsidRPr="00000000" w14:paraId="000000D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Ethiek en Alternatieven:</w:t>
      </w:r>
    </w:p>
    <w:p w:rsidR="00000000" w:rsidDel="00000000" w:rsidP="00000000" w:rsidRDefault="00000000" w:rsidRPr="00000000" w14:paraId="000000DF">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 aan de wetgeving te voldoen en tegelijkertijd de opdrachtgever tevreden te stellen, kan er een focus liggen op het minimaliseren van verzamelde gegevens en gedetailleerde toestemming instellingen.</w:t>
      </w:r>
    </w:p>
    <w:p w:rsidR="00000000" w:rsidDel="00000000" w:rsidP="00000000" w:rsidRDefault="00000000" w:rsidRPr="00000000" w14:paraId="000000E0">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Voor eisen die mogelijk bias bevatten, moeten alternatieven gericht zijn op inclusiviteit en gelijkheid. Dit omvat flexibele opties voor gebruikersvoorkeuren en meerdere communicatiemogelijkheden voor verschillende doelgroepen.</w:t>
        <w:br w:type="textWrapping"/>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Het is essentieel om bij het ontwerpen en ontwikkelen van de webapplicatie rekening te houden met de wet- en regelgeving om zowel de rechten van gebruikers te waarborgen als ethische en inclusieve normen te handhaven. Het opstellen van alternatieven voor niet-conforme eisen kan helpen bij het realiseren van zowel de doelstellingen van de opdrachtgever als de naleving van wetten en ethische normen.</w:t>
      </w:r>
    </w:p>
    <w:p w:rsidR="00000000" w:rsidDel="00000000" w:rsidP="00000000" w:rsidRDefault="00000000" w:rsidRPr="00000000" w14:paraId="000000E2">
      <w:pPr>
        <w:pStyle w:val="Heading3"/>
        <w:rPr>
          <w:rFonts w:ascii="Times New Roman" w:cs="Times New Roman" w:eastAsia="Times New Roman" w:hAnsi="Times New Roman"/>
          <w:color w:val="000000"/>
        </w:rPr>
      </w:pPr>
      <w:bookmarkStart w:colFirst="0" w:colLast="0" w:name="_mnpoha91ifm2" w:id="47"/>
      <w:bookmarkEnd w:id="47"/>
      <w:r w:rsidDel="00000000" w:rsidR="00000000" w:rsidRPr="00000000">
        <w:rPr>
          <w:rtl w:val="0"/>
        </w:rPr>
      </w:r>
    </w:p>
    <w:p w:rsidR="00000000" w:rsidDel="00000000" w:rsidP="00000000" w:rsidRDefault="00000000" w:rsidRPr="00000000" w14:paraId="000000E3">
      <w:pPr>
        <w:pStyle w:val="Heading3"/>
        <w:rPr>
          <w:rFonts w:ascii="Times New Roman" w:cs="Times New Roman" w:eastAsia="Times New Roman" w:hAnsi="Times New Roman"/>
          <w:color w:val="000000"/>
        </w:rPr>
      </w:pPr>
      <w:bookmarkStart w:colFirst="0" w:colLast="0" w:name="_8sul0h3cy118" w:id="48"/>
      <w:bookmarkEnd w:id="48"/>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Style w:val="Heading1"/>
        <w:rPr>
          <w:rFonts w:ascii="Times New Roman" w:cs="Times New Roman" w:eastAsia="Times New Roman" w:hAnsi="Times New Roman"/>
          <w:color w:val="000000"/>
        </w:rPr>
      </w:pPr>
      <w:bookmarkStart w:colFirst="0" w:colLast="0" w:name="_izx66vmx6v12" w:id="49"/>
      <w:bookmarkEnd w:id="49"/>
      <w:r w:rsidDel="00000000" w:rsidR="00000000" w:rsidRPr="00000000">
        <w:rPr>
          <w:rFonts w:ascii="Times New Roman" w:cs="Times New Roman" w:eastAsia="Times New Roman" w:hAnsi="Times New Roman"/>
          <w:rtl w:val="0"/>
        </w:rPr>
        <w:t xml:space="preserve">Grafische weergave probleemdomein</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stichting Accessibility dient als link tussen ervaringsdeskundigen (mensen met beperkingen) en bedrijven die onderzoek willen uitvoeren op het gebied van toegankelijkheid, of dit nou een digitale app of een fysieke locatie betreft. De bedrijven moeten toegang hebben tot een lijst van beperkingen, zodat zij daaromheen een onderzoeksvraag kunnen opstellen. Deze onderzoeken worden dan voorgesteld aan de stichting, die aan de hand daarvan bij hun deskundigen langs kunnen gaan om een lijst van deelnemers op te stellen. De bedrijven moeten met elk van deze deelnemers afzonderlijk contact kunnen leggen.</w:t>
      </w:r>
    </w:p>
    <w:p w:rsidR="00000000" w:rsidDel="00000000" w:rsidP="00000000" w:rsidRDefault="00000000" w:rsidRPr="00000000" w14:paraId="000000F3">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Dit gehele proces moet geautomatiseerd worden. Voor een grafische weergave, zie de afbeelding hieronder. </w:t>
      </w:r>
      <w:r w:rsidDel="00000000" w:rsidR="00000000" w:rsidRPr="00000000">
        <w:rPr>
          <w:rFonts w:ascii="Times New Roman" w:cs="Times New Roman" w:eastAsia="Times New Roman" w:hAnsi="Times New Roman"/>
          <w:rtl w:val="0"/>
        </w:rPr>
        <w:t xml:space="preserve">(“Domain model”, 2015)</w:t>
      </w:r>
    </w:p>
    <w:p w:rsidR="00000000" w:rsidDel="00000000" w:rsidP="00000000" w:rsidRDefault="00000000" w:rsidRPr="00000000" w14:paraId="000000F4">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22611" cy="235133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22611" cy="2351336"/>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pStyle w:val="Heading1"/>
        <w:rPr>
          <w:rFonts w:ascii="Times New Roman" w:cs="Times New Roman" w:eastAsia="Times New Roman" w:hAnsi="Times New Roman"/>
          <w:color w:val="000000"/>
        </w:rPr>
      </w:pPr>
      <w:bookmarkStart w:colFirst="0" w:colLast="0" w:name="_h9sa0kxel36r" w:id="50"/>
      <w:bookmarkEnd w:id="50"/>
      <w:r w:rsidDel="00000000" w:rsidR="00000000" w:rsidRPr="00000000">
        <w:rPr>
          <w:rFonts w:ascii="Times New Roman" w:cs="Times New Roman" w:eastAsia="Times New Roman" w:hAnsi="Times New Roman"/>
          <w:rtl w:val="0"/>
        </w:rPr>
        <w:t xml:space="preserve">Opmerkingen</w:t>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het aangeleverde Casus document werd er gesproken over een lijst met beperkingen. Deze lijst heeft Stichting Accessibility niet ingedeeld, gecategoriseerd of georganiseerd. Later tijdens de ontwikkelfase is het de bedoeling dat de projectgroep het indelen van deze lijst zelf moet regelen op een manier dat het bijhouden en toevoegen van nieuwe beperkingen/categorieën eenvoudig te doen is.</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Stichting Accessibility heeft toegang tot alle informatie, ook de resultaten van onderzoeken. Dit is omdat dit uiteindelijk in een dashboard vertegenwoordigd moet worden.</w:t>
      </w: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pStyle w:val="Heading1"/>
        <w:spacing w:after="0" w:line="180" w:lineRule="auto"/>
        <w:rPr>
          <w:rFonts w:ascii="Times New Roman" w:cs="Times New Roman" w:eastAsia="Times New Roman" w:hAnsi="Times New Roman"/>
          <w:b w:val="1"/>
          <w:i w:val="1"/>
        </w:rPr>
      </w:pPr>
      <w:bookmarkStart w:colFirst="0" w:colLast="0" w:name="_72wqweqgdltn" w:id="51"/>
      <w:bookmarkEnd w:id="51"/>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pStyle w:val="Heading1"/>
        <w:spacing w:after="0" w:line="180" w:lineRule="auto"/>
        <w:rPr>
          <w:rFonts w:ascii="Times New Roman" w:cs="Times New Roman" w:eastAsia="Times New Roman" w:hAnsi="Times New Roman"/>
        </w:rPr>
      </w:pPr>
      <w:bookmarkStart w:colFirst="0" w:colLast="0" w:name="_7d0ojqadn40" w:id="52"/>
      <w:bookmarkEnd w:id="52"/>
      <w:r w:rsidDel="00000000" w:rsidR="00000000" w:rsidRPr="00000000">
        <w:rPr>
          <w:rFonts w:ascii="Times New Roman" w:cs="Times New Roman" w:eastAsia="Times New Roman" w:hAnsi="Times New Roman"/>
          <w:rtl w:val="0"/>
        </w:rPr>
        <w:t xml:space="preserve">Literatuurlijst</w:t>
      </w:r>
      <w:r w:rsidDel="00000000" w:rsidR="00000000" w:rsidRPr="00000000">
        <w:rPr>
          <w:rFonts w:ascii="Times New Roman" w:cs="Times New Roman" w:eastAsia="Times New Roman" w:hAnsi="Times New Roman"/>
          <w:b w:val="1"/>
          <w:i w:val="1"/>
          <w:rtl w:val="0"/>
        </w:rPr>
        <w:br w:type="textWrapping"/>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color w:val="05103e"/>
        </w:rPr>
      </w:pPr>
      <w:r w:rsidDel="00000000" w:rsidR="00000000" w:rsidRPr="00000000">
        <w:rPr>
          <w:rFonts w:ascii="Times New Roman" w:cs="Times New Roman" w:eastAsia="Times New Roman" w:hAnsi="Times New Roman"/>
          <w:color w:val="05103e"/>
          <w:rtl w:val="0"/>
        </w:rPr>
        <w:t xml:space="preserve">Case Accessibility. (2023, oktober). In </w:t>
      </w:r>
      <w:r w:rsidDel="00000000" w:rsidR="00000000" w:rsidRPr="00000000">
        <w:rPr>
          <w:rFonts w:ascii="Times New Roman" w:cs="Times New Roman" w:eastAsia="Times New Roman" w:hAnsi="Times New Roman"/>
          <w:i w:val="1"/>
          <w:color w:val="05103e"/>
          <w:rtl w:val="0"/>
        </w:rPr>
        <w:t xml:space="preserve">Stichting </w:t>
      </w:r>
      <w:r w:rsidDel="00000000" w:rsidR="00000000" w:rsidRPr="00000000">
        <w:rPr>
          <w:rFonts w:ascii="Times New Roman" w:cs="Times New Roman" w:eastAsia="Times New Roman" w:hAnsi="Times New Roman"/>
          <w:i w:val="1"/>
          <w:color w:val="05103e"/>
          <w:rtl w:val="0"/>
        </w:rPr>
        <w:t xml:space="preserve">Accesibility</w:t>
      </w:r>
      <w:r w:rsidDel="00000000" w:rsidR="00000000" w:rsidRPr="00000000">
        <w:rPr>
          <w:rFonts w:ascii="Times New Roman" w:cs="Times New Roman" w:eastAsia="Times New Roman" w:hAnsi="Times New Roman"/>
          <w:color w:val="05103e"/>
          <w:rtl w:val="0"/>
        </w:rPr>
        <w:t xml:space="preserve">.</w:t>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color w:val="05103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color w:val="05103e"/>
        </w:rPr>
      </w:pPr>
      <w:r w:rsidDel="00000000" w:rsidR="00000000" w:rsidRPr="00000000">
        <w:rPr>
          <w:rFonts w:ascii="Times New Roman" w:cs="Times New Roman" w:eastAsia="Times New Roman" w:hAnsi="Times New Roman"/>
          <w:color w:val="05103e"/>
          <w:rtl w:val="0"/>
        </w:rPr>
        <w:t xml:space="preserve">Domain model. (2015). In </w:t>
      </w:r>
      <w:r w:rsidDel="00000000" w:rsidR="00000000" w:rsidRPr="00000000">
        <w:rPr>
          <w:rFonts w:ascii="Times New Roman" w:cs="Times New Roman" w:eastAsia="Times New Roman" w:hAnsi="Times New Roman"/>
          <w:i w:val="1"/>
          <w:color w:val="05103e"/>
          <w:rtl w:val="0"/>
        </w:rPr>
        <w:t xml:space="preserve">Domain-model</w:t>
      </w:r>
      <w:r w:rsidDel="00000000" w:rsidR="00000000" w:rsidRPr="00000000">
        <w:rPr>
          <w:rFonts w:ascii="Times New Roman" w:cs="Times New Roman" w:eastAsia="Times New Roman" w:hAnsi="Times New Roman"/>
          <w:color w:val="05103e"/>
          <w:rtl w:val="0"/>
        </w:rPr>
        <w:t xml:space="preserve">. Geraadpleegd op 6 november 2023, van </w:t>
      </w:r>
      <w:hyperlink r:id="rId10">
        <w:r w:rsidDel="00000000" w:rsidR="00000000" w:rsidRPr="00000000">
          <w:rPr>
            <w:rFonts w:ascii="Times New Roman" w:cs="Times New Roman" w:eastAsia="Times New Roman" w:hAnsi="Times New Roman"/>
            <w:color w:val="1155cc"/>
            <w:u w:val="single"/>
            <w:rtl w:val="0"/>
          </w:rPr>
          <w:t xml:space="preserve">https://en.wikipedia.org/wiki/Domain_model</w:t>
        </w:r>
      </w:hyperlink>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color w:val="05103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color w:val="05103e"/>
        </w:rPr>
      </w:pPr>
      <w:r w:rsidDel="00000000" w:rsidR="00000000" w:rsidRPr="00000000">
        <w:rPr>
          <w:rFonts w:ascii="Times New Roman" w:cs="Times New Roman" w:eastAsia="Times New Roman" w:hAnsi="Times New Roman"/>
          <w:i w:val="1"/>
          <w:color w:val="05103e"/>
          <w:rtl w:val="0"/>
        </w:rPr>
        <w:t xml:space="preserve">Accessibility.nl</w:t>
      </w:r>
      <w:r w:rsidDel="00000000" w:rsidR="00000000" w:rsidRPr="00000000">
        <w:rPr>
          <w:rFonts w:ascii="Times New Roman" w:cs="Times New Roman" w:eastAsia="Times New Roman" w:hAnsi="Times New Roman"/>
          <w:color w:val="05103e"/>
          <w:rtl w:val="0"/>
        </w:rPr>
        <w:t xml:space="preserve">. (z.d.). Accessibility.nl. </w:t>
      </w:r>
      <w:hyperlink r:id="rId11">
        <w:r w:rsidDel="00000000" w:rsidR="00000000" w:rsidRPr="00000000">
          <w:rPr>
            <w:rFonts w:ascii="Times New Roman" w:cs="Times New Roman" w:eastAsia="Times New Roman" w:hAnsi="Times New Roman"/>
            <w:color w:val="1155cc"/>
            <w:u w:val="single"/>
            <w:rtl w:val="0"/>
          </w:rPr>
          <w:t xml:space="preserve">https://www.accessibility.nl/</w:t>
        </w:r>
      </w:hyperlink>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color w:val="05103e"/>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color w:val="05103e"/>
        </w:rPr>
      </w:pPr>
      <w:r w:rsidDel="00000000" w:rsidR="00000000" w:rsidRPr="00000000">
        <w:rPr>
          <w:rFonts w:ascii="Times New Roman" w:cs="Times New Roman" w:eastAsia="Times New Roman" w:hAnsi="Times New Roman"/>
          <w:color w:val="05103e"/>
          <w:rtl w:val="0"/>
        </w:rPr>
        <w:t xml:space="preserve">Algemene Verordening Gegevensbescherming. (2018). In </w:t>
      </w:r>
      <w:r w:rsidDel="00000000" w:rsidR="00000000" w:rsidRPr="00000000">
        <w:rPr>
          <w:rFonts w:ascii="Times New Roman" w:cs="Times New Roman" w:eastAsia="Times New Roman" w:hAnsi="Times New Roman"/>
          <w:i w:val="1"/>
          <w:color w:val="05103e"/>
          <w:rtl w:val="0"/>
        </w:rPr>
        <w:t xml:space="preserve">AVG</w:t>
      </w:r>
      <w:r w:rsidDel="00000000" w:rsidR="00000000" w:rsidRPr="00000000">
        <w:rPr>
          <w:rFonts w:ascii="Times New Roman" w:cs="Times New Roman" w:eastAsia="Times New Roman" w:hAnsi="Times New Roman"/>
          <w:color w:val="05103e"/>
          <w:rtl w:val="0"/>
        </w:rPr>
        <w:t xml:space="preserve">.</w:t>
      </w:r>
    </w:p>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hony Delgado" w:id="2" w:date="2023-11-09T10:26:47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Docenten zijn ook stakeholders (contactpersoon met Sticting accesibliity?)</w:t>
      </w:r>
    </w:p>
  </w:comment>
  <w:comment w:author="Anthony Delgado" w:id="1" w:date="2023-11-09T10:32:08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Iets beter beschrijven wat er mis is met de huidige processen van Accessibility</w:t>
      </w:r>
    </w:p>
  </w:comment>
  <w:comment w:author="Alfa" w:id="0" w:date="2023-11-06T12:57:48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WPR - Bronvermelding is belangrijk. Huidige processen moeten goed aangeduid worden(toekomstige oplossing zoals portals horen niet bij het domeinmodel). Probeer de achterliggende problemen aan te kaarten, ofwel de reden voor de opdracht. Termen goed definiëren(panel - wat is dat? wie is verantwoordelijk voor communicatie, het bedrijf of een deelnemer?) Ubiquitous language staat vermeld in het document maar is niet terug te vinden.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ccessibility.nl/" TargetMode="External"/><Relationship Id="rId10" Type="http://schemas.openxmlformats.org/officeDocument/2006/relationships/hyperlink" Target="https://en.wikipedia.org/wiki/Domain_model"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