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9E17" w14:textId="1CF454A1" w:rsidR="00857CBC" w:rsidRDefault="00857CBC" w:rsidP="00857CBC">
      <w:pPr>
        <w:jc w:val="center"/>
      </w:pPr>
      <w:r>
        <w:rPr>
          <w:b/>
          <w:bCs/>
        </w:rPr>
        <w:t>Introduction to Next Generation Sequencing: Annotation</w:t>
      </w:r>
    </w:p>
    <w:p w14:paraId="48A5AC1E" w14:textId="349209C1" w:rsidR="0075764C" w:rsidRDefault="0075764C"/>
    <w:p w14:paraId="618CF299" w14:textId="1A1F7AD9" w:rsidR="00857CBC" w:rsidRPr="00857CBC" w:rsidRDefault="00857CBC">
      <w:pPr>
        <w:rPr>
          <w:b/>
          <w:bCs/>
        </w:rPr>
      </w:pPr>
      <w:r w:rsidRPr="00857CBC">
        <w:rPr>
          <w:b/>
          <w:bCs/>
        </w:rPr>
        <w:t>Introduction</w:t>
      </w:r>
    </w:p>
    <w:p w14:paraId="44B8A282" w14:textId="4A4F9967" w:rsidR="00857CBC" w:rsidRDefault="00857CBC" w:rsidP="00342382">
      <w:pPr>
        <w:ind w:firstLine="720"/>
      </w:pPr>
      <w:r>
        <w:t>What is genome annotation</w:t>
      </w:r>
      <w:r w:rsidR="00342382">
        <w:t xml:space="preserve">? While it is valuable to have the nucleotide sequence of an organism’s genome, it is even more valuable to know what </w:t>
      </w:r>
      <w:r w:rsidR="00FE22D8">
        <w:t xml:space="preserve">the different sections of that sequence code for. This is the basic idea of annotation. </w:t>
      </w:r>
      <w:r w:rsidR="00EE7479">
        <w:t xml:space="preserve">The goal is to annotate, at a minimum, all of the genes, their start </w:t>
      </w:r>
      <w:r w:rsidR="0063771B">
        <w:t xml:space="preserve">and end </w:t>
      </w:r>
      <w:r w:rsidR="00EE7479">
        <w:t xml:space="preserve">positions, </w:t>
      </w:r>
      <w:r w:rsidR="0063771B">
        <w:t xml:space="preserve">their </w:t>
      </w:r>
      <w:r w:rsidR="00EE7479">
        <w:t xml:space="preserve">introns, and </w:t>
      </w:r>
      <w:r w:rsidR="0063771B">
        <w:t xml:space="preserve">their </w:t>
      </w:r>
      <w:r w:rsidR="00EE7479">
        <w:t>exons. If possible, annotation of promoter regions or major secondary structural elements</w:t>
      </w:r>
      <w:r w:rsidR="0063771B">
        <w:t>, as well as common or important polymorphisms and mutations</w:t>
      </w:r>
      <w:r w:rsidR="00EE7479">
        <w:t xml:space="preserve"> might also be useful. </w:t>
      </w:r>
    </w:p>
    <w:p w14:paraId="7F4FDBFC" w14:textId="3192D6A9" w:rsidR="00857CBC" w:rsidRDefault="00EE7479">
      <w:r>
        <w:tab/>
      </w:r>
      <w:r w:rsidR="00A64273">
        <w:t xml:space="preserve">How is annotation accomplished? </w:t>
      </w:r>
      <w:r w:rsidR="0063771B">
        <w:t xml:space="preserve">The machinery of the cell helps us in our annotation efforts. If we remember the “central dogma”, DNA &gt; RNA &gt; Protein, </w:t>
      </w:r>
      <w:r w:rsidR="008E7DA4">
        <w:t>the</w:t>
      </w:r>
      <w:r w:rsidR="00962B70">
        <w:t xml:space="preserve">re already exist in every cell </w:t>
      </w:r>
      <w:r w:rsidR="00E97C9D">
        <w:t xml:space="preserve">DNA fragments including only the sequences of the genes. These are the transcribed messenger RNAs. The basic idea is to extract these </w:t>
      </w:r>
      <w:r w:rsidR="00923622">
        <w:t xml:space="preserve">messenger </w:t>
      </w:r>
      <w:r w:rsidR="00E97C9D">
        <w:t>RNAs</w:t>
      </w:r>
      <w:r w:rsidR="00923622">
        <w:t>, convert them to DNA using reverse transcriptase,</w:t>
      </w:r>
      <w:r w:rsidR="00E97C9D">
        <w:t xml:space="preserve"> and sequence them (using the same </w:t>
      </w:r>
      <w:r w:rsidR="00923622">
        <w:t xml:space="preserve">NGS methods described </w:t>
      </w:r>
      <w:r w:rsidR="00DE38C9">
        <w:t>in the first lab in this series</w:t>
      </w:r>
      <w:r w:rsidR="00E97C9D">
        <w:t>)</w:t>
      </w:r>
      <w:r w:rsidR="00DE38C9">
        <w:t xml:space="preserve">. These DNA sequences are then aligned to the completed genome. Where they align, indicates where in the genome that gene is located. </w:t>
      </w:r>
    </w:p>
    <w:p w14:paraId="60E44E0B" w14:textId="45A34327" w:rsidR="00DE38C9" w:rsidRDefault="00DE38C9">
      <w:r>
        <w:tab/>
        <w:t>In any given cell</w:t>
      </w:r>
      <w:r w:rsidR="001D6256">
        <w:t>,</w:t>
      </w:r>
      <w:r>
        <w:t xml:space="preserve"> different RNAs </w:t>
      </w:r>
      <w:r w:rsidR="001D6256">
        <w:t xml:space="preserve">will be present because different proteins are necessary. Thus, in annotating a genome, it is important to extract RNA from roots, shoots, leaves, flowers, and fruits. </w:t>
      </w:r>
    </w:p>
    <w:p w14:paraId="0754C306" w14:textId="47DB5359" w:rsidR="008E7DA4" w:rsidRDefault="008E7DA4" w:rsidP="008E7DA4">
      <w:pPr>
        <w:ind w:firstLine="720"/>
      </w:pPr>
      <w:r>
        <w:t>In the case of organellar genomes such as the chloroplast genome, where the gene content and even gene order are both well-known and generally well conserved</w:t>
      </w:r>
      <w:r w:rsidR="001D6256">
        <w:t xml:space="preserve"> among species</w:t>
      </w:r>
      <w:r>
        <w:t xml:space="preserve">, much of this process can be automated. </w:t>
      </w:r>
    </w:p>
    <w:p w14:paraId="389A875A" w14:textId="77777777" w:rsidR="00342382" w:rsidRDefault="00342382"/>
    <w:p w14:paraId="567E7989" w14:textId="72D77DA2" w:rsidR="00553D6E" w:rsidRPr="002F5B44" w:rsidRDefault="00553D6E">
      <w:pPr>
        <w:rPr>
          <w:b/>
          <w:bCs/>
        </w:rPr>
      </w:pPr>
      <w:r w:rsidRPr="002F5B44">
        <w:rPr>
          <w:b/>
          <w:bCs/>
        </w:rPr>
        <w:t xml:space="preserve">Starting Files </w:t>
      </w:r>
    </w:p>
    <w:p w14:paraId="1B7C98E4" w14:textId="5C77DE58" w:rsidR="00553D6E" w:rsidRDefault="002F5B44" w:rsidP="0026384E">
      <w:pPr>
        <w:ind w:firstLine="720"/>
      </w:pPr>
      <w:r>
        <w:t xml:space="preserve">This workflow begins with </w:t>
      </w:r>
      <w:r w:rsidR="00270598">
        <w:t xml:space="preserve">the </w:t>
      </w:r>
      <w:r>
        <w:t>complete chloroplast genome</w:t>
      </w:r>
      <w:r w:rsidR="00270598">
        <w:t xml:space="preserve"> we assembled last week, in FASTA format</w:t>
      </w:r>
      <w:r>
        <w:t xml:space="preserve">. </w:t>
      </w:r>
    </w:p>
    <w:p w14:paraId="4B695AAC" w14:textId="77777777" w:rsidR="00DE2D87" w:rsidRDefault="00DE2D87">
      <w:pPr>
        <w:rPr>
          <w:b/>
          <w:bCs/>
        </w:rPr>
      </w:pPr>
    </w:p>
    <w:p w14:paraId="639D80D0" w14:textId="765C3BA7" w:rsidR="002F5B44" w:rsidRPr="00B27009" w:rsidRDefault="00B27009">
      <w:pPr>
        <w:rPr>
          <w:b/>
          <w:bCs/>
        </w:rPr>
      </w:pPr>
      <w:r w:rsidRPr="00B27009">
        <w:rPr>
          <w:b/>
          <w:bCs/>
        </w:rPr>
        <w:t>Annotation</w:t>
      </w:r>
    </w:p>
    <w:p w14:paraId="3D283494" w14:textId="01636F44" w:rsidR="006B6DA3" w:rsidRDefault="006B6DA3" w:rsidP="00CE55A9">
      <w:pPr>
        <w:ind w:firstLine="720"/>
      </w:pPr>
      <w:r>
        <w:t xml:space="preserve">There are a variety of programs that can do </w:t>
      </w:r>
      <w:r w:rsidR="008E7DA4">
        <w:t>chloroplast genome annotations</w:t>
      </w:r>
      <w:r>
        <w:t>. We will be using</w:t>
      </w:r>
      <w:r w:rsidR="00752ECE">
        <w:t xml:space="preserve"> </w:t>
      </w:r>
      <w:proofErr w:type="spellStart"/>
      <w:r w:rsidR="00752ECE">
        <w:t>GeSeq</w:t>
      </w:r>
      <w:proofErr w:type="spellEnd"/>
      <w:r w:rsidR="00752ECE">
        <w:t xml:space="preserve"> on the CHLOROBOX we</w:t>
      </w:r>
      <w:r w:rsidR="00365D4D">
        <w:t>b</w:t>
      </w:r>
      <w:r w:rsidR="00752ECE">
        <w:t xml:space="preserve"> platform</w:t>
      </w:r>
      <w:r>
        <w:t xml:space="preserve">. Navigate to the </w:t>
      </w:r>
      <w:proofErr w:type="spellStart"/>
      <w:r>
        <w:t>GeSeq</w:t>
      </w:r>
      <w:proofErr w:type="spellEnd"/>
      <w:r>
        <w:t xml:space="preserve"> website: </w:t>
      </w:r>
      <w:r w:rsidR="00752ECE" w:rsidRPr="00752ECE">
        <w:t>https://chlorobox.mpimp-golm.mpg.de/geseq.html</w:t>
      </w:r>
      <w:r w:rsidR="00752ECE">
        <w:t xml:space="preserve">. </w:t>
      </w:r>
    </w:p>
    <w:p w14:paraId="7AF8E895" w14:textId="2FB77DA7" w:rsidR="00553D6E" w:rsidRDefault="00752ECE" w:rsidP="00CE55A9">
      <w:pPr>
        <w:ind w:firstLine="720"/>
      </w:pPr>
      <w:r>
        <w:t>Upload the file, select a “linear” input sequence</w:t>
      </w:r>
      <w:r w:rsidR="001D6256">
        <w:t>,</w:t>
      </w:r>
      <w:r>
        <w:t xml:space="preserve"> and a “Plastid” sequence source. This </w:t>
      </w:r>
      <w:r w:rsidR="00CE55A9">
        <w:t>will establish the defaults for a chloroplast annotation. As an option, scroll down and check the box next to “</w:t>
      </w:r>
      <w:proofErr w:type="spellStart"/>
      <w:r w:rsidR="00CE55A9">
        <w:t>tRNAscan</w:t>
      </w:r>
      <w:proofErr w:type="spellEnd"/>
      <w:r w:rsidR="00CE55A9">
        <w:t xml:space="preserve">-SE” to add the functionality of that annotator. </w:t>
      </w:r>
    </w:p>
    <w:p w14:paraId="5439C841" w14:textId="66F44B02" w:rsidR="00CE55A9" w:rsidRDefault="00CE55A9" w:rsidP="00CE55A9">
      <w:pPr>
        <w:ind w:firstLine="720"/>
      </w:pPr>
      <w:r>
        <w:t xml:space="preserve">As part of the default settings, the “Chloë” annotator will be checked and added to the process. I </w:t>
      </w:r>
      <w:r w:rsidR="006B6DA3">
        <w:t xml:space="preserve">have </w:t>
      </w:r>
      <w:r>
        <w:t>found Chloë to be unreliable</w:t>
      </w:r>
      <w:r w:rsidR="00344002">
        <w:t xml:space="preserve">, and in some cases completely wrong. </w:t>
      </w:r>
      <w:r w:rsidR="006B6DA3">
        <w:t>We might</w:t>
      </w:r>
      <w:r w:rsidR="00344002">
        <w:t xml:space="preserve"> consider unchecking this box. </w:t>
      </w:r>
    </w:p>
    <w:p w14:paraId="24F8B808" w14:textId="43BD21BE" w:rsidR="00752ECE" w:rsidRDefault="00752ECE" w:rsidP="0026384E">
      <w:pPr>
        <w:ind w:firstLine="720"/>
      </w:pPr>
      <w:r>
        <w:t xml:space="preserve">The </w:t>
      </w:r>
      <w:r w:rsidR="00344002">
        <w:t>annotator may run for some time</w:t>
      </w:r>
      <w:r w:rsidR="006B6DA3">
        <w:t xml:space="preserve">, but is usually pretty quick for only one </w:t>
      </w:r>
      <w:proofErr w:type="spellStart"/>
      <w:r w:rsidR="006B6DA3">
        <w:t>plastome</w:t>
      </w:r>
      <w:proofErr w:type="spellEnd"/>
      <w:r w:rsidR="00344002">
        <w:t xml:space="preserve">. When complete, it will present a zipped folder </w:t>
      </w:r>
      <w:r w:rsidR="001E28EF">
        <w:t xml:space="preserve">to download, </w:t>
      </w:r>
      <w:r w:rsidR="00344002">
        <w:t xml:space="preserve">with all of the annotation files. Unzipping this folder, you will see that nine files have been generated </w:t>
      </w:r>
      <w:r w:rsidR="00C1630E">
        <w:t>(provided that the annotation conditions were as described in the above). Each sub-annotator will have its own output (files ending: _blatN.txt, _blatX.txt, _</w:t>
      </w:r>
      <w:r w:rsidR="00C1630E" w:rsidRPr="00C1630E">
        <w:t>Chloë v0.1.0</w:t>
      </w:r>
      <w:r w:rsidR="00C1630E">
        <w:t>.txt,</w:t>
      </w:r>
      <w:r w:rsidR="00C519D6">
        <w:t xml:space="preserve"> and _</w:t>
      </w:r>
      <w:proofErr w:type="spellStart"/>
      <w:r w:rsidR="00C519D6" w:rsidRPr="00C519D6">
        <w:t>tRNAscan</w:t>
      </w:r>
      <w:proofErr w:type="spellEnd"/>
      <w:r w:rsidR="00C519D6" w:rsidRPr="00C519D6">
        <w:t>-SE v2.0.7</w:t>
      </w:r>
      <w:r w:rsidR="00C519D6">
        <w:t>). There will be a</w:t>
      </w:r>
      <w:r w:rsidR="00D12F51">
        <w:t>n image of a</w:t>
      </w:r>
      <w:r w:rsidR="00C519D6">
        <w:t xml:space="preserve"> graphical representation of the annotation (files ending: _OGDRAW.jpg). Finally, there will be a </w:t>
      </w:r>
      <w:r w:rsidR="001321C2">
        <w:t>series of summary files in different formats (files ending: _</w:t>
      </w:r>
      <w:proofErr w:type="spellStart"/>
      <w:r w:rsidR="001321C2">
        <w:t>GBSON.json</w:t>
      </w:r>
      <w:proofErr w:type="spellEnd"/>
      <w:r w:rsidR="001321C2">
        <w:t xml:space="preserve">, _GenBank.gb, </w:t>
      </w:r>
      <w:r w:rsidR="00D12F51" w:rsidRPr="00D12F51">
        <w:t>_GFF3 + FASTA.gff3</w:t>
      </w:r>
      <w:r w:rsidR="00D12F51">
        <w:t xml:space="preserve">, and </w:t>
      </w:r>
      <w:r w:rsidR="00D12F51" w:rsidRPr="00D12F51">
        <w:t>_GFF3.gff3</w:t>
      </w:r>
      <w:r w:rsidR="00D12F51">
        <w:t xml:space="preserve">). With the exception of the image, all these files can be opened with a simple text editor. </w:t>
      </w:r>
    </w:p>
    <w:p w14:paraId="49C44EE3" w14:textId="3046A1C7" w:rsidR="001E28EF" w:rsidRDefault="001E28EF" w:rsidP="0026384E">
      <w:pPr>
        <w:ind w:firstLine="720"/>
      </w:pPr>
      <w:r>
        <w:lastRenderedPageBreak/>
        <w:t>We will take some time to go through these files.</w:t>
      </w:r>
    </w:p>
    <w:p w14:paraId="563095A7" w14:textId="77777777" w:rsidR="00DE2D87" w:rsidRDefault="00DE2D87">
      <w:pPr>
        <w:rPr>
          <w:b/>
          <w:bCs/>
        </w:rPr>
      </w:pPr>
    </w:p>
    <w:p w14:paraId="18C08B74" w14:textId="7C519169" w:rsidR="00581F7D" w:rsidRDefault="00581F7D" w:rsidP="00003889">
      <w:pPr>
        <w:ind w:firstLine="720"/>
      </w:pPr>
    </w:p>
    <w:sectPr w:rsidR="0058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55968" w14:textId="77777777" w:rsidR="005F201D" w:rsidRDefault="005F201D" w:rsidP="00F53F03">
      <w:r>
        <w:separator/>
      </w:r>
    </w:p>
  </w:endnote>
  <w:endnote w:type="continuationSeparator" w:id="0">
    <w:p w14:paraId="582519B1" w14:textId="77777777" w:rsidR="005F201D" w:rsidRDefault="005F201D" w:rsidP="00F5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E63E" w14:textId="77777777" w:rsidR="005F201D" w:rsidRDefault="005F201D" w:rsidP="00F53F03">
      <w:r>
        <w:separator/>
      </w:r>
    </w:p>
  </w:footnote>
  <w:footnote w:type="continuationSeparator" w:id="0">
    <w:p w14:paraId="1B3D97F3" w14:textId="77777777" w:rsidR="005F201D" w:rsidRDefault="005F201D" w:rsidP="00F53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4C"/>
    <w:rsid w:val="00003889"/>
    <w:rsid w:val="00004CBE"/>
    <w:rsid w:val="00016E08"/>
    <w:rsid w:val="00034661"/>
    <w:rsid w:val="00044783"/>
    <w:rsid w:val="0004484C"/>
    <w:rsid w:val="00051240"/>
    <w:rsid w:val="00051E79"/>
    <w:rsid w:val="00061C8A"/>
    <w:rsid w:val="00062D47"/>
    <w:rsid w:val="000745DF"/>
    <w:rsid w:val="00080255"/>
    <w:rsid w:val="00080CD6"/>
    <w:rsid w:val="00086706"/>
    <w:rsid w:val="0009234D"/>
    <w:rsid w:val="000C34DE"/>
    <w:rsid w:val="000C5083"/>
    <w:rsid w:val="000C7FF4"/>
    <w:rsid w:val="00102998"/>
    <w:rsid w:val="00106240"/>
    <w:rsid w:val="00112125"/>
    <w:rsid w:val="001237A1"/>
    <w:rsid w:val="0012506A"/>
    <w:rsid w:val="001321C2"/>
    <w:rsid w:val="00134C35"/>
    <w:rsid w:val="00177CF5"/>
    <w:rsid w:val="00185734"/>
    <w:rsid w:val="0018797A"/>
    <w:rsid w:val="001976C1"/>
    <w:rsid w:val="00197F51"/>
    <w:rsid w:val="001A09E2"/>
    <w:rsid w:val="001D6256"/>
    <w:rsid w:val="001D7999"/>
    <w:rsid w:val="001E1151"/>
    <w:rsid w:val="001E24CC"/>
    <w:rsid w:val="001E28EF"/>
    <w:rsid w:val="001F514B"/>
    <w:rsid w:val="00203C85"/>
    <w:rsid w:val="002165A2"/>
    <w:rsid w:val="00221451"/>
    <w:rsid w:val="00221823"/>
    <w:rsid w:val="00242D32"/>
    <w:rsid w:val="00243CC3"/>
    <w:rsid w:val="00250187"/>
    <w:rsid w:val="0025111A"/>
    <w:rsid w:val="00251B89"/>
    <w:rsid w:val="0025455F"/>
    <w:rsid w:val="0026384E"/>
    <w:rsid w:val="00270598"/>
    <w:rsid w:val="0027668B"/>
    <w:rsid w:val="00282127"/>
    <w:rsid w:val="00293BA5"/>
    <w:rsid w:val="002A4709"/>
    <w:rsid w:val="002A70E7"/>
    <w:rsid w:val="002B0744"/>
    <w:rsid w:val="002B39D6"/>
    <w:rsid w:val="002B4257"/>
    <w:rsid w:val="002C353C"/>
    <w:rsid w:val="002C383B"/>
    <w:rsid w:val="002C718A"/>
    <w:rsid w:val="002D2C5A"/>
    <w:rsid w:val="002F2FAC"/>
    <w:rsid w:val="002F5B44"/>
    <w:rsid w:val="002F7533"/>
    <w:rsid w:val="00326BD6"/>
    <w:rsid w:val="003358C2"/>
    <w:rsid w:val="00342382"/>
    <w:rsid w:val="00344002"/>
    <w:rsid w:val="00365D4D"/>
    <w:rsid w:val="00367D1D"/>
    <w:rsid w:val="0037345B"/>
    <w:rsid w:val="00374255"/>
    <w:rsid w:val="00374D54"/>
    <w:rsid w:val="0038566B"/>
    <w:rsid w:val="00385BB9"/>
    <w:rsid w:val="003A2E80"/>
    <w:rsid w:val="003A674D"/>
    <w:rsid w:val="003B3233"/>
    <w:rsid w:val="003C5461"/>
    <w:rsid w:val="003D0B70"/>
    <w:rsid w:val="003D43D2"/>
    <w:rsid w:val="003E73C4"/>
    <w:rsid w:val="00403CD5"/>
    <w:rsid w:val="0041219C"/>
    <w:rsid w:val="004123E4"/>
    <w:rsid w:val="004433C5"/>
    <w:rsid w:val="0045376E"/>
    <w:rsid w:val="00454E80"/>
    <w:rsid w:val="00461D55"/>
    <w:rsid w:val="0046335E"/>
    <w:rsid w:val="004672F3"/>
    <w:rsid w:val="004730AB"/>
    <w:rsid w:val="00473D1C"/>
    <w:rsid w:val="0047428F"/>
    <w:rsid w:val="004A461F"/>
    <w:rsid w:val="004B50A1"/>
    <w:rsid w:val="004E3126"/>
    <w:rsid w:val="004E54C2"/>
    <w:rsid w:val="004F3583"/>
    <w:rsid w:val="004F474C"/>
    <w:rsid w:val="00516C16"/>
    <w:rsid w:val="00520D28"/>
    <w:rsid w:val="0052151A"/>
    <w:rsid w:val="0052176A"/>
    <w:rsid w:val="00553D6E"/>
    <w:rsid w:val="005571E2"/>
    <w:rsid w:val="00561E3A"/>
    <w:rsid w:val="0056277D"/>
    <w:rsid w:val="005802B4"/>
    <w:rsid w:val="00581F7D"/>
    <w:rsid w:val="005851F4"/>
    <w:rsid w:val="00594C6E"/>
    <w:rsid w:val="005A4CCF"/>
    <w:rsid w:val="005A5489"/>
    <w:rsid w:val="005D4A28"/>
    <w:rsid w:val="005E1AD3"/>
    <w:rsid w:val="005F201D"/>
    <w:rsid w:val="006108F7"/>
    <w:rsid w:val="00612654"/>
    <w:rsid w:val="006131C9"/>
    <w:rsid w:val="00616F05"/>
    <w:rsid w:val="0063771B"/>
    <w:rsid w:val="006447D7"/>
    <w:rsid w:val="0064740B"/>
    <w:rsid w:val="00655F58"/>
    <w:rsid w:val="00666F6C"/>
    <w:rsid w:val="0067185C"/>
    <w:rsid w:val="00695068"/>
    <w:rsid w:val="006A3847"/>
    <w:rsid w:val="006B02F9"/>
    <w:rsid w:val="006B6DA3"/>
    <w:rsid w:val="006C3659"/>
    <w:rsid w:val="006C5620"/>
    <w:rsid w:val="006C5D74"/>
    <w:rsid w:val="006F49A6"/>
    <w:rsid w:val="00713B6A"/>
    <w:rsid w:val="007162CD"/>
    <w:rsid w:val="00723106"/>
    <w:rsid w:val="0073147E"/>
    <w:rsid w:val="0073313E"/>
    <w:rsid w:val="0074470B"/>
    <w:rsid w:val="00752ECE"/>
    <w:rsid w:val="00753AF8"/>
    <w:rsid w:val="0075764C"/>
    <w:rsid w:val="00770CB9"/>
    <w:rsid w:val="00780E1C"/>
    <w:rsid w:val="00792592"/>
    <w:rsid w:val="007A4431"/>
    <w:rsid w:val="007A46E2"/>
    <w:rsid w:val="007A4A6E"/>
    <w:rsid w:val="007A66FD"/>
    <w:rsid w:val="007C38CD"/>
    <w:rsid w:val="007D13CA"/>
    <w:rsid w:val="007E5E37"/>
    <w:rsid w:val="007E7132"/>
    <w:rsid w:val="007F0C9E"/>
    <w:rsid w:val="00810EB2"/>
    <w:rsid w:val="00816AA1"/>
    <w:rsid w:val="008223FE"/>
    <w:rsid w:val="008335B7"/>
    <w:rsid w:val="00840ABF"/>
    <w:rsid w:val="008413C5"/>
    <w:rsid w:val="00857CBC"/>
    <w:rsid w:val="00874A28"/>
    <w:rsid w:val="0088293C"/>
    <w:rsid w:val="008847AA"/>
    <w:rsid w:val="008917C6"/>
    <w:rsid w:val="008B5256"/>
    <w:rsid w:val="008B5B12"/>
    <w:rsid w:val="008C60B1"/>
    <w:rsid w:val="008C7AA6"/>
    <w:rsid w:val="008D5FE5"/>
    <w:rsid w:val="008D7C12"/>
    <w:rsid w:val="008E1819"/>
    <w:rsid w:val="008E7DA4"/>
    <w:rsid w:val="008F1601"/>
    <w:rsid w:val="008F378D"/>
    <w:rsid w:val="008F7E57"/>
    <w:rsid w:val="00903007"/>
    <w:rsid w:val="0090338E"/>
    <w:rsid w:val="00920330"/>
    <w:rsid w:val="00923622"/>
    <w:rsid w:val="00923A68"/>
    <w:rsid w:val="00936DDE"/>
    <w:rsid w:val="00945EC3"/>
    <w:rsid w:val="009508F9"/>
    <w:rsid w:val="00950BE7"/>
    <w:rsid w:val="00952EDA"/>
    <w:rsid w:val="00953CFD"/>
    <w:rsid w:val="00962B70"/>
    <w:rsid w:val="00975171"/>
    <w:rsid w:val="009770F5"/>
    <w:rsid w:val="009841D6"/>
    <w:rsid w:val="009A22D0"/>
    <w:rsid w:val="009B249A"/>
    <w:rsid w:val="009B389C"/>
    <w:rsid w:val="009B5A19"/>
    <w:rsid w:val="009D3F1A"/>
    <w:rsid w:val="009D6F59"/>
    <w:rsid w:val="009F4593"/>
    <w:rsid w:val="00A05BF2"/>
    <w:rsid w:val="00A11E0B"/>
    <w:rsid w:val="00A239AD"/>
    <w:rsid w:val="00A30AFF"/>
    <w:rsid w:val="00A462B0"/>
    <w:rsid w:val="00A46AC5"/>
    <w:rsid w:val="00A54F5D"/>
    <w:rsid w:val="00A64273"/>
    <w:rsid w:val="00A851A5"/>
    <w:rsid w:val="00AA6CAE"/>
    <w:rsid w:val="00AD5A62"/>
    <w:rsid w:val="00AD7C84"/>
    <w:rsid w:val="00AE1763"/>
    <w:rsid w:val="00AF482A"/>
    <w:rsid w:val="00AF7E97"/>
    <w:rsid w:val="00B05C09"/>
    <w:rsid w:val="00B1233C"/>
    <w:rsid w:val="00B27009"/>
    <w:rsid w:val="00B51DA1"/>
    <w:rsid w:val="00B53A3B"/>
    <w:rsid w:val="00B860C6"/>
    <w:rsid w:val="00BA1AEE"/>
    <w:rsid w:val="00BB6923"/>
    <w:rsid w:val="00BC7FE1"/>
    <w:rsid w:val="00BD78ED"/>
    <w:rsid w:val="00BF10D1"/>
    <w:rsid w:val="00BF54C4"/>
    <w:rsid w:val="00C01845"/>
    <w:rsid w:val="00C02381"/>
    <w:rsid w:val="00C1630E"/>
    <w:rsid w:val="00C21080"/>
    <w:rsid w:val="00C25CC2"/>
    <w:rsid w:val="00C36449"/>
    <w:rsid w:val="00C519D6"/>
    <w:rsid w:val="00C5278C"/>
    <w:rsid w:val="00C624A1"/>
    <w:rsid w:val="00C643CE"/>
    <w:rsid w:val="00C66E68"/>
    <w:rsid w:val="00C87FD2"/>
    <w:rsid w:val="00C93C6C"/>
    <w:rsid w:val="00CB225A"/>
    <w:rsid w:val="00CE15A9"/>
    <w:rsid w:val="00CE55A9"/>
    <w:rsid w:val="00CE7C14"/>
    <w:rsid w:val="00CF27FE"/>
    <w:rsid w:val="00D00618"/>
    <w:rsid w:val="00D00E55"/>
    <w:rsid w:val="00D06E0C"/>
    <w:rsid w:val="00D10BD3"/>
    <w:rsid w:val="00D12F51"/>
    <w:rsid w:val="00D272D7"/>
    <w:rsid w:val="00D437ED"/>
    <w:rsid w:val="00D52D4A"/>
    <w:rsid w:val="00D6286B"/>
    <w:rsid w:val="00D76F57"/>
    <w:rsid w:val="00D81580"/>
    <w:rsid w:val="00D95C10"/>
    <w:rsid w:val="00D97C25"/>
    <w:rsid w:val="00DA68F2"/>
    <w:rsid w:val="00DC1AC3"/>
    <w:rsid w:val="00DD19F3"/>
    <w:rsid w:val="00DD38EA"/>
    <w:rsid w:val="00DE0C9F"/>
    <w:rsid w:val="00DE2D87"/>
    <w:rsid w:val="00DE38C9"/>
    <w:rsid w:val="00DF1632"/>
    <w:rsid w:val="00DF6E40"/>
    <w:rsid w:val="00E03198"/>
    <w:rsid w:val="00E15255"/>
    <w:rsid w:val="00E409F7"/>
    <w:rsid w:val="00E47150"/>
    <w:rsid w:val="00E65A25"/>
    <w:rsid w:val="00E77FBB"/>
    <w:rsid w:val="00E80CC6"/>
    <w:rsid w:val="00E8612B"/>
    <w:rsid w:val="00E97C9D"/>
    <w:rsid w:val="00EA5C7F"/>
    <w:rsid w:val="00EE2213"/>
    <w:rsid w:val="00EE336D"/>
    <w:rsid w:val="00EE7479"/>
    <w:rsid w:val="00F21316"/>
    <w:rsid w:val="00F23558"/>
    <w:rsid w:val="00F26248"/>
    <w:rsid w:val="00F32505"/>
    <w:rsid w:val="00F37425"/>
    <w:rsid w:val="00F40B0F"/>
    <w:rsid w:val="00F418E1"/>
    <w:rsid w:val="00F41D3A"/>
    <w:rsid w:val="00F476C9"/>
    <w:rsid w:val="00F53F03"/>
    <w:rsid w:val="00F608C6"/>
    <w:rsid w:val="00F74663"/>
    <w:rsid w:val="00F968A3"/>
    <w:rsid w:val="00FA04FF"/>
    <w:rsid w:val="00FA211B"/>
    <w:rsid w:val="00FA6FA6"/>
    <w:rsid w:val="00FB3F12"/>
    <w:rsid w:val="00FB3F57"/>
    <w:rsid w:val="00FC0466"/>
    <w:rsid w:val="00FC0F13"/>
    <w:rsid w:val="00FD51F5"/>
    <w:rsid w:val="00FE22D8"/>
    <w:rsid w:val="00F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FCF3"/>
  <w15:chartTrackingRefBased/>
  <w15:docId w15:val="{77171CF6-CE3C-4E81-BCBF-6E830833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3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F03"/>
  </w:style>
  <w:style w:type="paragraph" w:styleId="Footer">
    <w:name w:val="footer"/>
    <w:basedOn w:val="Normal"/>
    <w:link w:val="FooterChar"/>
    <w:uiPriority w:val="99"/>
    <w:unhideWhenUsed/>
    <w:rsid w:val="00F53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Koenemann, Daniel</dc:creator>
  <cp:keywords/>
  <dc:description/>
  <cp:lastModifiedBy>Koenemann, Daniel</cp:lastModifiedBy>
  <cp:revision>112</cp:revision>
  <dcterms:created xsi:type="dcterms:W3CDTF">2022-08-03T19:32:00Z</dcterms:created>
  <dcterms:modified xsi:type="dcterms:W3CDTF">2022-11-14T18:27:00Z</dcterms:modified>
</cp:coreProperties>
</file>