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DC9" w:rsidRDefault="005638D4" w:rsidP="008A0892">
      <w:pPr>
        <w:pStyle w:val="BSITitel"/>
        <w:rPr>
          <w:rStyle w:val="Heading2Char"/>
        </w:rPr>
      </w:pPr>
      <w:r>
        <w:t>Meeting</w:t>
      </w:r>
      <w:r w:rsidR="008A0892" w:rsidRPr="008A0892">
        <w:br/>
      </w:r>
      <w:r w:rsidR="00E746FB" w:rsidRPr="008A0892">
        <w:rPr>
          <w:rStyle w:val="Heading2Char"/>
        </w:rPr>
        <w:t>Scout Html UI</w:t>
      </w:r>
    </w:p>
    <w:p w:rsidR="00CB6901" w:rsidRDefault="00CB6901" w:rsidP="00CB6901">
      <w:pPr>
        <w:pStyle w:val="Intro"/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</w:pP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t xml:space="preserve">Zuletzt aktualisiert: </w:t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fldChar w:fldCharType="begin"/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instrText xml:space="preserve"> SAVEDATE  \@ "dd.MM.yyyy HH:mm"  \* MERGEFORMAT </w:instrText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fldChar w:fldCharType="separate"/>
      </w:r>
      <w:r w:rsidR="002F343E"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noProof/>
          <w:color w:val="auto"/>
          <w:szCs w:val="24"/>
        </w:rPr>
        <w:t>31.07.2014 16:52</w:t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fldChar w:fldCharType="end"/>
      </w:r>
    </w:p>
    <w:p w:rsidR="00CB6901" w:rsidRPr="00CB6901" w:rsidRDefault="00CB6901" w:rsidP="00CB6901">
      <w:pPr>
        <w:pStyle w:val="Intro"/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</w:pPr>
    </w:p>
    <w:p w:rsidR="005638D4" w:rsidRDefault="005638D4" w:rsidP="005638D4">
      <w:pPr>
        <w:pStyle w:val="Heading1"/>
        <w:rPr>
          <w:rStyle w:val="Heading2Char"/>
          <w:b/>
          <w:bCs/>
          <w:caps/>
          <w:color w:val="FE9915" w:themeColor="accent1"/>
          <w:sz w:val="32"/>
          <w:szCs w:val="28"/>
        </w:rPr>
      </w:pPr>
      <w:r w:rsidRPr="005638D4">
        <w:rPr>
          <w:rStyle w:val="Heading2Char"/>
          <w:b/>
          <w:bCs/>
          <w:caps/>
          <w:color w:val="FE9915" w:themeColor="accent1"/>
          <w:sz w:val="32"/>
          <w:szCs w:val="28"/>
        </w:rPr>
        <w:t>Pendenzen</w:t>
      </w:r>
    </w:p>
    <w:tbl>
      <w:tblPr>
        <w:tblStyle w:val="LightList-Accent2"/>
        <w:tblW w:w="9322" w:type="dxa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5580"/>
        <w:gridCol w:w="850"/>
      </w:tblGrid>
      <w:tr w:rsidR="005638D4" w:rsidTr="0056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5638D4" w:rsidRDefault="005638D4" w:rsidP="005638D4">
            <w:pPr>
              <w:pStyle w:val="BSIStandard"/>
              <w:ind w:left="0"/>
            </w:pPr>
            <w:r>
              <w:t>Erfasst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Erl. bis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5580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</w:t>
            </w:r>
          </w:p>
        </w:tc>
        <w:tc>
          <w:tcPr>
            <w:tcW w:w="850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5638D4" w:rsidTr="00FD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5638D4" w:rsidRPr="005638D4" w:rsidRDefault="005638D4" w:rsidP="005638D4">
            <w:pPr>
              <w:pStyle w:val="BSIStandard"/>
              <w:ind w:left="0"/>
              <w:rPr>
                <w:b w:val="0"/>
              </w:rPr>
            </w:pPr>
            <w:r w:rsidRPr="005638D4">
              <w:rPr>
                <w:b w:val="0"/>
              </w:rPr>
              <w:t>14.05.14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21.05.14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Awe</w:t>
            </w:r>
          </w:p>
        </w:tc>
        <w:tc>
          <w:tcPr>
            <w:tcW w:w="5580" w:type="dxa"/>
          </w:tcPr>
          <w:p w:rsidR="005638D4" w:rsidRDefault="005638D4" w:rsidP="00104A6A">
            <w:pPr>
              <w:pStyle w:val="BSIStandard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Projektshare anlegen, CRM Projekt/Aktivitäten anlegen</w:t>
            </w:r>
            <w:r w:rsidR="00104A6A">
              <w:t>, E-Mail Verteiler re-namen, Termin-Serie für Mittwoch anlegen, Ressourcenplanung (Holger)</w:t>
            </w:r>
          </w:p>
        </w:tc>
        <w:tc>
          <w:tcPr>
            <w:tcW w:w="850" w:type="dxa"/>
            <w:shd w:val="clear" w:color="auto" w:fill="CCE6EC" w:themeFill="accent5" w:themeFillTint="66"/>
          </w:tcPr>
          <w:p w:rsidR="005638D4" w:rsidRDefault="00FD59C0" w:rsidP="005638D4">
            <w:pPr>
              <w:pStyle w:val="BSIStandard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FD59C0" w:rsidTr="002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Pr="00FD59C0" w:rsidRDefault="00FD59C0" w:rsidP="005638D4">
            <w:pPr>
              <w:pStyle w:val="BSIStandard"/>
              <w:ind w:left="0"/>
              <w:rPr>
                <w:b w:val="0"/>
              </w:rPr>
            </w:pPr>
            <w:r w:rsidRPr="00FD59C0">
              <w:rPr>
                <w:b w:val="0"/>
              </w:rPr>
              <w:t>28.05.14</w:t>
            </w:r>
          </w:p>
        </w:tc>
        <w:tc>
          <w:tcPr>
            <w:tcW w:w="964" w:type="dxa"/>
          </w:tcPr>
          <w:p w:rsidR="00FD59C0" w:rsidRP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</w:t>
            </w:r>
          </w:p>
        </w:tc>
        <w:tc>
          <w:tcPr>
            <w:tcW w:w="5580" w:type="dxa"/>
          </w:tcPr>
          <w:p w:rsidR="00FD59C0" w:rsidRDefault="00FD59C0" w:rsidP="00FD59C0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Termin mit Grafiker organisieren für Desktop, Breadcrumb, Sichten, Tabellen. </w:t>
            </w:r>
          </w:p>
        </w:tc>
        <w:tc>
          <w:tcPr>
            <w:tcW w:w="850" w:type="dxa"/>
            <w:shd w:val="clear" w:color="auto" w:fill="CCE6EC" w:themeFill="accent5" w:themeFillTint="66"/>
          </w:tcPr>
          <w:p w:rsidR="00FD59C0" w:rsidRDefault="002D1A86" w:rsidP="00435447">
            <w:pPr>
              <w:pStyle w:val="BSIStandard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FD59C0" w:rsidTr="0056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9C0" w:rsidTr="0056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9C0" w:rsidTr="0056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9C0" w:rsidTr="0056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9C0" w:rsidTr="0056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2460" w:rsidRDefault="00082460">
      <w:pPr>
        <w:spacing w:after="200" w:line="276" w:lineRule="auto"/>
        <w:rPr>
          <w:rFonts w:ascii="Calibri" w:eastAsiaTheme="majorEastAsia" w:hAnsi="Calibri" w:cstheme="majorBidi"/>
          <w:b/>
          <w:bCs/>
          <w:caps/>
          <w:color w:val="FE9915" w:themeColor="accent1"/>
          <w:sz w:val="32"/>
          <w:szCs w:val="28"/>
        </w:rPr>
      </w:pPr>
      <w:r>
        <w:br w:type="page"/>
      </w:r>
    </w:p>
    <w:p w:rsidR="00E746FB" w:rsidRDefault="005638D4" w:rsidP="005638D4">
      <w:pPr>
        <w:pStyle w:val="Heading1"/>
      </w:pPr>
      <w:r>
        <w:lastRenderedPageBreak/>
        <w:t>Protokolle</w:t>
      </w:r>
    </w:p>
    <w:p w:rsidR="005638D4" w:rsidRPr="005638D4" w:rsidRDefault="005638D4" w:rsidP="005638D4">
      <w:pPr>
        <w:pStyle w:val="Heading2"/>
      </w:pPr>
      <w:r>
        <w:t>14.05.2014</w:t>
      </w:r>
    </w:p>
    <w:p w:rsidR="00E746FB" w:rsidRDefault="00E746FB" w:rsidP="008A0892">
      <w:pPr>
        <w:pStyle w:val="berschrift3Zwischentitel"/>
      </w:pPr>
      <w:r>
        <w:t>Teilnehmer: awe, cgu, cru</w:t>
      </w:r>
    </w:p>
    <w:p w:rsidR="00E746FB" w:rsidRDefault="00E746FB" w:rsidP="004E2DC9"/>
    <w:p w:rsidR="00E746FB" w:rsidRDefault="00E746FB" w:rsidP="008A0892">
      <w:pPr>
        <w:pStyle w:val="Aufzhlung"/>
      </w:pPr>
      <w:r>
        <w:t>Cru: Projektplan / Ressourcenplanung erstellen. Wann sind wir fertig?</w:t>
      </w:r>
    </w:p>
    <w:p w:rsidR="00E746FB" w:rsidRDefault="00E746FB" w:rsidP="008A0892">
      <w:pPr>
        <w:pStyle w:val="Aufzhlung"/>
      </w:pPr>
      <w:r>
        <w:t>Awe macht Projektadministration</w:t>
      </w:r>
    </w:p>
    <w:p w:rsidR="00E746FB" w:rsidRDefault="00E746FB" w:rsidP="008A0892">
      <w:pPr>
        <w:pStyle w:val="Aufzhlung"/>
      </w:pPr>
      <w:r>
        <w:t>Eigener Projekt-Share für Html UI erstellen (Scout Html UI?)</w:t>
      </w:r>
    </w:p>
    <w:p w:rsidR="00E746FB" w:rsidRDefault="00E746FB" w:rsidP="008A0892">
      <w:pPr>
        <w:pStyle w:val="Aufzhlung"/>
      </w:pPr>
      <w:r>
        <w:t>Eigenes Projekt in CRM anlegen mit Aktivitäten gemäss Aufwandschätzung-Excel</w:t>
      </w:r>
    </w:p>
    <w:p w:rsidR="00E746FB" w:rsidRDefault="00E746FB" w:rsidP="008A0892">
      <w:pPr>
        <w:pStyle w:val="Aufzhlung"/>
      </w:pPr>
      <w:r>
        <w:t xml:space="preserve">Holger einplanen, sinnvoll? </w:t>
      </w:r>
      <w:r>
        <w:sym w:font="Wingdings" w:char="F0E0"/>
      </w:r>
      <w:r>
        <w:t xml:space="preserve"> anhand  Ressourcenplanung prüfen</w:t>
      </w:r>
    </w:p>
    <w:p w:rsidR="00E746FB" w:rsidRDefault="00E746FB" w:rsidP="008A0892">
      <w:pPr>
        <w:pStyle w:val="Aufzhlung"/>
      </w:pPr>
      <w:r>
        <w:t>Awe: Termin-Serie für Meeting am Mittwoch einrichten</w:t>
      </w:r>
    </w:p>
    <w:p w:rsidR="00E746FB" w:rsidRDefault="00E746FB" w:rsidP="008A0892">
      <w:pPr>
        <w:pStyle w:val="Aufzhlung"/>
      </w:pPr>
      <w:r>
        <w:t>Awe: E-Mail Verteiler scout_ui umbenennen (html_ui?)</w:t>
      </w:r>
    </w:p>
    <w:p w:rsidR="00E746FB" w:rsidRDefault="00E746FB" w:rsidP="008A0892">
      <w:pPr>
        <w:pStyle w:val="Aufzhlung"/>
      </w:pPr>
      <w:r>
        <w:t>Cgu: Widget-Entwickler soll jeweils Desktop und Mobile-Version entwickeln</w:t>
      </w:r>
    </w:p>
    <w:p w:rsidR="00E746FB" w:rsidRDefault="00E746FB" w:rsidP="008A0892">
      <w:pPr>
        <w:pStyle w:val="Aufzhlung"/>
      </w:pPr>
      <w:r>
        <w:t>Arbeitsaufteilung provisorisch: Cru – Desktop, Cgu – Mobile, André – Forms</w:t>
      </w:r>
    </w:p>
    <w:p w:rsidR="00E746FB" w:rsidRDefault="00E746FB" w:rsidP="008A0892">
      <w:pPr>
        <w:pStyle w:val="Aufzhlung"/>
      </w:pPr>
      <w:r>
        <w:t>Cgu: prüfen, ob die Tab-Box die Tabs seitlich haben soll</w:t>
      </w:r>
    </w:p>
    <w:p w:rsidR="00E746FB" w:rsidRDefault="00E746FB" w:rsidP="008A0892">
      <w:pPr>
        <w:pStyle w:val="Aufzhlung"/>
      </w:pPr>
      <w:r>
        <w:t>Cgu: Link-Buttons in Dialogen evtl. auf der Seite anzeigen. BSI Pool als Inspiration anschauen.</w:t>
      </w:r>
    </w:p>
    <w:p w:rsidR="00E746FB" w:rsidRDefault="00E746FB" w:rsidP="008A0892">
      <w:pPr>
        <w:pStyle w:val="Aufzhlung"/>
      </w:pPr>
      <w:r>
        <w:t>Awe: Form-Layout gemäss Phyton-Prototyp von Cru (auf Projektshare ablegen)</w:t>
      </w:r>
    </w:p>
    <w:p w:rsidR="00E746FB" w:rsidRDefault="00E746FB" w:rsidP="008A0892">
      <w:pPr>
        <w:pStyle w:val="Aufzhlung"/>
      </w:pPr>
      <w:r>
        <w:t>Cgu: Zusammenlegung von Json und Html Bundles. Ok, aber via Verteiler ankündigen um Merge-Konflikte zu vermeiden.</w:t>
      </w:r>
    </w:p>
    <w:p w:rsidR="00E746FB" w:rsidRDefault="00E746FB" w:rsidP="008A0892">
      <w:pPr>
        <w:pStyle w:val="Aufzhlung"/>
      </w:pPr>
      <w:r>
        <w:t>Cgu: UI Entwickler langfristig einplanen für Support/Tickets, wenn Projekte das UI verwenden.</w:t>
      </w:r>
    </w:p>
    <w:p w:rsidR="00E746FB" w:rsidRDefault="00E746FB" w:rsidP="008A0892">
      <w:pPr>
        <w:pStyle w:val="Aufzhlung"/>
      </w:pPr>
      <w:r>
        <w:t>Cru: Schöner „Readonly“ Zustand von Felder (z.B. für 360 Grad-Sicht) – Entwickler sollen nicht gezwungen sein als Workaround ein LabelField verwenden zu müssen.</w:t>
      </w:r>
    </w:p>
    <w:p w:rsidR="00F54D28" w:rsidRDefault="00F54D28" w:rsidP="008A0892">
      <w:pPr>
        <w:pStyle w:val="Aufzhlung"/>
      </w:pPr>
      <w:r>
        <w:t>Awe:</w:t>
      </w:r>
      <w:r w:rsidR="00856A33">
        <w:t xml:space="preserve"> Design, Look und Usability pro Widget abschliessend definieren bevor mit der technischen Umsetzung angefangen wird. </w:t>
      </w:r>
    </w:p>
    <w:p w:rsidR="00E14A95" w:rsidRDefault="00E14A95" w:rsidP="00E14A95">
      <w:pPr>
        <w:pStyle w:val="Heading2"/>
      </w:pPr>
      <w:r>
        <w:t>21.05.2014</w:t>
      </w:r>
    </w:p>
    <w:p w:rsidR="00C64B9E" w:rsidRPr="00C64B9E" w:rsidRDefault="00E14A95" w:rsidP="00C64B9E">
      <w:pPr>
        <w:pStyle w:val="berschrift3Zwischentitel"/>
      </w:pPr>
      <w:r>
        <w:t>Teilnehmer: awe, bsh, cgu, cru</w:t>
      </w:r>
      <w:r w:rsidR="00C64B9E">
        <w:br/>
      </w:r>
    </w:p>
    <w:p w:rsidR="00E14A95" w:rsidRDefault="00E14A95" w:rsidP="00E14A95">
      <w:pPr>
        <w:pStyle w:val="Aufzhlung"/>
      </w:pPr>
      <w:r>
        <w:t>Awe: Vorgehen à la Scrum, monatliche Sprints (endet jeweils am 20. des Monats), Priorisierung pro Sprint (z.Z. umgesetzt mit Attribut Reihenfolge auf CRM Aktivität). Bei Bedarf pro Aktivität weitere Tickets anlegen.</w:t>
      </w:r>
    </w:p>
    <w:p w:rsidR="00E14A95" w:rsidRDefault="00C64B9E" w:rsidP="00E14A95">
      <w:pPr>
        <w:pStyle w:val="Aufzhlung"/>
      </w:pPr>
      <w:r>
        <w:t>Cru: Prototyp für semantische Suche in CRM, es braucht eine Stelle wo man den Prototyp dummy-mässig unterbringen kann.</w:t>
      </w:r>
    </w:p>
    <w:p w:rsidR="00C64B9E" w:rsidRDefault="00C64B9E" w:rsidP="00E14A95">
      <w:pPr>
        <w:pStyle w:val="Aufzhlung"/>
      </w:pPr>
      <w:r>
        <w:t>Awe: Gemäss Ressourcenplanung/Aufwandschätzung sind wir im 3. Quartal 2015 fertig</w:t>
      </w:r>
    </w:p>
    <w:p w:rsidR="00C64B9E" w:rsidRDefault="00C64B9E" w:rsidP="00E14A95">
      <w:pPr>
        <w:pStyle w:val="Aufzhlung"/>
      </w:pPr>
      <w:r>
        <w:t>Cru: wir benötigen z.Z. keine weiteren Ressourcen (d.h. Holger wird nicht bei Html UI mitmachen)</w:t>
      </w:r>
    </w:p>
    <w:p w:rsidR="00E14A95" w:rsidRPr="00E14A95" w:rsidRDefault="00E14A95" w:rsidP="00E14A95">
      <w:pPr>
        <w:pStyle w:val="BSIStandard"/>
      </w:pPr>
    </w:p>
    <w:p w:rsidR="00E14A95" w:rsidRPr="00E14A95" w:rsidRDefault="00E14A95" w:rsidP="00E14A95">
      <w:pPr>
        <w:pStyle w:val="BSIStandard"/>
      </w:pPr>
    </w:p>
    <w:p w:rsidR="00C64B9E" w:rsidRDefault="00C64B9E" w:rsidP="00C64B9E">
      <w:pPr>
        <w:pStyle w:val="Heading2"/>
      </w:pPr>
      <w:r>
        <w:lastRenderedPageBreak/>
        <w:t>28.05.2014</w:t>
      </w:r>
    </w:p>
    <w:p w:rsidR="00C64B9E" w:rsidRPr="00C64B9E" w:rsidRDefault="00C64B9E" w:rsidP="00C64B9E">
      <w:pPr>
        <w:pStyle w:val="berschrift3Zwischentitel"/>
      </w:pPr>
      <w:r>
        <w:t>Teilnehmer: awe, cgu, cru</w:t>
      </w:r>
      <w:r>
        <w:br/>
      </w:r>
    </w:p>
    <w:p w:rsidR="00C64B9E" w:rsidRDefault="00D609AE" w:rsidP="00C64B9E">
      <w:pPr>
        <w:pStyle w:val="Aufzhlung"/>
      </w:pPr>
      <w:r>
        <w:t>Cru: Arbeitspakete für Grafiker definieren, z.Z. v.a. für Desktop (Breadcrumb, Suche</w:t>
      </w:r>
      <w:r w:rsidR="007B0430">
        <w:t>, Sicht, Tabelle</w:t>
      </w:r>
      <w:r>
        <w:t>) wichtig. Treffen einmal pro Monat.</w:t>
      </w:r>
    </w:p>
    <w:p w:rsidR="00290AF9" w:rsidRDefault="00290AF9" w:rsidP="00C64B9E">
      <w:pPr>
        <w:pStyle w:val="Aufzhlung"/>
      </w:pPr>
      <w:r>
        <w:t>Cgu</w:t>
      </w:r>
      <w:r w:rsidR="00682DB1">
        <w:t>,</w:t>
      </w:r>
      <w:r>
        <w:t xml:space="preserve"> Awe: Form-Layouter</w:t>
      </w:r>
      <w:r w:rsidR="004705E1">
        <w:t>, hohe Prio. Abhängigkeit zu Mobile</w:t>
      </w:r>
    </w:p>
    <w:p w:rsidR="008536B2" w:rsidRDefault="00682DB1" w:rsidP="00C64B9E">
      <w:pPr>
        <w:pStyle w:val="Aufzhlung"/>
      </w:pPr>
      <w:r>
        <w:t xml:space="preserve">Cgu, </w:t>
      </w:r>
      <w:r w:rsidR="008536B2">
        <w:t>Awe: Darstellung</w:t>
      </w:r>
      <w:r w:rsidR="009D6460">
        <w:t xml:space="preserve"> von Dialogen, Lightbox</w:t>
      </w:r>
      <w:r w:rsidR="003108D6">
        <w:t>?</w:t>
      </w:r>
      <w:r w:rsidR="005967B5">
        <w:t xml:space="preserve"> Entwurf von einem TaskBar Widget.</w:t>
      </w:r>
      <w:r w:rsidR="00F601A8">
        <w:t xml:space="preserve"> Vielleicht Windows 8 Kachel als Vorbild (intelligenter Inhalt)</w:t>
      </w:r>
    </w:p>
    <w:p w:rsidR="00091274" w:rsidRDefault="00091274" w:rsidP="00C64B9E">
      <w:pPr>
        <w:pStyle w:val="Aufzhlung"/>
      </w:pPr>
      <w:r>
        <w:t>Awe; Powerpoint für UI Prototypen erstellen</w:t>
      </w:r>
      <w:r w:rsidR="00362AB4">
        <w:t>, Bereiche für Suche, Dialog-Stack</w:t>
      </w:r>
    </w:p>
    <w:p w:rsidR="00682C05" w:rsidRDefault="00682C05" w:rsidP="00682C05">
      <w:pPr>
        <w:pStyle w:val="Heading2"/>
      </w:pPr>
      <w:r>
        <w:t>04.06.2014</w:t>
      </w:r>
    </w:p>
    <w:p w:rsidR="00682C05" w:rsidRDefault="00682C05" w:rsidP="006D0756">
      <w:pPr>
        <w:pStyle w:val="berschrift3Zwischentitel"/>
      </w:pPr>
      <w:r>
        <w:t>Teilnehmer: awe, bsh, cgu</w:t>
      </w:r>
      <w:r w:rsidR="00E44956">
        <w:br/>
      </w:r>
    </w:p>
    <w:p w:rsidR="00682C05" w:rsidRDefault="006D0756" w:rsidP="00682C05">
      <w:pPr>
        <w:pStyle w:val="Aufzhlung"/>
      </w:pPr>
      <w:r>
        <w:t>Wir machen z.Z. noch keinen Scout-Fork für Html UI und versuchen so lange es geht mit dem „extension“-PlugIn weiterzumachen.</w:t>
      </w:r>
    </w:p>
    <w:p w:rsidR="00F9257D" w:rsidRDefault="00F9257D" w:rsidP="00F9257D">
      <w:pPr>
        <w:pStyle w:val="Heading2"/>
      </w:pPr>
      <w:r>
        <w:t>31.07.2014</w:t>
      </w:r>
    </w:p>
    <w:p w:rsidR="00F9257D" w:rsidRDefault="00F9257D" w:rsidP="00F9257D">
      <w:pPr>
        <w:pStyle w:val="berschrift3Zwischentitel"/>
      </w:pPr>
      <w:r>
        <w:t>Ressourcenplanung</w:t>
      </w:r>
      <w:r>
        <w:br/>
      </w:r>
    </w:p>
    <w:p w:rsidR="00F9257D" w:rsidRDefault="00F95FE4" w:rsidP="00F9257D">
      <w:pPr>
        <w:pStyle w:val="Aufzhlung"/>
      </w:pPr>
      <w:r>
        <w:t xml:space="preserve">Awe: </w:t>
      </w:r>
      <w:r w:rsidR="00F9257D">
        <w:t>Beat wird vom Html UI Projekt abgezogen und wird für zwei Monate bei Gothaer arbeiten. Samuel Moser wurde darüber informiert, dass sich darum die Lieferung vom Html UI um ca. 1 Monat verzögern wird. Eine Ersatzperson macht für den Zeitraum von zwei Monaten aufgrund der Einarbeitungszeit wenig Sinn.</w:t>
      </w:r>
    </w:p>
    <w:p w:rsidR="002F343E" w:rsidRDefault="002F343E" w:rsidP="002F343E">
      <w:pPr>
        <w:pStyle w:val="Heading2"/>
      </w:pPr>
      <w:r>
        <w:t>06.08.2014</w:t>
      </w:r>
    </w:p>
    <w:p w:rsidR="002F343E" w:rsidRDefault="002F343E" w:rsidP="002F343E">
      <w:pPr>
        <w:pStyle w:val="berschrift3Zwischentitel"/>
      </w:pPr>
      <w:r>
        <w:t xml:space="preserve">Teilnehmer: awe, </w:t>
      </w:r>
      <w:r>
        <w:t>cru</w:t>
      </w:r>
      <w:r>
        <w:t>, cgu</w:t>
      </w:r>
      <w:r>
        <w:br/>
      </w:r>
    </w:p>
    <w:p w:rsidR="00E746FB" w:rsidRDefault="00132422" w:rsidP="00D663E1">
      <w:pPr>
        <w:pStyle w:val="Aufzhlung"/>
      </w:pPr>
      <w:r>
        <w:t>Awe: besprechen von Projektfortschritt Monat Juli (losgelöste Dialoge, Session-Handling, Offline). Existiert alles als proof of concept, ist aber noch weit davon entfernt fertig zu sein.</w:t>
      </w:r>
    </w:p>
    <w:p w:rsidR="00132422" w:rsidRDefault="00132422" w:rsidP="00D663E1">
      <w:pPr>
        <w:pStyle w:val="Aufzhlung"/>
      </w:pPr>
      <w:r>
        <w:t>Cru: Konkretes Beispiel für einen losgelösten Dialog wäre die Schnellsuche vom Contact Center (= min. Anforderung an das Konzept für solche Dialoge).</w:t>
      </w:r>
    </w:p>
    <w:p w:rsidR="00132422" w:rsidRDefault="00132422" w:rsidP="00D663E1">
      <w:pPr>
        <w:pStyle w:val="Aufzhlung"/>
      </w:pPr>
      <w:r>
        <w:t>Open-Source: für BSI nicht wichtig, kann auch erst mit 2016 kommen. Wir haben momentan Wichtigeres zu tun. Cru: das OSS Html UI soll einen anderen Look haben und nicht wie BSI Software aussehen).</w:t>
      </w:r>
    </w:p>
    <w:p w:rsidR="00132422" w:rsidRDefault="00132422" w:rsidP="00D663E1">
      <w:pPr>
        <w:pStyle w:val="Aufzhlung"/>
      </w:pPr>
      <w:r>
        <w:t xml:space="preserve">CRM 15: mit Rayo oder nur mit Argo? Awe: Zwecks Risiko-Minimierung wäre es sinnvoll CRM 15 auch mit Rayo betreiben zu können. Cru: es ist in Ok, wenn wir Zeit für Anpassungen in Rayo / CRM verwenden damit CRM 15 mit Rayo und Argo funktioniert. Knackpunkt ist, wie gut die Office-Integration funktioniert und z.B. Drag&amp;Drop Support </w:t>
      </w:r>
      <w:r>
        <w:sym w:font="Wingdings" w:char="F0E0"/>
      </w:r>
      <w:r>
        <w:t xml:space="preserve"> Abklären mit Ivan. Cgu: was für Alternativen haben wir zu Office 365? Was ist, wenn ein Kunde CRM 15 will aber kein Office 365 hat? Braucht es auch dann noch Rayo?</w:t>
      </w:r>
    </w:p>
    <w:p w:rsidR="00132422" w:rsidRDefault="00132422" w:rsidP="00D663E1">
      <w:pPr>
        <w:pStyle w:val="Aufzhlung"/>
      </w:pPr>
      <w:r>
        <w:lastRenderedPageBreak/>
        <w:t xml:space="preserve">Offline: Cgu/Awe – Limitierungen von generischem Offline-Konzept aufzeigen. Cgu: local storage von Browser ist limitiert, wir können gar nicht viele Stammdaten „mitnehmen“. Cru: Security ist wichtig – local storage muss verschlüsselt sein, es braucht ein Passwort aka „Zahlenschloss“. Wenn CRM Offline startet sieht man nur den Aktenkoffer, keine gecachten anderen Views. Awe: Sinnvoll wäre eine Kombination von generischer Offline-Lösung und spezifisch programmierten JavaScript Funktionen – eine Kombination sollte möglich sein. Cru: Usecase ist ein Besuch eines Versicherungsvertreters: er nimmt eine Kommunikation mit (inkl. Person), kann neue Verträge erzeugen und bestehende ändern, wenn wieder online mit Server synchronisieren. Sync-Status soll auch im UI ersichtlich sein (Ampel).  </w:t>
      </w:r>
      <w:r w:rsidR="00CA7B83">
        <w:t xml:space="preserve">Offline bearbeitete Daten sollen angezeigt werden. </w:t>
      </w:r>
      <w:r>
        <w:t>Unter dem Teilen-Icon soll auch der Aktenkoffer zu finden sein.</w:t>
      </w:r>
    </w:p>
    <w:p w:rsidR="00CA7B83" w:rsidRPr="00E14A95" w:rsidRDefault="00CA7B83" w:rsidP="00D663E1">
      <w:pPr>
        <w:pStyle w:val="Aufzhlung"/>
      </w:pPr>
      <w:r>
        <w:t>Nächste Schritte: Cru – Html UI dem aktuellen Design von Festland anpassen, Komponenten (auch Java) richtig machen. CSS Tool verbessern (Variablen, Platzhalter, Erweiterbarkeit). Dann Offline-Konzept weiter.</w:t>
      </w:r>
      <w:bookmarkStart w:id="0" w:name="_GoBack"/>
      <w:bookmarkEnd w:id="0"/>
    </w:p>
    <w:sectPr w:rsidR="00CA7B83" w:rsidRPr="00E14A95" w:rsidSect="00573E15">
      <w:pgSz w:w="11906" w:h="16838" w:code="9"/>
      <w:pgMar w:top="1418" w:right="1418" w:bottom="1474" w:left="1418" w:header="567" w:footer="5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CB6" w:rsidRDefault="00052CB6" w:rsidP="005A4161">
      <w:r>
        <w:separator/>
      </w:r>
    </w:p>
  </w:endnote>
  <w:endnote w:type="continuationSeparator" w:id="0">
    <w:p w:rsidR="00052CB6" w:rsidRDefault="00052CB6" w:rsidP="005A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CB6" w:rsidRDefault="00052CB6" w:rsidP="005A4161">
      <w:r>
        <w:separator/>
      </w:r>
    </w:p>
  </w:footnote>
  <w:footnote w:type="continuationSeparator" w:id="0">
    <w:p w:rsidR="00052CB6" w:rsidRDefault="00052CB6" w:rsidP="005A4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710BE"/>
    <w:multiLevelType w:val="hybridMultilevel"/>
    <w:tmpl w:val="EC38B5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C17EF"/>
    <w:multiLevelType w:val="multilevel"/>
    <w:tmpl w:val="B0C2B56C"/>
    <w:lvl w:ilvl="0">
      <w:start w:val="1"/>
      <w:numFmt w:val="decimal"/>
      <w:pStyle w:val="Nummerierung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13" w:hanging="180"/>
      </w:pPr>
      <w:rPr>
        <w:rFonts w:hint="default"/>
      </w:rPr>
    </w:lvl>
  </w:abstractNum>
  <w:abstractNum w:abstractNumId="2">
    <w:nsid w:val="4E6D73D8"/>
    <w:multiLevelType w:val="multilevel"/>
    <w:tmpl w:val="827AE6CA"/>
    <w:name w:val="BSI Aufzählung5"/>
    <w:lvl w:ilvl="0">
      <w:start w:val="1"/>
      <w:numFmt w:val="bullet"/>
      <w:pStyle w:val="Aufzhlung"/>
      <w:lvlText w:val="è"/>
      <w:lvlJc w:val="left"/>
      <w:pPr>
        <w:ind w:left="851" w:hanging="284"/>
      </w:pPr>
      <w:rPr>
        <w:rFonts w:ascii="Wingdings" w:hAnsi="Wingdings" w:hint="default"/>
        <w:color w:val="0082A1"/>
        <w:sz w:val="14"/>
        <w:u w:color="FFFFFF" w:themeColor="background1"/>
      </w:rPr>
    </w:lvl>
    <w:lvl w:ilvl="1">
      <w:start w:val="1"/>
      <w:numFmt w:val="bullet"/>
      <w:lvlText w:val="–"/>
      <w:lvlJc w:val="left"/>
      <w:pPr>
        <w:ind w:left="1134" w:hanging="283"/>
      </w:pPr>
      <w:rPr>
        <w:rFonts w:ascii="Dax-Regular" w:hAnsi="Dax-Regular" w:hint="default"/>
      </w:rPr>
    </w:lvl>
    <w:lvl w:ilvl="2">
      <w:start w:val="1"/>
      <w:numFmt w:val="bullet"/>
      <w:lvlText w:val="–"/>
      <w:lvlJc w:val="left"/>
      <w:pPr>
        <w:ind w:left="1418" w:hanging="284"/>
      </w:pPr>
      <w:rPr>
        <w:rFonts w:ascii="Dax-Regular" w:hAnsi="Dax-Regular" w:hint="default"/>
      </w:rPr>
    </w:lvl>
    <w:lvl w:ilvl="3">
      <w:start w:val="1"/>
      <w:numFmt w:val="bullet"/>
      <w:lvlText w:val="–"/>
      <w:lvlJc w:val="left"/>
      <w:pPr>
        <w:ind w:left="1701" w:hanging="283"/>
      </w:pPr>
      <w:rPr>
        <w:rFonts w:ascii="Dax-Regular" w:hAnsi="Dax-Regular" w:hint="default"/>
      </w:rPr>
    </w:lvl>
    <w:lvl w:ilvl="4">
      <w:start w:val="1"/>
      <w:numFmt w:val="bullet"/>
      <w:lvlText w:val="–"/>
      <w:lvlJc w:val="left"/>
      <w:pPr>
        <w:ind w:left="1985" w:hanging="284"/>
      </w:pPr>
      <w:rPr>
        <w:rFonts w:ascii="Dax-Regular" w:hAnsi="Dax-Regular" w:hint="default"/>
      </w:rPr>
    </w:lvl>
    <w:lvl w:ilvl="5">
      <w:start w:val="1"/>
      <w:numFmt w:val="bullet"/>
      <w:lvlText w:val="–"/>
      <w:lvlJc w:val="left"/>
      <w:pPr>
        <w:ind w:left="2268" w:hanging="283"/>
      </w:pPr>
      <w:rPr>
        <w:rFonts w:ascii="Dax-Regular" w:hAnsi="Dax-Regular" w:hint="default"/>
      </w:rPr>
    </w:lvl>
    <w:lvl w:ilvl="6">
      <w:start w:val="1"/>
      <w:numFmt w:val="bullet"/>
      <w:lvlText w:val="–"/>
      <w:lvlJc w:val="left"/>
      <w:pPr>
        <w:ind w:left="2552" w:hanging="284"/>
      </w:pPr>
      <w:rPr>
        <w:rFonts w:ascii="Dax-Regular" w:hAnsi="Dax-Regular" w:hint="default"/>
      </w:rPr>
    </w:lvl>
    <w:lvl w:ilvl="7">
      <w:start w:val="1"/>
      <w:numFmt w:val="bullet"/>
      <w:lvlText w:val="–"/>
      <w:lvlJc w:val="left"/>
      <w:pPr>
        <w:ind w:left="2835" w:hanging="283"/>
      </w:pPr>
      <w:rPr>
        <w:rFonts w:ascii="Dax-Regular" w:hAnsi="Dax-Regular" w:hint="default"/>
      </w:rPr>
    </w:lvl>
    <w:lvl w:ilvl="8">
      <w:start w:val="1"/>
      <w:numFmt w:val="bullet"/>
      <w:lvlText w:val="–"/>
      <w:lvlJc w:val="left"/>
      <w:pPr>
        <w:ind w:left="3119" w:hanging="284"/>
      </w:pPr>
      <w:rPr>
        <w:rFonts w:ascii="Dax-Regular" w:hAnsi="Dax-Regular" w:hint="default"/>
      </w:rPr>
    </w:lvl>
  </w:abstractNum>
  <w:abstractNum w:abstractNumId="3">
    <w:nsid w:val="4FC579BF"/>
    <w:multiLevelType w:val="hybridMultilevel"/>
    <w:tmpl w:val="58C626EE"/>
    <w:lvl w:ilvl="0" w:tplc="BC325370">
      <w:start w:val="1"/>
      <w:numFmt w:val="bullet"/>
      <w:pStyle w:val="KastenAufzhlungohneAbstand"/>
      <w:lvlText w:val="è"/>
      <w:lvlJc w:val="left"/>
      <w:pPr>
        <w:ind w:left="1004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00C2359"/>
    <w:multiLevelType w:val="hybridMultilevel"/>
    <w:tmpl w:val="1AFECE16"/>
    <w:lvl w:ilvl="0" w:tplc="DAB4A548">
      <w:start w:val="1"/>
      <w:numFmt w:val="decimal"/>
      <w:pStyle w:val="Referenzdokumente"/>
      <w:lvlText w:val="[%1]"/>
      <w:lvlJc w:val="left"/>
      <w:pPr>
        <w:ind w:left="128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42A0D"/>
    <w:multiLevelType w:val="multilevel"/>
    <w:tmpl w:val="73E817B8"/>
    <w:lvl w:ilvl="0">
      <w:start w:val="1"/>
      <w:numFmt w:val="decimal"/>
      <w:pStyle w:val="Heading1"/>
      <w:lvlText w:val="%1"/>
      <w:lvlJc w:val="right"/>
      <w:pPr>
        <w:ind w:left="573" w:hanging="148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decimal"/>
      <w:pStyle w:val="Heading2"/>
      <w:lvlText w:val="%1.%2"/>
      <w:lvlJc w:val="right"/>
      <w:pPr>
        <w:ind w:left="573" w:hanging="148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right"/>
      <w:pPr>
        <w:ind w:left="573" w:hanging="14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right"/>
      <w:pPr>
        <w:ind w:left="573" w:hanging="14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right"/>
      <w:pPr>
        <w:ind w:left="573" w:hanging="14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ind w:left="573" w:hanging="14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ind w:left="573" w:hanging="14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ind w:left="573" w:hanging="148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right"/>
      <w:pPr>
        <w:ind w:left="573" w:hanging="148"/>
      </w:pPr>
      <w:rPr>
        <w:rFonts w:hint="default"/>
      </w:rPr>
    </w:lvl>
  </w:abstractNum>
  <w:abstractNum w:abstractNumId="6">
    <w:nsid w:val="769B598A"/>
    <w:multiLevelType w:val="multilevel"/>
    <w:tmpl w:val="6B7600F0"/>
    <w:name w:val="BSI Aufzählung4"/>
    <w:lvl w:ilvl="0">
      <w:start w:val="1"/>
      <w:numFmt w:val="bullet"/>
      <w:pStyle w:val="Checkliste"/>
      <w:lvlText w:val=""/>
      <w:lvlJc w:val="left"/>
      <w:pPr>
        <w:ind w:left="852" w:hanging="284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82A1" w:themeColor="accent2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"/>
      <w:lvlJc w:val="left"/>
      <w:pPr>
        <w:ind w:left="852" w:hanging="284"/>
      </w:pPr>
      <w:rPr>
        <w:rFonts w:ascii="Wingdings 2" w:hAnsi="Wingdings 2" w:hint="default"/>
        <w:color w:val="0082A1" w:themeColor="accent2"/>
        <w:sz w:val="18"/>
      </w:rPr>
    </w:lvl>
    <w:lvl w:ilvl="2">
      <w:start w:val="1"/>
      <w:numFmt w:val="bullet"/>
      <w:lvlText w:val="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3">
      <w:start w:val="1"/>
      <w:numFmt w:val="bullet"/>
      <w:lvlText w:val="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4">
      <w:start w:val="1"/>
      <w:numFmt w:val="bullet"/>
      <w:lvlText w:val="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5">
      <w:start w:val="1"/>
      <w:numFmt w:val="bullet"/>
      <w:lvlText w:val="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6">
      <w:start w:val="1"/>
      <w:numFmt w:val="bullet"/>
      <w:lvlText w:val="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7">
      <w:start w:val="1"/>
      <w:numFmt w:val="bullet"/>
      <w:lvlText w:val="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8">
      <w:start w:val="1"/>
      <w:numFmt w:val="bullet"/>
      <w:lvlText w:val="‐"/>
      <w:lvlJc w:val="left"/>
      <w:pPr>
        <w:ind w:left="3601" w:hanging="362"/>
      </w:pPr>
      <w:rPr>
        <w:rFonts w:ascii="Calibri" w:hAnsi="Calibri" w:hint="default"/>
      </w:rPr>
    </w:lvl>
  </w:abstractNum>
  <w:abstractNum w:abstractNumId="7">
    <w:nsid w:val="7D05030A"/>
    <w:multiLevelType w:val="hybridMultilevel"/>
    <w:tmpl w:val="FCBE8B40"/>
    <w:lvl w:ilvl="0" w:tplc="B0F0806E">
      <w:start w:val="1"/>
      <w:numFmt w:val="bullet"/>
      <w:pStyle w:val="KastenAufzhlungmitAbstand"/>
      <w:lvlText w:val="è"/>
      <w:lvlJc w:val="left"/>
      <w:pPr>
        <w:ind w:left="720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49E07D9E">
      <w:start w:val="1"/>
      <w:numFmt w:val="bullet"/>
      <w:pStyle w:val="KastenAufzhlung2Ebene"/>
      <w:lvlText w:val="–"/>
      <w:lvlJc w:val="left"/>
      <w:pPr>
        <w:ind w:left="1440" w:hanging="360"/>
      </w:pPr>
      <w:rPr>
        <w:rFonts w:ascii="Cambria" w:hAnsi="Cambria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  <w:lvlOverride w:ilvl="0">
      <w:lvl w:ilvl="0">
        <w:start w:val="1"/>
        <w:numFmt w:val="decimal"/>
        <w:pStyle w:val="Heading1"/>
        <w:lvlText w:val="%1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567" w:hanging="142"/>
        </w:pPr>
        <w:rPr>
          <w:rFonts w:hint="default"/>
          <w:b w:val="0"/>
          <w:i w:val="0"/>
          <w:color w:val="7F7F7F" w:themeColor="accent3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ind w:left="567" w:hanging="142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ind w:left="567" w:hanging="142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ind w:left="567" w:hanging="14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ind w:left="567" w:hanging="142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ind w:left="567" w:hanging="142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ind w:left="567" w:hanging="142"/>
        </w:pPr>
        <w:rPr>
          <w:rFonts w:hint="default"/>
        </w:rPr>
      </w:lvl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D6"/>
    <w:rsid w:val="00052CB6"/>
    <w:rsid w:val="0008158B"/>
    <w:rsid w:val="00082460"/>
    <w:rsid w:val="00091274"/>
    <w:rsid w:val="00104A6A"/>
    <w:rsid w:val="00132422"/>
    <w:rsid w:val="00233DC5"/>
    <w:rsid w:val="00290AF9"/>
    <w:rsid w:val="002A0DA6"/>
    <w:rsid w:val="002D1A86"/>
    <w:rsid w:val="002F343E"/>
    <w:rsid w:val="003108D6"/>
    <w:rsid w:val="00315C08"/>
    <w:rsid w:val="00362AB4"/>
    <w:rsid w:val="003C48E1"/>
    <w:rsid w:val="004705E1"/>
    <w:rsid w:val="00476701"/>
    <w:rsid w:val="00490EF8"/>
    <w:rsid w:val="004E2DC9"/>
    <w:rsid w:val="00530598"/>
    <w:rsid w:val="005638D4"/>
    <w:rsid w:val="005967B5"/>
    <w:rsid w:val="005A4161"/>
    <w:rsid w:val="006626EA"/>
    <w:rsid w:val="00663F27"/>
    <w:rsid w:val="0068211B"/>
    <w:rsid w:val="00682C05"/>
    <w:rsid w:val="00682DB1"/>
    <w:rsid w:val="006B4F84"/>
    <w:rsid w:val="006D0756"/>
    <w:rsid w:val="007B0430"/>
    <w:rsid w:val="00813505"/>
    <w:rsid w:val="008536B2"/>
    <w:rsid w:val="00856A33"/>
    <w:rsid w:val="008A0892"/>
    <w:rsid w:val="008A5D07"/>
    <w:rsid w:val="008E1371"/>
    <w:rsid w:val="009B235F"/>
    <w:rsid w:val="009D6460"/>
    <w:rsid w:val="00A21778"/>
    <w:rsid w:val="00A61327"/>
    <w:rsid w:val="00A73FB5"/>
    <w:rsid w:val="00B44733"/>
    <w:rsid w:val="00C013D1"/>
    <w:rsid w:val="00C64B9E"/>
    <w:rsid w:val="00CA7B83"/>
    <w:rsid w:val="00CB6901"/>
    <w:rsid w:val="00CC0C08"/>
    <w:rsid w:val="00CD1190"/>
    <w:rsid w:val="00D609AE"/>
    <w:rsid w:val="00D6787C"/>
    <w:rsid w:val="00D67ED6"/>
    <w:rsid w:val="00DF0321"/>
    <w:rsid w:val="00E11437"/>
    <w:rsid w:val="00E14A95"/>
    <w:rsid w:val="00E44956"/>
    <w:rsid w:val="00E746FB"/>
    <w:rsid w:val="00F23A4D"/>
    <w:rsid w:val="00F3633B"/>
    <w:rsid w:val="00F54D28"/>
    <w:rsid w:val="00F601A8"/>
    <w:rsid w:val="00F9257D"/>
    <w:rsid w:val="00F95FE4"/>
    <w:rsid w:val="00FB2034"/>
    <w:rsid w:val="00FD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ind w:left="572" w:hanging="147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  <w:style w:type="table" w:styleId="LightList-Accent3">
    <w:name w:val="Light List Accent 3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Borders>
        <w:top w:val="single" w:sz="8" w:space="0" w:color="7F7F7F" w:themeColor="accent3"/>
        <w:left w:val="single" w:sz="8" w:space="0" w:color="7F7F7F" w:themeColor="accent3"/>
        <w:bottom w:val="single" w:sz="8" w:space="0" w:color="7F7F7F" w:themeColor="accent3"/>
        <w:right w:val="single" w:sz="8" w:space="0" w:color="7F7F7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7F7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band1Horz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Borders>
        <w:top w:val="single" w:sz="8" w:space="0" w:color="0082A1" w:themeColor="accent2"/>
        <w:left w:val="single" w:sz="8" w:space="0" w:color="0082A1" w:themeColor="accent2"/>
        <w:bottom w:val="single" w:sz="8" w:space="0" w:color="0082A1" w:themeColor="accent2"/>
        <w:right w:val="single" w:sz="8" w:space="0" w:color="0082A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2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band1Horz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Borders>
        <w:top w:val="single" w:sz="8" w:space="0" w:color="FE9915" w:themeColor="accent1"/>
        <w:left w:val="single" w:sz="8" w:space="0" w:color="FE9915" w:themeColor="accent1"/>
        <w:bottom w:val="single" w:sz="8" w:space="0" w:color="FE9915" w:themeColor="accent1"/>
        <w:right w:val="single" w:sz="8" w:space="0" w:color="FE991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991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band1Horz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ind w:left="572" w:hanging="147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  <w:style w:type="table" w:styleId="LightList-Accent3">
    <w:name w:val="Light List Accent 3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Borders>
        <w:top w:val="single" w:sz="8" w:space="0" w:color="7F7F7F" w:themeColor="accent3"/>
        <w:left w:val="single" w:sz="8" w:space="0" w:color="7F7F7F" w:themeColor="accent3"/>
        <w:bottom w:val="single" w:sz="8" w:space="0" w:color="7F7F7F" w:themeColor="accent3"/>
        <w:right w:val="single" w:sz="8" w:space="0" w:color="7F7F7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7F7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band1Horz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Borders>
        <w:top w:val="single" w:sz="8" w:space="0" w:color="0082A1" w:themeColor="accent2"/>
        <w:left w:val="single" w:sz="8" w:space="0" w:color="0082A1" w:themeColor="accent2"/>
        <w:bottom w:val="single" w:sz="8" w:space="0" w:color="0082A1" w:themeColor="accent2"/>
        <w:right w:val="single" w:sz="8" w:space="0" w:color="0082A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2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band1Horz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Borders>
        <w:top w:val="single" w:sz="8" w:space="0" w:color="FE9915" w:themeColor="accent1"/>
        <w:left w:val="single" w:sz="8" w:space="0" w:color="FE9915" w:themeColor="accent1"/>
        <w:bottom w:val="single" w:sz="8" w:space="0" w:color="FE9915" w:themeColor="accent1"/>
        <w:right w:val="single" w:sz="8" w:space="0" w:color="FE991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991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band1Horz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SI Colors">
      <a:dk1>
        <a:sysClr val="windowText" lastClr="000000"/>
      </a:dk1>
      <a:lt1>
        <a:sysClr val="window" lastClr="FFFFFF"/>
      </a:lt1>
      <a:dk2>
        <a:srgbClr val="FFFFFF"/>
      </a:dk2>
      <a:lt2>
        <a:srgbClr val="FE9915"/>
      </a:lt2>
      <a:accent1>
        <a:srgbClr val="FE9915"/>
      </a:accent1>
      <a:accent2>
        <a:srgbClr val="0082A1"/>
      </a:accent2>
      <a:accent3>
        <a:srgbClr val="7F7F7F"/>
      </a:accent3>
      <a:accent4>
        <a:srgbClr val="FFCC8A"/>
      </a:accent4>
      <a:accent5>
        <a:srgbClr val="80C1D0"/>
      </a:accent5>
      <a:accent6>
        <a:srgbClr val="BFBFBF"/>
      </a:accent6>
      <a:hlink>
        <a:srgbClr val="000000"/>
      </a:hlink>
      <a:folHlink>
        <a:srgbClr val="000000"/>
      </a:folHlink>
    </a:clrScheme>
    <a:fontScheme name="BSI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7C2A5-6F52-483C-8DF9-A980DE597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750</Words>
  <Characters>4729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 AG</Company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Wegmueller</dc:creator>
  <cp:keywords/>
  <dc:description/>
  <cp:lastModifiedBy>Andre Wegmueller</cp:lastModifiedBy>
  <cp:revision>34</cp:revision>
  <dcterms:created xsi:type="dcterms:W3CDTF">2014-05-14T11:09:00Z</dcterms:created>
  <dcterms:modified xsi:type="dcterms:W3CDTF">2014-08-06T10:39:00Z</dcterms:modified>
</cp:coreProperties>
</file>