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3fc2705e5c14c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3A5FDB" wp14:paraId="2C078E63" wp14:textId="124C194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3A5FDB" w:rsidR="6D35DF3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Summary and Reflection Report</w:t>
      </w:r>
    </w:p>
    <w:p w:rsidR="6D35DF3D" w:rsidP="6E3A5FDB" w:rsidRDefault="6D35DF3D" w14:paraId="58F99724" w14:textId="78C445D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325D60" w:rsidR="6D35DF3D">
        <w:rPr>
          <w:rFonts w:ascii="Times New Roman" w:hAnsi="Times New Roman" w:eastAsia="Times New Roman" w:cs="Times New Roman"/>
          <w:sz w:val="24"/>
          <w:szCs w:val="24"/>
        </w:rPr>
        <w:t>R</w:t>
      </w:r>
      <w:r w:rsidRPr="22325D60" w:rsidR="25E16E57">
        <w:rPr>
          <w:rFonts w:ascii="Times New Roman" w:hAnsi="Times New Roman" w:eastAsia="Times New Roman" w:cs="Times New Roman"/>
          <w:sz w:val="24"/>
          <w:szCs w:val="24"/>
        </w:rPr>
        <w:t>edacted</w:t>
      </w:r>
      <w:r w:rsidRPr="22325D60" w:rsidR="6D35DF3D">
        <w:rPr>
          <w:rFonts w:ascii="Times New Roman" w:hAnsi="Times New Roman" w:eastAsia="Times New Roman" w:cs="Times New Roman"/>
          <w:sz w:val="24"/>
          <w:szCs w:val="24"/>
        </w:rPr>
        <w:t xml:space="preserve"> 8/13/2025</w:t>
      </w:r>
    </w:p>
    <w:p w:rsidR="6E3A5FDB" w:rsidP="6E3A5FDB" w:rsidRDefault="6E3A5FDB" w14:paraId="5ED5436C" w14:textId="2026C06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78BCC53" w:rsidP="6E3A5FDB" w:rsidRDefault="378BCC53" w14:paraId="5D38CC3B" w14:textId="469BBDF5">
      <w:pPr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3A5FDB" w:rsidR="378BCC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Summary</w:t>
      </w:r>
    </w:p>
    <w:p w:rsidR="7CA3A2BA" w:rsidP="6E3A5FDB" w:rsidRDefault="7CA3A2BA" w14:paraId="0CCFD23F" w14:textId="107F94D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E3A5FDB" w:rsidR="7CA3A2BA">
        <w:rPr>
          <w:rFonts w:ascii="Times New Roman" w:hAnsi="Times New Roman" w:eastAsia="Times New Roman" w:cs="Times New Roman"/>
          <w:sz w:val="24"/>
          <w:szCs w:val="24"/>
        </w:rPr>
        <w:t xml:space="preserve">My unit </w:t>
      </w:r>
      <w:r w:rsidRPr="6E3A5FDB" w:rsidR="4650E62F">
        <w:rPr>
          <w:rFonts w:ascii="Times New Roman" w:hAnsi="Times New Roman" w:eastAsia="Times New Roman" w:cs="Times New Roman"/>
          <w:sz w:val="24"/>
          <w:szCs w:val="24"/>
        </w:rPr>
        <w:t xml:space="preserve">test design was similar in every feature that I developed in the Contact, Task and Appointment features. </w:t>
      </w:r>
      <w:sdt>
        <w:sdtPr>
          <w:id w:val="713087945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6E3A5FDB" w:rsidR="4650E62F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First, to create suc</w:t>
          </w:r>
          <w:r w:rsidRPr="6E3A5FDB" w:rsidR="291B9126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cessful valid path tests of each constructor and service method, secondly to have more boundary and negative tests to ensure that constraints are checked.</w:t>
          </w:r>
        </w:sdtContent>
      </w:sdt>
      <w:r w:rsidRPr="6E3A5FDB" w:rsidR="291B91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87314634"/>
          <w15:appearance w15:val="hidden"/>
          <w:tag w:val="tii-grammar-ST_Passive"/>
          <w:placeholder>
            <w:docPart w:val="DefaultPlaceholder_-1854013440"/>
          </w:placeholder>
        </w:sdtPr>
        <w:sdtContent>
          <w:sdt>
            <w:sdtPr>
              <w:id w:val="2134472810"/>
              <w15:appearance w15:val="hidden"/>
              <w:tag w:val="tii-grammar-ST_Long_Sentence"/>
              <w:placeholder>
                <w:docPart w:val="DefaultPlaceholder_-1854013440"/>
              </w:placeholder>
            </w:sdtPr>
            <w:sdtContent>
              <w:r w:rsidRPr="6E3A5FDB" w:rsidR="291B9126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 xml:space="preserve">In cases of the Contact feature, </w:t>
              </w:r>
              <w:r w:rsidRPr="6E3A5FDB" w:rsidR="6F6B33B6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 xml:space="preserve">I have designed tests that include </w:t>
              </w:r>
              <w:r w:rsidRPr="6E3A5FDB" w:rsidR="7E68DB32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[</w:t>
              </w:r>
              <w:sdt>
                <w:sdtPr>
                  <w:id w:val="1153369795"/>
                  <w15:appearance w15:val="hidden"/>
                  <w:tag w:val="tii-grammar-ME_PuncNoSpace_Pd"/>
                  <w:placeholder>
                    <w:docPart w:val="DefaultPlaceholder_-1854013440"/>
                  </w:placeholder>
                </w:sdtPr>
                <w:sdtContent>
                  <w:r w:rsidRPr="6E3A5FDB" w:rsidR="7E68DB32"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  <w:t>ContactTest.testValidContactCreation</w:t>
                  </w:r>
                </w:sdtContent>
              </w:sdt>
              <w:r w:rsidRPr="6E3A5FDB" w:rsidR="7E68DB32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] to ensure that a well-formatted contact gets stored as it should, whe</w:t>
              </w:r>
              <w:r w:rsidRPr="6E3A5FDB" w:rsidR="072BB43C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reas unacceptable inputs like [</w:t>
              </w:r>
              <w:r w:rsidRPr="6E3A5FDB" w:rsidR="072BB43C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testTooLongFirstName</w:t>
              </w:r>
              <w:r w:rsidRPr="6E3A5FDB" w:rsidR="072BB43C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], [</w:t>
              </w:r>
              <w:r w:rsidRPr="6E3A5FDB" w:rsidR="072BB43C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testPhoneTooLong</w:t>
              </w:r>
              <w:r w:rsidRPr="6E3A5FDB" w:rsidR="072BB43C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], and [</w:t>
              </w:r>
              <w:r w:rsidRPr="6E3A5FDB" w:rsidR="072BB43C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testNullAddress</w:t>
              </w:r>
              <w:r w:rsidRPr="6E3A5FDB" w:rsidR="072BB43C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 xml:space="preserve">] </w:t>
              </w:r>
              <w:r w:rsidRPr="6E3A5FDB" w:rsidR="5FBCB0B3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checks that an argument does not follow the requirement that will cause the function to break away by throwing [</w:t>
              </w:r>
              <w:r w:rsidRPr="6E3A5FDB" w:rsidR="3E967165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illegalArgumentException</w:t>
              </w:r>
              <w:r w:rsidRPr="6E3A5FDB" w:rsidR="5FBCB0B3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]</w:t>
              </w:r>
              <w:r w:rsidRPr="6E3A5FDB" w:rsidR="129ACE65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.</w:t>
              </w:r>
            </w:sdtContent>
          </w:sdt>
        </w:sdtContent>
      </w:sdt>
      <w:r w:rsidRPr="6E3A5FDB" w:rsidR="129ACE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49006483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6E3A5FDB" w:rsidR="4C7B625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The service layer also reflects these checks with tests such as [</w:t>
          </w:r>
          <w:sdt>
            <w:sdtPr>
              <w:id w:val="1503014172"/>
              <w15:appearance w15:val="hidden"/>
              <w:tag w:val="tii-grammar-ME_PuncNoSpace_Pd"/>
              <w:placeholder>
                <w:docPart w:val="DefaultPlaceholder_-1854013440"/>
              </w:placeholder>
            </w:sdtPr>
            <w:sdtContent>
              <w:r w:rsidRPr="6E3A5FDB" w:rsidR="4C7B6252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ContactServiceTest.testUpdateFirstName</w:t>
              </w:r>
            </w:sdtContent>
          </w:sdt>
          <w:r w:rsidRPr="6E3A5FDB" w:rsidR="4C7B625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] and [</w:t>
          </w:r>
          <w:sdt>
            <w:sdtPr>
              <w:id w:val="733392303"/>
              <w15:appearance w15:val="hidden"/>
              <w:tag w:val="tii-grammar-ME_Lowercase_Paren"/>
              <w:placeholder>
                <w:docPart w:val="DefaultPlaceholder_-1854013440"/>
              </w:placeholder>
            </w:sdtPr>
            <w:sdtContent>
              <w:r w:rsidRPr="6E3A5FDB" w:rsidR="4C7B6252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testUpdateAddress</w:t>
              </w:r>
            </w:sdtContent>
          </w:sdt>
          <w:r w:rsidRPr="6E3A5FDB" w:rsidR="4C7B625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], which ensures valid updates are able to continue</w:t>
          </w:r>
          <w:r w:rsidRPr="6E3A5FDB" w:rsidR="65554D39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, and tests such as [</w:t>
          </w:r>
          <w:sdt>
            <w:sdtPr>
              <w:id w:val="122493747"/>
              <w15:appearance w15:val="hidden"/>
              <w:tag w:val="tii-grammar-ME_Lowercase_Paren"/>
              <w:placeholder>
                <w:docPart w:val="DefaultPlaceholder_-1854013440"/>
              </w:placeholder>
            </w:sdtPr>
            <w:sdtContent>
              <w:r w:rsidRPr="6E3A5FDB" w:rsidR="65554D39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testUpdateFirstNameTooLongFails</w:t>
              </w:r>
            </w:sdtContent>
          </w:sdt>
          <w:r w:rsidRPr="6E3A5FDB" w:rsidR="65554D39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] and [</w:t>
          </w:r>
          <w:sdt>
            <w:sdtPr>
              <w:id w:val="1412419570"/>
              <w15:appearance w15:val="hidden"/>
              <w:tag w:val="tii-grammar-ME_Lowercase_Paren"/>
              <w:placeholder>
                <w:docPart w:val="DefaultPlaceholder_-1854013440"/>
              </w:placeholder>
            </w:sdtPr>
            <w:sdtContent>
              <w:r w:rsidRPr="6E3A5FDB" w:rsidR="65554D39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testUpdateAddressNullOrTooLongFails</w:t>
              </w:r>
            </w:sdtContent>
          </w:sdt>
          <w:r w:rsidRPr="6E3A5FDB" w:rsidR="65554D39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], which v</w:t>
          </w:r>
          <w:r w:rsidRPr="6E3A5FDB" w:rsidR="4B62440F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erify that constraints are also being enforced on updates.</w:t>
          </w:r>
        </w:sdtContent>
      </w:sdt>
      <w:r w:rsidRPr="6E3A5FDB" w:rsidR="4B6244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EECE5" w:rsidP="7358833E" w:rsidRDefault="019EECE5" w14:paraId="7A312B63" w14:textId="5E37C07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167653094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7BD2A38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The same was done to the Task feature.</w:t>
          </w:r>
        </w:sdtContent>
      </w:sdt>
      <w:r w:rsidRPr="7358833E" w:rsidR="7BD2A3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241841439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7BD2A38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 xml:space="preserve">Constraints were applied to </w:t>
          </w:r>
          <w:sdt>
            <w:sdtPr>
              <w:id w:val="1880573844"/>
              <w15:appearance w15:val="hidden"/>
              <w:tag w:val="tii-grammar-US_DeterNoun"/>
              <w:placeholder>
                <w:docPart w:val="DefaultPlaceholder_-1854013440"/>
              </w:placeholder>
            </w:sdtPr>
            <w:sdtContent>
              <w:r w:rsidRPr="7358833E" w:rsidR="7BD2A381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this</w:t>
              </w:r>
            </w:sdtContent>
          </w:sdt>
          <w:r w:rsidRPr="7358833E" w:rsidR="7BD2A38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 xml:space="preserve"> model (ID &lt;=10, name &lt;=20, description &lt;=50) and both passing and failing tests were assoc</w:t>
          </w:r>
          <w:r w:rsidRPr="7358833E" w:rsidR="318DBAB9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iated to it were checked, whereas the service tests both confirmed updates and prevented invalid operations.</w:t>
          </w:r>
        </w:sdtContent>
      </w:sdt>
      <w:r w:rsidRPr="7358833E" w:rsidR="318DBA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942186112"/>
          <w15:appearance w15:val="hidden"/>
          <w:tag w:val="tii-grammar-ST_Passive"/>
          <w:placeholder>
            <w:docPart w:val="DefaultPlaceholder_-1854013440"/>
          </w:placeholder>
        </w:sdtPr>
        <w:sdtContent>
          <w:sdt>
            <w:sdtPr>
              <w:id w:val="1959629679"/>
              <w15:appearance w15:val="hidden"/>
              <w:tag w:val="tii-grammar-GR_Frag"/>
              <w:placeholder>
                <w:docPart w:val="DefaultPlaceholder_-1854013440"/>
              </w:placeholder>
            </w:sdtPr>
            <w:sdtContent>
              <w:r w:rsidRPr="7358833E" w:rsidR="318DBAB9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As an example, [</w:t>
              </w:r>
              <w:sdt>
                <w:sdtPr>
                  <w:id w:val="838399336"/>
                  <w15:appearance w15:val="hidden"/>
                  <w:tag w:val="tii-grammar-ME_PuncNoSpace_Pd"/>
                  <w:placeholder>
                    <w:docPart w:val="DefaultPlaceholder_-1854013440"/>
                  </w:placeholder>
                </w:sdtPr>
                <w:sdtContent>
                  <w:r w:rsidRPr="7358833E" w:rsidR="5B2F5EC8"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  <w:t>TaskServiceTest.testUpdateTaskDescription</w:t>
                  </w:r>
                </w:sdtContent>
              </w:sdt>
              <w:r w:rsidRPr="7358833E" w:rsidR="318DBAB9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]</w:t>
              </w:r>
              <w:r w:rsidRPr="7358833E" w:rsidR="4724A9D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 xml:space="preserve"> ensured overall updates worked, and [</w:t>
              </w:r>
              <w:r w:rsidRPr="7358833E" w:rsidR="4724A9D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testUpdateName</w:t>
              </w:r>
              <w:r w:rsidRPr="7358833E" w:rsidR="4724A9D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Non</w:t>
              </w:r>
              <w:r w:rsidRPr="7358833E" w:rsidR="4724A9D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exist</w:t>
              </w:r>
              <w:r w:rsidRPr="7358833E" w:rsidR="734E5664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e</w:t>
              </w:r>
              <w:r w:rsidRPr="7358833E" w:rsidR="4724A9D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ntTaskFails</w:t>
              </w:r>
              <w:r w:rsidRPr="7358833E" w:rsidR="4724A9D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] and [</w:t>
              </w:r>
              <w:r w:rsidRPr="7358833E" w:rsidR="4724A9D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testAddDuplicateTaskFails</w:t>
              </w:r>
              <w:r w:rsidRPr="7358833E" w:rsidR="4724A9D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] ensured that errors were handled.</w:t>
              </w:r>
            </w:sdtContent>
          </w:sdt>
        </w:sdtContent>
      </w:sdt>
      <w:r w:rsidRPr="7358833E" w:rsidR="4724A9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777517915"/>
          <w15:appearance w15:val="hidden"/>
          <w:tag w:val="tii-grammar-ST_Questionable"/>
          <w:placeholder>
            <w:docPart w:val="DefaultPlaceholder_-1854013440"/>
          </w:placeholder>
        </w:sdtPr>
        <w:sdtContent>
          <w:r w:rsidRPr="7358833E" w:rsidR="683C710F">
            <w:rPr>
              <w:rFonts w:ascii="Times New Roman" w:hAnsi="Times New Roman" w:eastAsia="Times New Roman" w:cs="Times New Roman"/>
              <w:sz w:val="24"/>
              <w:szCs w:val="24"/>
            </w:rPr>
            <w:t>With the feature of Appointment, I added the time sensitivity, and therefore I would separate the date entry with the input as either future or the past and run both the test conditions.</w:t>
          </w:r>
        </w:sdtContent>
      </w:sdt>
      <w:r w:rsidRPr="7358833E" w:rsidR="683C71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2053842328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3EC4FD4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The [</w:t>
          </w:r>
          <w:sdt>
            <w:sdtPr>
              <w:id w:val="294878192"/>
              <w15:appearance w15:val="hidden"/>
              <w:tag w:val="tii-grammar-ME_Lowercase_Paren"/>
              <w:placeholder>
                <w:docPart w:val="DefaultPlaceholder_-1854013440"/>
              </w:placeholder>
            </w:sdtPr>
            <w:sdtContent>
              <w:sdt>
                <w:sdtPr>
                  <w:id w:val="118210767"/>
                  <w15:appearance w15:val="hidden"/>
                  <w:tag w:val="tii-grammar-ME_Lowercase_Paren"/>
                  <w:placeholder>
                    <w:docPart w:val="DefaultPlaceholder_-1854013440"/>
                  </w:placeholder>
                </w:sdtPr>
                <w:sdtContent>
                  <w:r w:rsidRPr="7358833E" w:rsidR="3EC4FD42">
                    <w:rPr>
                      <w:rFonts w:ascii="Times New Roman" w:hAnsi="Times New Roman" w:eastAsia="Times New Roman" w:cs="Times New Roman"/>
                      <w:b w:val="0"/>
                      <w:bCs w:val="0"/>
                      <w:sz w:val="24"/>
                      <w:szCs w:val="24"/>
                    </w:rPr>
                    <w:t>testValidAppointmentCreation</w:t>
                  </w:r>
                </w:sdtContent>
              </w:sdt>
            </w:sdtContent>
          </w:sdt>
          <w:r w:rsidRPr="7358833E" w:rsidR="3EC4FD4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] in [</w:t>
          </w:r>
          <w:r w:rsidRPr="7358833E" w:rsidR="3EC4FD4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AppointmentTest</w:t>
          </w:r>
          <w:r w:rsidRPr="7358833E" w:rsidR="3EC4FD4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] has confirmed that a valid date in the future will be accep</w:t>
          </w:r>
          <w:r w:rsidRPr="7358833E" w:rsidR="48850FB8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ted whereas the [</w:t>
          </w:r>
          <w:sdt>
            <w:sdtPr>
              <w:id w:val="792749304"/>
              <w15:appearance w15:val="hidden"/>
              <w:tag w:val="tii-grammar-ME_Lowercase_Paren"/>
              <w:placeholder>
                <w:docPart w:val="DefaultPlaceholder_-1854013440"/>
              </w:placeholder>
            </w:sdtPr>
            <w:sdtContent>
              <w:r w:rsidRPr="7358833E" w:rsidR="48850FB8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testAppointmentDateInT</w:t>
              </w:r>
              <w:r w:rsidRPr="7358833E" w:rsidR="3DC5E943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h</w:t>
              </w:r>
              <w:r w:rsidRPr="7358833E" w:rsidR="48850FB8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ePastThrows</w:t>
              </w:r>
            </w:sdtContent>
          </w:sdt>
          <w:r w:rsidRPr="7358833E" w:rsidR="48850FB8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] has ensured that a past date will be rejected.</w:t>
          </w:r>
        </w:sdtContent>
      </w:sdt>
      <w:r w:rsidRPr="7358833E" w:rsidR="48850FB8">
        <w:rPr>
          <w:rFonts w:ascii="Times New Roman" w:hAnsi="Times New Roman" w:eastAsia="Times New Roman" w:cs="Times New Roman"/>
          <w:sz w:val="24"/>
          <w:szCs w:val="24"/>
        </w:rPr>
        <w:t xml:space="preserve"> The service also passed maximum and too-long </w:t>
      </w:r>
      <w:r w:rsidRPr="7358833E" w:rsidR="26972532">
        <w:rPr>
          <w:rFonts w:ascii="Times New Roman" w:hAnsi="Times New Roman" w:eastAsia="Times New Roman" w:cs="Times New Roman"/>
          <w:sz w:val="24"/>
          <w:szCs w:val="24"/>
        </w:rPr>
        <w:t>input verification on a description length and ID length, and service tests [</w:t>
      </w:r>
      <w:sdt>
        <w:sdtPr>
          <w:id w:val="1736956448"/>
          <w15:appearance w15:val="hidden"/>
          <w:tag w:val="tii-grammar-ME_PuncNoSpace_Pd"/>
          <w:placeholder>
            <w:docPart w:val="DefaultPlaceholder_-1854013440"/>
          </w:placeholder>
        </w:sdtPr>
        <w:sdtContent>
          <w:r w:rsidRPr="7358833E" w:rsidR="2697253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AppointmentServiceTest.testAddValidAppointment</w:t>
          </w:r>
        </w:sdtContent>
      </w:sdt>
      <w:r w:rsidRPr="7358833E" w:rsidR="26972532">
        <w:rPr>
          <w:rFonts w:ascii="Times New Roman" w:hAnsi="Times New Roman" w:eastAsia="Times New Roman" w:cs="Times New Roman"/>
          <w:sz w:val="24"/>
          <w:szCs w:val="24"/>
        </w:rPr>
        <w:t>], [</w:t>
      </w:r>
      <w:r w:rsidRPr="7358833E" w:rsidR="26972532">
        <w:rPr>
          <w:rFonts w:ascii="Times New Roman" w:hAnsi="Times New Roman" w:eastAsia="Times New Roman" w:cs="Times New Roman"/>
          <w:sz w:val="24"/>
          <w:szCs w:val="24"/>
        </w:rPr>
        <w:t>testDel</w:t>
      </w:r>
      <w:r w:rsidRPr="7358833E" w:rsidR="4AB26D80">
        <w:rPr>
          <w:rFonts w:ascii="Times New Roman" w:hAnsi="Times New Roman" w:eastAsia="Times New Roman" w:cs="Times New Roman"/>
          <w:sz w:val="24"/>
          <w:szCs w:val="24"/>
        </w:rPr>
        <w:t>eteAppointment</w:t>
      </w:r>
      <w:r w:rsidRPr="7358833E" w:rsidR="26972532">
        <w:rPr>
          <w:rFonts w:ascii="Times New Roman" w:hAnsi="Times New Roman" w:eastAsia="Times New Roman" w:cs="Times New Roman"/>
          <w:sz w:val="24"/>
          <w:szCs w:val="24"/>
        </w:rPr>
        <w:t>]</w:t>
      </w:r>
      <w:r w:rsidRPr="7358833E" w:rsidR="49C72B60">
        <w:rPr>
          <w:rFonts w:ascii="Times New Roman" w:hAnsi="Times New Roman" w:eastAsia="Times New Roman" w:cs="Times New Roman"/>
          <w:sz w:val="24"/>
          <w:szCs w:val="24"/>
        </w:rPr>
        <w:t>, [</w:t>
      </w:r>
      <w:r w:rsidRPr="7358833E" w:rsidR="49C72B60">
        <w:rPr>
          <w:rFonts w:ascii="Times New Roman" w:hAnsi="Times New Roman" w:eastAsia="Times New Roman" w:cs="Times New Roman"/>
          <w:sz w:val="24"/>
          <w:szCs w:val="24"/>
        </w:rPr>
        <w:t>testUpdateDescriptionTooLongFails</w:t>
      </w:r>
      <w:r w:rsidRPr="7358833E" w:rsidR="49C72B60">
        <w:rPr>
          <w:rFonts w:ascii="Times New Roman" w:hAnsi="Times New Roman" w:eastAsia="Times New Roman" w:cs="Times New Roman"/>
          <w:sz w:val="24"/>
          <w:szCs w:val="24"/>
        </w:rPr>
        <w:t xml:space="preserve">] also verified proper lifecycle implementation and constraint checking. </w:t>
      </w:r>
    </w:p>
    <w:p w:rsidR="019EECE5" w:rsidP="6E3A5FDB" w:rsidRDefault="019EECE5" w14:paraId="72E7C00D" w14:textId="1912B4D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1910350739"/>
          <w15:appearance w15:val="hidden"/>
          <w:tag w:val="tii-grammar-US_DeterNoun"/>
          <w:placeholder>
            <w:docPart w:val="DefaultPlaceholder_-1854013440"/>
          </w:placeholder>
        </w:sdtPr>
        <w:sdtContent>
          <w:r w:rsidRPr="7358833E" w:rsidR="019EECE5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These test</w:t>
          </w:r>
        </w:sdtContent>
      </w:sdt>
      <w:r w:rsidRPr="7358833E" w:rsidR="019EECE5">
        <w:rPr>
          <w:rFonts w:ascii="Times New Roman" w:hAnsi="Times New Roman" w:eastAsia="Times New Roman" w:cs="Times New Roman"/>
          <w:sz w:val="24"/>
          <w:szCs w:val="24"/>
        </w:rPr>
        <w:t xml:space="preserve"> fall squarely onto the written specifications of the feature: Contact rules with </w:t>
      </w:r>
      <w:r w:rsidRPr="7358833E" w:rsidR="0460F69D">
        <w:rPr>
          <w:rFonts w:ascii="Times New Roman" w:hAnsi="Times New Roman" w:eastAsia="Times New Roman" w:cs="Times New Roman"/>
          <w:sz w:val="24"/>
          <w:szCs w:val="24"/>
        </w:rPr>
        <w:t>length</w:t>
      </w:r>
      <w:r w:rsidRPr="7358833E" w:rsidR="019EECE5">
        <w:rPr>
          <w:rFonts w:ascii="Times New Roman" w:hAnsi="Times New Roman" w:eastAsia="Times New Roman" w:cs="Times New Roman"/>
          <w:sz w:val="24"/>
          <w:szCs w:val="24"/>
        </w:rPr>
        <w:t xml:space="preserve"> of ID, name, and the phone number format and address length; Task rules </w:t>
      </w:r>
      <w:r w:rsidRPr="7358833E" w:rsidR="284B026B">
        <w:rPr>
          <w:rFonts w:ascii="Times New Roman" w:hAnsi="Times New Roman" w:eastAsia="Times New Roman" w:cs="Times New Roman"/>
          <w:sz w:val="24"/>
          <w:szCs w:val="24"/>
        </w:rPr>
        <w:t xml:space="preserve">including length of ID, name and description; Appointment rules that include length of ID, actual date validity and description length. </w:t>
      </w:r>
      <w:sdt>
        <w:sdtPr>
          <w:id w:val="901340144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00C2E69A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Each requirem</w:t>
          </w:r>
          <w:r w:rsidRPr="7358833E" w:rsidR="00C2E69A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ent will have at least one success and one failing test so that the success and error branches are exercised.</w:t>
          </w:r>
        </w:sdtContent>
      </w:sdt>
      <w:r w:rsidRPr="7358833E" w:rsidR="00C2E69A">
        <w:rPr>
          <w:rFonts w:ascii="Times New Roman" w:hAnsi="Times New Roman" w:eastAsia="Times New Roman" w:cs="Times New Roman"/>
          <w:sz w:val="24"/>
          <w:szCs w:val="24"/>
        </w:rPr>
        <w:t xml:space="preserve"> The test </w:t>
      </w:r>
      <w:sdt>
        <w:sdtPr>
          <w:id w:val="1055117649"/>
          <w15:appearance w15:val="hidden"/>
          <w:tag w:val="tii-grammar-US_Confused"/>
          <w:placeholder>
            <w:docPart w:val="DefaultPlaceholder_-1854013440"/>
          </w:placeholder>
        </w:sdtPr>
        <w:sdtContent>
          <w:r w:rsidRPr="7358833E" w:rsidR="00C2E69A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suite</w:t>
          </w:r>
        </w:sdtContent>
      </w:sdt>
      <w:r w:rsidRPr="7358833E" w:rsidR="00C2E69A">
        <w:rPr>
          <w:rFonts w:ascii="Times New Roman" w:hAnsi="Times New Roman" w:eastAsia="Times New Roman" w:cs="Times New Roman"/>
          <w:sz w:val="24"/>
          <w:szCs w:val="24"/>
        </w:rPr>
        <w:t xml:space="preserve"> is good with a</w:t>
      </w:r>
      <w:r w:rsidRPr="7358833E" w:rsidR="50CC87FF">
        <w:rPr>
          <w:rFonts w:ascii="Times New Roman" w:hAnsi="Times New Roman" w:eastAsia="Times New Roman" w:cs="Times New Roman"/>
          <w:sz w:val="24"/>
          <w:szCs w:val="24"/>
        </w:rPr>
        <w:t xml:space="preserve">n overall ratio of 86.4% project coverage: Contact package </w:t>
      </w:r>
      <w:r w:rsidRPr="7358833E" w:rsidR="7284E129">
        <w:rPr>
          <w:rFonts w:ascii="Times New Roman" w:hAnsi="Times New Roman" w:eastAsia="Times New Roman" w:cs="Times New Roman"/>
          <w:sz w:val="24"/>
          <w:szCs w:val="24"/>
        </w:rPr>
        <w:t>achieved an 83.7% coverage, Task package achieved an 87.2% coverage rate, and the A</w:t>
      </w:r>
      <w:r w:rsidRPr="7358833E" w:rsidR="7284E129">
        <w:rPr>
          <w:rFonts w:ascii="Times New Roman" w:hAnsi="Times New Roman" w:eastAsia="Times New Roman" w:cs="Times New Roman"/>
          <w:sz w:val="24"/>
          <w:szCs w:val="24"/>
        </w:rPr>
        <w:t xml:space="preserve">ppointment </w:t>
      </w:r>
      <w:r w:rsidRPr="7358833E" w:rsidR="09F53BF5">
        <w:rPr>
          <w:rFonts w:ascii="Times New Roman" w:hAnsi="Times New Roman" w:eastAsia="Times New Roman" w:cs="Times New Roman"/>
          <w:sz w:val="24"/>
          <w:szCs w:val="24"/>
        </w:rPr>
        <w:t>package achieved a 90.1% coverage rate. Respectively, all the production classes</w:t>
      </w:r>
      <w:r w:rsidRPr="7358833E" w:rsidR="511EBD72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7358833E" w:rsidR="6AFAC1FC">
        <w:rPr>
          <w:rFonts w:ascii="Times New Roman" w:hAnsi="Times New Roman" w:eastAsia="Times New Roman" w:cs="Times New Roman"/>
          <w:sz w:val="24"/>
          <w:szCs w:val="24"/>
        </w:rPr>
        <w:t xml:space="preserve">Contact, </w:t>
      </w:r>
      <w:r w:rsidRPr="7358833E" w:rsidR="6AFAC1FC">
        <w:rPr>
          <w:rFonts w:ascii="Times New Roman" w:hAnsi="Times New Roman" w:eastAsia="Times New Roman" w:cs="Times New Roman"/>
          <w:sz w:val="24"/>
          <w:szCs w:val="24"/>
        </w:rPr>
        <w:t>ContactService</w:t>
      </w:r>
      <w:r w:rsidRPr="7358833E" w:rsidR="6AFAC1FC">
        <w:rPr>
          <w:rFonts w:ascii="Times New Roman" w:hAnsi="Times New Roman" w:eastAsia="Times New Roman" w:cs="Times New Roman"/>
          <w:sz w:val="24"/>
          <w:szCs w:val="24"/>
        </w:rPr>
        <w:t xml:space="preserve">, Task, </w:t>
      </w:r>
      <w:r w:rsidRPr="7358833E" w:rsidR="6AFAC1FC">
        <w:rPr>
          <w:rFonts w:ascii="Times New Roman" w:hAnsi="Times New Roman" w:eastAsia="Times New Roman" w:cs="Times New Roman"/>
          <w:sz w:val="24"/>
          <w:szCs w:val="24"/>
        </w:rPr>
        <w:t>TaskService</w:t>
      </w:r>
      <w:r w:rsidRPr="7358833E" w:rsidR="6AFAC1FC">
        <w:rPr>
          <w:rFonts w:ascii="Times New Roman" w:hAnsi="Times New Roman" w:eastAsia="Times New Roman" w:cs="Times New Roman"/>
          <w:sz w:val="24"/>
          <w:szCs w:val="24"/>
        </w:rPr>
        <w:t>, etc.</w:t>
      </w:r>
      <w:r w:rsidRPr="7358833E" w:rsidR="511EBD72">
        <w:rPr>
          <w:rFonts w:ascii="Times New Roman" w:hAnsi="Times New Roman" w:eastAsia="Times New Roman" w:cs="Times New Roman"/>
          <w:sz w:val="24"/>
          <w:szCs w:val="24"/>
        </w:rPr>
        <w:t>)</w:t>
      </w:r>
      <w:r w:rsidRPr="7358833E" w:rsidR="09F53BF5">
        <w:rPr>
          <w:rFonts w:ascii="Times New Roman" w:hAnsi="Times New Roman" w:eastAsia="Times New Roman" w:cs="Times New Roman"/>
          <w:sz w:val="24"/>
          <w:szCs w:val="24"/>
        </w:rPr>
        <w:t xml:space="preserve"> finished with a perfect 100% cove</w:t>
      </w:r>
      <w:r w:rsidRPr="7358833E" w:rsidR="2FD909C8">
        <w:rPr>
          <w:rFonts w:ascii="Times New Roman" w:hAnsi="Times New Roman" w:eastAsia="Times New Roman" w:cs="Times New Roman"/>
          <w:sz w:val="24"/>
          <w:szCs w:val="24"/>
        </w:rPr>
        <w:t>rage rate</w:t>
      </w:r>
      <w:r w:rsidRPr="7358833E" w:rsidR="6300BA5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sdt>
        <w:sdtPr>
          <w:id w:val="886334198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6300BA53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It is also technically sound because the tests are deterministic, isolated and can be diagnosed easily in case of failure.</w:t>
          </w:r>
        </w:sdtContent>
      </w:sdt>
      <w:r w:rsidRPr="7358833E" w:rsidR="6300BA53">
        <w:rPr>
          <w:rFonts w:ascii="Times New Roman" w:hAnsi="Times New Roman" w:eastAsia="Times New Roman" w:cs="Times New Roman"/>
          <w:sz w:val="24"/>
          <w:szCs w:val="24"/>
        </w:rPr>
        <w:t xml:space="preserve"> Lastly, the suite is also f</w:t>
      </w:r>
      <w:r w:rsidRPr="7358833E" w:rsidR="37911F8E">
        <w:rPr>
          <w:rFonts w:ascii="Times New Roman" w:hAnsi="Times New Roman" w:eastAsia="Times New Roman" w:cs="Times New Roman"/>
          <w:sz w:val="24"/>
          <w:szCs w:val="24"/>
        </w:rPr>
        <w:t>ast – it utilizes in-memory data structures, minimal setup, and lacks external dependencies in result of which tests can run fast but also</w:t>
      </w:r>
      <w:r w:rsidRPr="7358833E" w:rsidR="60BBE5E1">
        <w:rPr>
          <w:rFonts w:ascii="Times New Roman" w:hAnsi="Times New Roman" w:eastAsia="Times New Roman" w:cs="Times New Roman"/>
          <w:sz w:val="24"/>
          <w:szCs w:val="24"/>
        </w:rPr>
        <w:t xml:space="preserve"> cover high portions of production classes. </w:t>
      </w:r>
    </w:p>
    <w:p w:rsidR="6E3A5FDB" w:rsidP="6E3A5FDB" w:rsidRDefault="6E3A5FDB" w14:paraId="3A90907E" w14:textId="02A7C25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772E47" w:rsidP="6E3A5FDB" w:rsidRDefault="70772E47" w14:paraId="692C99DD" w14:textId="6D6E210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3A5FDB" w:rsidR="70772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Reflection</w:t>
      </w:r>
    </w:p>
    <w:p w:rsidR="70772E47" w:rsidP="7358833E" w:rsidRDefault="70772E47" w14:paraId="3D904BB5" w14:textId="239D3AE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358833E" w:rsidR="32048D26">
        <w:rPr>
          <w:rFonts w:ascii="Times New Roman" w:hAnsi="Times New Roman" w:eastAsia="Times New Roman" w:cs="Times New Roman"/>
          <w:sz w:val="24"/>
          <w:szCs w:val="24"/>
        </w:rPr>
        <w:t xml:space="preserve">The aspect of coverage was one of the larger challenges in this projects as I also did not initially pay attention to the coverage aspect during the initial milestone assignments that partitioned this project into smaller segments. </w:t>
      </w:r>
      <w:sdt>
        <w:sdtPr>
          <w:id w:val="470968123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7E2EAED5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My previous mindset was to ensure the logic was working and that something had a positive and negative test, but I was not keeping an active eye on what percent of the production code was being covered.</w:t>
          </w:r>
        </w:sdtContent>
      </w:sdt>
      <w:r w:rsidRPr="7358833E" w:rsidR="7E2EAE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852117645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5CA9F309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In this last build, my mindset was forced to change and I needed coverage to be a more substantial priority.</w:t>
          </w:r>
        </w:sdtContent>
      </w:sdt>
      <w:r w:rsidRPr="7358833E" w:rsidR="5CA9F3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58833E" w:rsidR="5C70BD97">
        <w:rPr>
          <w:rFonts w:ascii="Times New Roman" w:hAnsi="Times New Roman" w:eastAsia="Times New Roman" w:cs="Times New Roman"/>
          <w:sz w:val="24"/>
          <w:szCs w:val="24"/>
        </w:rPr>
        <w:t xml:space="preserve">This implied creating more tests to test unexplored branches but in addition, assess the validity of specific tests in terms of their usefulness. </w:t>
      </w:r>
      <w:sdt>
        <w:sdtPr>
          <w:id w:val="1058895515"/>
          <w15:appearance w15:val="hidden"/>
          <w:tag w:val="tii-grammar-ST_Passive"/>
          <w:placeholder>
            <w:docPart w:val="DefaultPlaceholder_-1854013440"/>
          </w:placeholder>
        </w:sdtPr>
        <w:sdtContent>
          <w:sdt>
            <w:sdtPr>
              <w:id w:val="313089490"/>
              <w15:appearance w15:val="hidden"/>
              <w:tag w:val="tii-grammar-GR_RunOn"/>
              <w:placeholder>
                <w:docPart w:val="DefaultPlaceholder_-1854013440"/>
              </w:placeholder>
            </w:sdtPr>
            <w:sdtContent>
              <w:r w:rsidRPr="7358833E" w:rsidR="5C70BD97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 xml:space="preserve">One of the barriers that I encountered was the </w:t>
              </w:r>
              <w:r w:rsidRPr="7358833E" w:rsidR="537D4D4A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fact that the coverage tool in Eclipse does not monitor all Lambda expressions, thus I was limited in the option of increasing coverage in those sections.</w:t>
              </w:r>
            </w:sdtContent>
          </w:sdt>
        </w:sdtContent>
      </w:sdt>
      <w:r w:rsidRPr="7358833E" w:rsidR="537D4D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58833E" w:rsidR="45E67850">
        <w:rPr>
          <w:rFonts w:ascii="Times New Roman" w:hAnsi="Times New Roman" w:eastAsia="Times New Roman" w:cs="Times New Roman"/>
          <w:sz w:val="24"/>
          <w:szCs w:val="24"/>
        </w:rPr>
        <w:t>I altered my priorities to fix coverage in other parts of the codebase because I did not find an efficient solution to the problem. I also de</w:t>
      </w:r>
      <w:r w:rsidRPr="7358833E" w:rsidR="7BD6B707">
        <w:rPr>
          <w:rFonts w:ascii="Times New Roman" w:hAnsi="Times New Roman" w:eastAsia="Times New Roman" w:cs="Times New Roman"/>
          <w:sz w:val="24"/>
          <w:szCs w:val="24"/>
        </w:rPr>
        <w:t>l</w:t>
      </w:r>
      <w:r w:rsidRPr="7358833E" w:rsidR="45E67850">
        <w:rPr>
          <w:rFonts w:ascii="Times New Roman" w:hAnsi="Times New Roman" w:eastAsia="Times New Roman" w:cs="Times New Roman"/>
          <w:sz w:val="24"/>
          <w:szCs w:val="24"/>
        </w:rPr>
        <w:t>e</w:t>
      </w:r>
      <w:r w:rsidRPr="7358833E" w:rsidR="14893AD8">
        <w:rPr>
          <w:rFonts w:ascii="Times New Roman" w:hAnsi="Times New Roman" w:eastAsia="Times New Roman" w:cs="Times New Roman"/>
          <w:sz w:val="24"/>
          <w:szCs w:val="24"/>
        </w:rPr>
        <w:t>t</w:t>
      </w:r>
      <w:r w:rsidRPr="7358833E" w:rsidR="45E67850">
        <w:rPr>
          <w:rFonts w:ascii="Times New Roman" w:hAnsi="Times New Roman" w:eastAsia="Times New Roman" w:cs="Times New Roman"/>
          <w:sz w:val="24"/>
          <w:szCs w:val="24"/>
        </w:rPr>
        <w:t xml:space="preserve">ed some </w:t>
      </w:r>
      <w:r w:rsidRPr="7358833E" w:rsidR="37B0E61E">
        <w:rPr>
          <w:rFonts w:ascii="Times New Roman" w:hAnsi="Times New Roman" w:eastAsia="Times New Roman" w:cs="Times New Roman"/>
          <w:sz w:val="24"/>
          <w:szCs w:val="24"/>
        </w:rPr>
        <w:t xml:space="preserve">of the fringe tests </w:t>
      </w:r>
      <w:r w:rsidRPr="7358833E" w:rsidR="4B567839">
        <w:rPr>
          <w:rFonts w:ascii="Times New Roman" w:hAnsi="Times New Roman" w:eastAsia="Times New Roman" w:cs="Times New Roman"/>
          <w:sz w:val="24"/>
          <w:szCs w:val="24"/>
        </w:rPr>
        <w:t>that were not helping much with covering the requirements and cleaned up the suite and raised the percentage on the overall coverage.</w:t>
      </w:r>
    </w:p>
    <w:p w:rsidR="679DC55D" w:rsidP="7358833E" w:rsidRDefault="679DC55D" w14:paraId="29A10AF0" w14:textId="20B6BFB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358833E" w:rsidR="4D86833A">
        <w:rPr>
          <w:rFonts w:ascii="Times New Roman" w:hAnsi="Times New Roman" w:eastAsia="Times New Roman" w:cs="Times New Roman"/>
          <w:sz w:val="24"/>
          <w:szCs w:val="24"/>
        </w:rPr>
        <w:t xml:space="preserve">To be able to reinforce my negative test cases, I posed the question to my friends about how they would attempt to break the inputs or attempt at trying to break them should they be </w:t>
      </w:r>
      <w:r w:rsidRPr="7358833E" w:rsidR="53A05902">
        <w:rPr>
          <w:rFonts w:ascii="Times New Roman" w:hAnsi="Times New Roman" w:eastAsia="Times New Roman" w:cs="Times New Roman"/>
          <w:sz w:val="24"/>
          <w:szCs w:val="24"/>
        </w:rPr>
        <w:t>users. Their concepts such as the empty strings, bad phone numbers or descriptions that are too long assisted me in generating edge c</w:t>
      </w:r>
      <w:r w:rsidRPr="7358833E" w:rsidR="188B3D3A">
        <w:rPr>
          <w:rFonts w:ascii="Times New Roman" w:hAnsi="Times New Roman" w:eastAsia="Times New Roman" w:cs="Times New Roman"/>
          <w:sz w:val="24"/>
          <w:szCs w:val="24"/>
        </w:rPr>
        <w:t xml:space="preserve">ases that I would </w:t>
      </w:r>
      <w:r w:rsidRPr="7358833E" w:rsidR="77ED6A11">
        <w:rPr>
          <w:rFonts w:ascii="Times New Roman" w:hAnsi="Times New Roman" w:eastAsia="Times New Roman" w:cs="Times New Roman"/>
          <w:sz w:val="24"/>
          <w:szCs w:val="24"/>
        </w:rPr>
        <w:t xml:space="preserve">not have imagined otherwise. </w:t>
      </w:r>
      <w:sdt>
        <w:sdtPr>
          <w:id w:val="1895215683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3711A42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Adding these outsider opinions meant that my tests would not just be restricted to the situations I myself thought of.</w:t>
          </w:r>
        </w:sdtContent>
      </w:sdt>
      <w:r w:rsidRPr="7358833E" w:rsidR="3711A4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711A42C" w:rsidP="7358833E" w:rsidRDefault="3711A42C" w14:paraId="3AFD1DB9" w14:textId="7C36BB2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358833E" w:rsidR="2AC31C81">
        <w:rPr>
          <w:rFonts w:ascii="Times New Roman" w:hAnsi="Times New Roman" w:eastAsia="Times New Roman" w:cs="Times New Roman"/>
          <w:sz w:val="24"/>
          <w:szCs w:val="24"/>
        </w:rPr>
        <w:t>We can say the key softwa</w:t>
      </w:r>
      <w:r w:rsidRPr="7358833E" w:rsidR="264E639A">
        <w:rPr>
          <w:rFonts w:ascii="Times New Roman" w:hAnsi="Times New Roman" w:eastAsia="Times New Roman" w:cs="Times New Roman"/>
          <w:sz w:val="24"/>
          <w:szCs w:val="24"/>
        </w:rPr>
        <w:t xml:space="preserve">re testing approach I exploited in this project was unit testing using JUnit 5. All tests focused on a small, focused snippet of code, like a single method </w:t>
      </w:r>
      <w:r w:rsidRPr="7358833E" w:rsidR="58F3EA8B">
        <w:rPr>
          <w:rFonts w:ascii="Times New Roman" w:hAnsi="Times New Roman" w:eastAsia="Times New Roman" w:cs="Times New Roman"/>
          <w:sz w:val="24"/>
          <w:szCs w:val="24"/>
        </w:rPr>
        <w:t xml:space="preserve">or constructor, and did not depend on other sources. </w:t>
      </w:r>
      <w:sdt>
        <w:sdtPr>
          <w:id w:val="330067334"/>
          <w15:appearance w15:val="hidden"/>
          <w:tag w:val="tii-grammar-ST_Questionable"/>
          <w:placeholder>
            <w:docPart w:val="DefaultPlaceholder_-1854013440"/>
          </w:placeholder>
        </w:sdtPr>
        <w:sdtContent>
          <w:r w:rsidRPr="7358833E" w:rsidR="58F3EA8B">
            <w:rPr>
              <w:rFonts w:ascii="Times New Roman" w:hAnsi="Times New Roman" w:eastAsia="Times New Roman" w:cs="Times New Roman"/>
              <w:sz w:val="24"/>
              <w:szCs w:val="24"/>
            </w:rPr>
            <w:t>That helped to track down failures specifically to individual logic.</w:t>
          </w:r>
        </w:sdtContent>
      </w:sdt>
      <w:r w:rsidRPr="7358833E" w:rsidR="58F3EA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08133780"/>
          <w15:appearance w15:val="hidden"/>
          <w:tag w:val="tii-grammar-ST_Passive"/>
          <w:placeholder>
            <w:docPart w:val="DefaultPlaceholder_-1854013440"/>
          </w:placeholder>
        </w:sdtPr>
        <w:sdtContent>
          <w:sdt>
            <w:sdtPr>
              <w:id w:val="262939166"/>
              <w15:appearance w15:val="hidden"/>
              <w:tag w:val="tii-grammar-GR_RunOn"/>
              <w:placeholder>
                <w:docPart w:val="DefaultPlaceholder_-1854013440"/>
              </w:placeholder>
            </w:sdtPr>
            <w:sdtContent>
              <w:r w:rsidRPr="7358833E" w:rsidR="58F3EA8B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The tests were deterministic</w:t>
              </w:r>
              <w:r w:rsidRPr="7358833E" w:rsidR="7797B235">
                <w:rPr>
                  <w:rFonts w:ascii="Times New Roman" w:hAnsi="Times New Roman" w:eastAsia="Times New Roman" w:cs="Times New Roman"/>
                  <w:b w:val="0"/>
                  <w:bCs w:val="0"/>
                  <w:sz w:val="24"/>
                  <w:szCs w:val="24"/>
                </w:rPr>
                <w:t>, that is to say they would give the same result each time they were run and they adhered to the arrange-act-assert pattern to make them readable.</w:t>
              </w:r>
            </w:sdtContent>
          </w:sdt>
        </w:sdtContent>
      </w:sdt>
      <w:r w:rsidRPr="7358833E" w:rsidR="7797B2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58833E" w:rsidR="3199913E">
        <w:rPr>
          <w:rFonts w:ascii="Times New Roman" w:hAnsi="Times New Roman" w:eastAsia="Times New Roman" w:cs="Times New Roman"/>
          <w:sz w:val="24"/>
          <w:szCs w:val="24"/>
        </w:rPr>
        <w:t xml:space="preserve">I also used boundary value testing, like maximum lengths on IDs, names, descriptions, and dates within valid and invalid date ranges. </w:t>
      </w:r>
      <w:r w:rsidRPr="7358833E" w:rsidR="654C30A3">
        <w:rPr>
          <w:rFonts w:ascii="Times New Roman" w:hAnsi="Times New Roman" w:eastAsia="Times New Roman" w:cs="Times New Roman"/>
          <w:sz w:val="24"/>
          <w:szCs w:val="24"/>
        </w:rPr>
        <w:t>As an example, the method [</w:t>
      </w:r>
      <w:sdt>
        <w:sdtPr>
          <w:id w:val="401097177"/>
          <w15:appearance w15:val="hidden"/>
          <w:tag w:val="tii-grammar-ME_Lowercase_Paren"/>
          <w:placeholder>
            <w:docPart w:val="DefaultPlaceholder_-1854013440"/>
          </w:placeholder>
        </w:sdtPr>
        <w:sdtContent>
          <w:r w:rsidRPr="7358833E" w:rsidR="654C30A3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testInvalidDateAppointment</w:t>
          </w:r>
        </w:sdtContent>
      </w:sdt>
      <w:r w:rsidRPr="7358833E" w:rsidR="654C30A3">
        <w:rPr>
          <w:rFonts w:ascii="Times New Roman" w:hAnsi="Times New Roman" w:eastAsia="Times New Roman" w:cs="Times New Roman"/>
          <w:sz w:val="24"/>
          <w:szCs w:val="24"/>
        </w:rPr>
        <w:t>] throws an invalid date in [</w:t>
      </w:r>
      <w:sdt>
        <w:sdtPr>
          <w:id w:val="1241292351"/>
          <w15:appearance w15:val="hidden"/>
          <w:tag w:val="tii-grammar-ME_PuncNoSpace_Pd"/>
          <w:placeholder>
            <w:docPart w:val="DefaultPlaceholder_-1854013440"/>
          </w:placeholder>
        </w:sdtPr>
        <w:sdtContent>
          <w:r w:rsidRPr="7358833E" w:rsidR="654C30A3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AppointmentTest.test</w:t>
          </w:r>
          <w:r w:rsidRPr="7358833E" w:rsidR="05B16564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AppointmentDateInPastThrows</w:t>
          </w:r>
        </w:sdtContent>
      </w:sdt>
      <w:r w:rsidRPr="7358833E" w:rsidR="654C30A3">
        <w:rPr>
          <w:rFonts w:ascii="Times New Roman" w:hAnsi="Times New Roman" w:eastAsia="Times New Roman" w:cs="Times New Roman"/>
          <w:sz w:val="24"/>
          <w:szCs w:val="24"/>
        </w:rPr>
        <w:t>]</w:t>
      </w:r>
      <w:r w:rsidRPr="7358833E" w:rsidR="6B1DB7CB">
        <w:rPr>
          <w:rFonts w:ascii="Times New Roman" w:hAnsi="Times New Roman" w:eastAsia="Times New Roman" w:cs="Times New Roman"/>
          <w:sz w:val="24"/>
          <w:szCs w:val="24"/>
        </w:rPr>
        <w:t xml:space="preserve"> and the behavior of valid date is correct as determined in [</w:t>
      </w:r>
      <w:r w:rsidRPr="7358833E" w:rsidR="6B1DB7CB">
        <w:rPr>
          <w:rFonts w:ascii="Times New Roman" w:hAnsi="Times New Roman" w:eastAsia="Times New Roman" w:cs="Times New Roman"/>
          <w:sz w:val="24"/>
          <w:szCs w:val="24"/>
        </w:rPr>
        <w:t>testValidAppointmentCreation</w:t>
      </w:r>
      <w:r w:rsidRPr="7358833E" w:rsidR="6B1DB7CB">
        <w:rPr>
          <w:rFonts w:ascii="Times New Roman" w:hAnsi="Times New Roman" w:eastAsia="Times New Roman" w:cs="Times New Roman"/>
          <w:sz w:val="24"/>
          <w:szCs w:val="24"/>
        </w:rPr>
        <w:t>] in [</w:t>
      </w:r>
      <w:r w:rsidRPr="7358833E" w:rsidR="6B1DB7CB">
        <w:rPr>
          <w:rFonts w:ascii="Times New Roman" w:hAnsi="Times New Roman" w:eastAsia="Times New Roman" w:cs="Times New Roman"/>
          <w:sz w:val="24"/>
          <w:szCs w:val="24"/>
        </w:rPr>
        <w:t>AppointmentTest</w:t>
      </w:r>
      <w:r w:rsidRPr="7358833E" w:rsidR="6B1DB7CB">
        <w:rPr>
          <w:rFonts w:ascii="Times New Roman" w:hAnsi="Times New Roman" w:eastAsia="Times New Roman" w:cs="Times New Roman"/>
          <w:sz w:val="24"/>
          <w:szCs w:val="24"/>
        </w:rPr>
        <w:t xml:space="preserve">]. </w:t>
      </w:r>
      <w:sdt>
        <w:sdtPr>
          <w:id w:val="90345448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6B1DB7CB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Negat</w:t>
          </w:r>
          <w:r w:rsidRPr="7358833E" w:rsidR="2F89ACC6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ive testing was another approach utilized to make sure that the invalid inputs that were expected by the specifications generated exceptions.</w:t>
          </w:r>
        </w:sdtContent>
      </w:sdt>
      <w:r w:rsidRPr="7358833E" w:rsidR="2F89AC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F814E8E" w:rsidP="7358833E" w:rsidRDefault="6F814E8E" w14:paraId="71844B59" w14:textId="5354FFB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358833E" w:rsidR="6F814E8E">
        <w:rPr>
          <w:rFonts w:ascii="Times New Roman" w:hAnsi="Times New Roman" w:eastAsia="Times New Roman" w:cs="Times New Roman"/>
          <w:sz w:val="24"/>
          <w:szCs w:val="24"/>
        </w:rPr>
        <w:t xml:space="preserve">Other techniques that I had not applied in this project are integration testing and mock-based testing. </w:t>
      </w:r>
      <w:sdt>
        <w:sdtPr>
          <w:id w:val="1808308433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6F814E8E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In th</w:t>
          </w:r>
          <w:r w:rsidRPr="7358833E" w:rsidR="1B72BD59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is context, integration testing, which tests the effectiveness of interactions between various components</w:t>
          </w:r>
          <w:r w:rsidRPr="7358833E" w:rsidR="0BF9E1EE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, was not needed since the services in this project were autonomous and not dependent on any databases or APIs.</w:t>
          </w:r>
        </w:sdtContent>
      </w:sdt>
      <w:r w:rsidRPr="7358833E" w:rsidR="0BF9E1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083161948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0BF9E1EE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The idea of the mock-based testing which replaces the actual dependencies with simulated ones was also not needed sin</w:t>
          </w:r>
          <w:r w:rsidRPr="7358833E" w:rsidR="7D3BB3DA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ce data was held in the memory.</w:t>
          </w:r>
        </w:sdtContent>
      </w:sdt>
      <w:r w:rsidRPr="7358833E" w:rsidR="7D3BB3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763215373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7D3BB3DA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 xml:space="preserve">In a practical </w:t>
          </w:r>
          <w:r w:rsidRPr="7358833E" w:rsidR="7FD4216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scenario dealing with external systems, the techniques would be significant as these would be us</w:t>
          </w:r>
          <w:r w:rsidRPr="7358833E" w:rsidR="5E88B52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 xml:space="preserve">ed to guarantee that components interact appropriately without live systems during </w:t>
          </w:r>
          <w:r w:rsidRPr="7358833E" w:rsidR="5E88B52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testing</w:t>
          </w:r>
          <w:r w:rsidRPr="7358833E" w:rsidR="5E88B52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.</w:t>
          </w:r>
        </w:sdtContent>
      </w:sdt>
      <w:r w:rsidRPr="7358833E" w:rsidR="5E88B5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E88B52C" w:rsidP="7358833E" w:rsidRDefault="5E88B52C" w14:paraId="40CC2817" w14:textId="38BABAD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358833E" w:rsidR="00956D4C">
        <w:rPr>
          <w:rFonts w:ascii="Times New Roman" w:hAnsi="Times New Roman" w:eastAsia="Times New Roman" w:cs="Times New Roman"/>
          <w:sz w:val="24"/>
          <w:szCs w:val="24"/>
        </w:rPr>
        <w:t>The practical application of the techniques that I actually used is simple: unit tests with boundaries and negative samples make sure that individual methods work as expected and filter out bad data before it makes further p</w:t>
      </w:r>
      <w:r w:rsidRPr="7358833E" w:rsidR="14C5B661">
        <w:rPr>
          <w:rFonts w:ascii="Times New Roman" w:hAnsi="Times New Roman" w:eastAsia="Times New Roman" w:cs="Times New Roman"/>
          <w:sz w:val="24"/>
          <w:szCs w:val="24"/>
        </w:rPr>
        <w:t>rogress into an application. This plays a crucial role in the development world since it does not allow the mistakes to continue and spread further and cost more to rectify at a later time. Techniques not adopted by me, like integra</w:t>
      </w:r>
      <w:r w:rsidRPr="7358833E" w:rsidR="3D358ACF">
        <w:rPr>
          <w:rFonts w:ascii="Times New Roman" w:hAnsi="Times New Roman" w:eastAsia="Times New Roman" w:cs="Times New Roman"/>
          <w:sz w:val="24"/>
          <w:szCs w:val="24"/>
        </w:rPr>
        <w:t xml:space="preserve">tion testing, are more applicable in projects where a group of modules or services relies on each other. </w:t>
      </w:r>
    </w:p>
    <w:p w:rsidR="3D358ACF" w:rsidP="7358833E" w:rsidRDefault="3D358ACF" w14:paraId="26A93CC4" w14:textId="5195FD5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358833E" w:rsidR="4F4229BE">
        <w:rPr>
          <w:rFonts w:ascii="Times New Roman" w:hAnsi="Times New Roman" w:eastAsia="Times New Roman" w:cs="Times New Roman"/>
          <w:sz w:val="24"/>
          <w:szCs w:val="24"/>
        </w:rPr>
        <w:t xml:space="preserve">My thought pattern with regard to this project was conservative particularly with regard to validation logic. </w:t>
      </w:r>
      <w:sdt>
        <w:sdtPr>
          <w:id w:val="411580907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4F4229BE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I ensured that each specification in the requirements was not left unchecked by having both success and failure tes</w:t>
          </w:r>
          <w:r w:rsidRPr="7358833E" w:rsidR="6132008F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ts.</w:t>
          </w:r>
        </w:sdtContent>
      </w:sdt>
      <w:r w:rsidRPr="7358833E" w:rsidR="236E6A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451376327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6132008F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As</w:t>
          </w:r>
          <w:r w:rsidRPr="7358833E" w:rsidR="6EE1C8B8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 xml:space="preserve"> an example,</w:t>
          </w:r>
          <w:r w:rsidRPr="7358833E" w:rsidR="2E0C4102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 xml:space="preserve"> I not only tested that a valid contact phone number was accepted, but also that numbers that were too long o</w:t>
          </w:r>
          <w:r w:rsidRPr="7358833E" w:rsidR="0D934180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r malformed were rejected.</w:t>
          </w:r>
        </w:sdtContent>
      </w:sdt>
      <w:r w:rsidRPr="7358833E" w:rsidR="0D9341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666074458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0D934180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Such a strategy allowed me to feel the complexity of even a simple validation rule since missing only a branch might result in bugs that would not be identified.</w:t>
          </w:r>
        </w:sdtContent>
      </w:sdt>
      <w:r w:rsidRPr="7358833E" w:rsidR="0D9341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934180" w:rsidP="7358833E" w:rsidRDefault="0D934180" w14:paraId="13700030" w14:textId="7442FF7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358833E" w:rsidR="0D934180">
        <w:rPr>
          <w:rFonts w:ascii="Times New Roman" w:hAnsi="Times New Roman" w:eastAsia="Times New Roman" w:cs="Times New Roman"/>
          <w:sz w:val="24"/>
          <w:szCs w:val="24"/>
        </w:rPr>
        <w:t xml:space="preserve">In order to reduce bias in my appraisal of the code, I tried to treat my tests as though I was writing them </w:t>
      </w:r>
      <w:r w:rsidRPr="7358833E" w:rsidR="43691EF4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7358833E" w:rsidR="0D934180">
        <w:rPr>
          <w:rFonts w:ascii="Times New Roman" w:hAnsi="Times New Roman" w:eastAsia="Times New Roman" w:cs="Times New Roman"/>
          <w:sz w:val="24"/>
          <w:szCs w:val="24"/>
        </w:rPr>
        <w:t xml:space="preserve"> a third</w:t>
      </w:r>
      <w:r w:rsidRPr="7358833E" w:rsidR="7D089C7C">
        <w:rPr>
          <w:rFonts w:ascii="Times New Roman" w:hAnsi="Times New Roman" w:eastAsia="Times New Roman" w:cs="Times New Roman"/>
          <w:sz w:val="24"/>
          <w:szCs w:val="24"/>
        </w:rPr>
        <w:t>-</w:t>
      </w:r>
      <w:r w:rsidRPr="7358833E" w:rsidR="0D934180">
        <w:rPr>
          <w:rFonts w:ascii="Times New Roman" w:hAnsi="Times New Roman" w:eastAsia="Times New Roman" w:cs="Times New Roman"/>
          <w:sz w:val="24"/>
          <w:szCs w:val="24"/>
        </w:rPr>
        <w:t xml:space="preserve">party implementation. </w:t>
      </w:r>
      <w:r w:rsidRPr="7358833E" w:rsidR="39A2D540">
        <w:rPr>
          <w:rFonts w:ascii="Times New Roman" w:hAnsi="Times New Roman" w:eastAsia="Times New Roman" w:cs="Times New Roman"/>
          <w:sz w:val="24"/>
          <w:szCs w:val="24"/>
        </w:rPr>
        <w:t>I did not presume that my own logic would be the right one; instead, I attempted to falsify it by providing edge cases and poor data. As one example, I deliberately tried to update a task that does not exist in [</w:t>
      </w:r>
      <w:sdt>
        <w:sdtPr>
          <w:id w:val="897494838"/>
          <w15:appearance w15:val="hidden"/>
          <w:tag w:val="tii-grammar-ME_PuncNoSpace_Pd"/>
          <w:placeholder>
            <w:docPart w:val="DefaultPlaceholder_-1854013440"/>
          </w:placeholder>
        </w:sdtPr>
        <w:sdtContent>
          <w:r w:rsidRPr="7358833E" w:rsidR="68CB3E46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TaskService.testUpdateName</w:t>
          </w:r>
          <w:r w:rsidRPr="7358833E" w:rsidR="68CB3E46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Non</w:t>
          </w:r>
          <w:r w:rsidRPr="7358833E" w:rsidR="68CB3E46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exist</w:t>
          </w:r>
          <w:r w:rsidRPr="7358833E" w:rsidR="19755BA9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e</w:t>
          </w:r>
          <w:r w:rsidRPr="7358833E" w:rsidR="68CB3E46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ntTaskFails</w:t>
          </w:r>
        </w:sdtContent>
      </w:sdt>
      <w:r w:rsidRPr="7358833E" w:rsidR="39A2D540">
        <w:rPr>
          <w:rFonts w:ascii="Times New Roman" w:hAnsi="Times New Roman" w:eastAsia="Times New Roman" w:cs="Times New Roman"/>
          <w:sz w:val="24"/>
          <w:szCs w:val="24"/>
        </w:rPr>
        <w:t>]</w:t>
      </w:r>
      <w:r w:rsidRPr="7358833E" w:rsidR="0887F225">
        <w:rPr>
          <w:rFonts w:ascii="Times New Roman" w:hAnsi="Times New Roman" w:eastAsia="Times New Roman" w:cs="Times New Roman"/>
          <w:sz w:val="24"/>
          <w:szCs w:val="24"/>
        </w:rPr>
        <w:t xml:space="preserve"> to ensure that the service properly managed errors. </w:t>
      </w:r>
    </w:p>
    <w:p w:rsidR="0887F225" w:rsidP="7358833E" w:rsidRDefault="0887F225" w14:paraId="5A284FF1" w14:textId="2B0B2B2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2093217682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0887F225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Lastly, I was discipline</w:t>
          </w:r>
          <w:r w:rsidRPr="7358833E" w:rsidR="42B9121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d in the quality of the tests.</w:t>
          </w:r>
        </w:sdtContent>
      </w:sdt>
      <w:r w:rsidRPr="7358833E" w:rsidR="42B912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73970988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42B9121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Technical debt may occur when corners are cu</w:t>
          </w:r>
          <w:r w:rsidRPr="7358833E" w:rsidR="32D9F863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 in the testing, and a lack of proper test coverage creates a need to fix it in an even more expensive fashion in the future.</w:t>
          </w:r>
        </w:sdtContent>
      </w:sdt>
      <w:r w:rsidRPr="7358833E" w:rsidR="32D9F8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356395237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32D9F863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In order to prevent this, I kept coverage near 100 percent on all classes involved in pro</w:t>
          </w:r>
          <w:r w:rsidRPr="7358833E" w:rsidR="22DC4F98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duction and made my tests fast enough that they could be executed frequently.</w:t>
          </w:r>
        </w:sdtContent>
      </w:sdt>
      <w:r w:rsidRPr="7358833E" w:rsidR="22DC4F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599219887"/>
          <w15:appearance w15:val="hidden"/>
          <w:tag w:val="tii-grammar-ST_Passive"/>
          <w:placeholder>
            <w:docPart w:val="DefaultPlaceholder_-1854013440"/>
          </w:placeholder>
        </w:sdtPr>
        <w:sdtContent>
          <w:r w:rsidRPr="7358833E" w:rsidR="22DC4F98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This is in line with industry best practices under which high coverage, rapid execution, and meaningful test cases are use</w:t>
          </w:r>
          <w:r w:rsidRPr="7358833E" w:rsidR="235DA017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d as a base upon which sustainable software quality is achieved.</w:t>
          </w:r>
        </w:sdtContent>
      </w:sdt>
      <w:r w:rsidRPr="7358833E" w:rsidR="235DA0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3A5FDB" w:rsidP="6E3A5FDB" w:rsidRDefault="6E3A5FDB" w14:paraId="31A57D46" w14:textId="4A1B472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2D1782E" w:rsidP="6E3A5FDB" w:rsidRDefault="12D1782E" w14:paraId="5081367C" w14:textId="1A31219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3A5FDB" w:rsidR="12D178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References</w:t>
      </w:r>
    </w:p>
    <w:p w:rsidR="6E3A5FDB" w:rsidP="6E3A5FDB" w:rsidRDefault="6E3A5FDB" w14:paraId="18C78815" w14:textId="0C6DB04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D1782E" w:rsidP="6E3A5FDB" w:rsidRDefault="12D1782E" w14:paraId="0809A5CB" w14:textId="06F5784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</w:pPr>
      <w:r w:rsidRPr="6E3A5FDB" w:rsidR="12D178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Atlassian. </w:t>
      </w:r>
      <w:r w:rsidRPr="6E3A5FDB" w:rsidR="01C6B4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(n.d.) </w:t>
      </w:r>
      <w:r w:rsidRPr="6E3A5FDB" w:rsidR="01C6B42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What is code </w:t>
      </w:r>
      <w:r w:rsidRPr="6E3A5FDB" w:rsidR="6663538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c</w:t>
      </w:r>
      <w:r w:rsidRPr="6E3A5FDB" w:rsidR="01C6B42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overage?</w:t>
      </w:r>
      <w:r w:rsidRPr="6E3A5FDB" w:rsidR="01C6B4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Retrieved August 13, 2025 from </w:t>
      </w:r>
      <w:hyperlink r:id="R4dc10aa0282a45b7">
        <w:r w:rsidRPr="6E3A5FDB" w:rsidR="7FADCEC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https://www.atlassian.com/continuous-delivery/software-testing/code-coverage</w:t>
        </w:r>
      </w:hyperlink>
      <w:r w:rsidRPr="6E3A5FDB" w:rsidR="7FADC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3EE06B0" w:rsidP="6E3A5FDB" w:rsidRDefault="53EE06B0" w14:paraId="73AB8633" w14:textId="25B66C4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E3A5FDB" w:rsidR="53EE0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Arguelles, C., Ivanković, M., &amp; Bender, A.</w:t>
      </w:r>
      <w:r w:rsidRPr="6E3A5FDB" w:rsidR="7FADC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(August 7, 2020) </w:t>
      </w:r>
      <w:r w:rsidRPr="6E3A5FDB" w:rsidR="7FADCEC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Code </w:t>
      </w:r>
      <w:r w:rsidRPr="6E3A5FDB" w:rsidR="567A1A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</w:t>
      </w:r>
      <w:r w:rsidRPr="6E3A5FDB" w:rsidR="7FADCEC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overage </w:t>
      </w:r>
      <w:r w:rsidRPr="6E3A5FDB" w:rsidR="73D4896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</w:t>
      </w:r>
      <w:r w:rsidRPr="6E3A5FDB" w:rsidR="7FADCEC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est </w:t>
      </w:r>
      <w:r w:rsidRPr="6E3A5FDB" w:rsidR="77591AA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</w:t>
      </w:r>
      <w:r w:rsidRPr="6E3A5FDB" w:rsidR="7FADCEC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ractices</w:t>
      </w:r>
      <w:r w:rsidRPr="6E3A5FDB" w:rsidR="7FADC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E3A5FDB" w:rsidR="166F10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Google Testing Blog. </w:t>
      </w:r>
      <w:hyperlink r:id="R496157174dbd4894">
        <w:r w:rsidRPr="6E3A5FDB" w:rsidR="7FADCEC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https://testing.googleblog.com/2020/08/code-coverage-best-practices.html</w:t>
        </w:r>
      </w:hyperlink>
      <w:r w:rsidRPr="6E3A5FDB" w:rsidR="7FADCE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ojfAj6QoxB/et" int2:id="VAtbqQdV">
      <int2:state int2:type="spell" int2:value="Rejected"/>
    </int2:textHash>
    <int2:textHash int2:hashCode="3J3clcAN7CcNwM" int2:id="ppo83jKy">
      <int2:state int2:type="spell" int2:value="Rejected"/>
    </int2:textHash>
    <int2:textHash int2:hashCode="jzi+rOQT5Xg8mx" int2:id="ERTv7AFl">
      <int2:state int2:type="spell" int2:value="Rejected"/>
    </int2:textHash>
    <int2:textHash int2:hashCode="PZ/Bz/OXiyTrr5" int2:id="2NxEu0DR">
      <int2:state int2:type="spell" int2:value="Rejected"/>
    </int2:textHash>
    <int2:textHash int2:hashCode="4JJXsI0WXrM9aA" int2:id="fwAjnlio">
      <int2:state int2:type="spell" int2:value="Rejected"/>
    </int2:textHash>
    <int2:textHash int2:hashCode="lZbv0NzeT08Rp4" int2:id="nA0Ue440">
      <int2:state int2:type="spell" int2:value="Rejected"/>
    </int2:textHash>
    <int2:textHash int2:hashCode="Q9FMbl0aUBmaQX" int2:id="1AftqRaT">
      <int2:state int2:type="spell" int2:value="Rejected"/>
    </int2:textHash>
    <int2:textHash int2:hashCode="BsztfSwa5cTVdX" int2:id="bmVNlexq">
      <int2:state int2:type="spell" int2:value="Rejected"/>
    </int2:textHash>
    <int2:textHash int2:hashCode="/JuZ+DNHMRlg8n" int2:id="PjAe63Pn">
      <int2:state int2:type="spell" int2:value="Rejected"/>
    </int2:textHash>
    <int2:textHash int2:hashCode="+B37C0uX7yb1bW" int2:id="BUoXV3zQ">
      <int2:state int2:type="spell" int2:value="Rejected"/>
    </int2:textHash>
    <int2:textHash int2:hashCode="o7UynV9LLXVWH5" int2:id="U7goE0nJ">
      <int2:state int2:type="spell" int2:value="Rejected"/>
    </int2:textHash>
    <int2:textHash int2:hashCode="B/Zb134/mGCBx6" int2:id="khcbT3bw">
      <int2:state int2:type="spell" int2:value="Rejected"/>
    </int2:textHash>
    <int2:textHash int2:hashCode="u+Ze846i6n8ha/" int2:id="PWv0F1fb">
      <int2:state int2:type="spell" int2:value="Rejected"/>
    </int2:textHash>
    <int2:textHash int2:hashCode="OFZjw7qBeWu0Vs" int2:id="ssOgpl5N">
      <int2:state int2:type="spell" int2:value="Rejected"/>
    </int2:textHash>
    <int2:textHash int2:hashCode="MAQ8vbU9QGbmzX" int2:id="uDwpjrdX">
      <int2:state int2:type="spell" int2:value="Rejected"/>
    </int2:textHash>
    <int2:textHash int2:hashCode="SJwSBKMblhUwpj" int2:id="2lnVSroU">
      <int2:state int2:type="spell" int2:value="Rejected"/>
    </int2:textHash>
    <int2:textHash int2:hashCode="fhcALW2O2tDSKQ" int2:id="EJWUIThb">
      <int2:state int2:type="spell" int2:value="Rejected"/>
    </int2:textHash>
    <int2:textHash int2:hashCode="CfSggdbnJVZQJ9" int2:id="GihGdj2q">
      <int2:state int2:type="spell" int2:value="Rejected"/>
    </int2:textHash>
    <int2:textHash int2:hashCode="Vw/Z+S8GrRNAXe" int2:id="quPOH5u3">
      <int2:state int2:type="spell" int2:value="Rejected"/>
    </int2:textHash>
    <int2:textHash int2:hashCode="vEpQL931IRYaNA" int2:id="Y6lhrlFi">
      <int2:state int2:type="spell" int2:value="Rejected"/>
    </int2:textHash>
    <int2:textHash int2:hashCode="BmKpaWGLyZJhuS" int2:id="rNF1vIH6">
      <int2:state int2:type="spell" int2:value="Rejected"/>
    </int2:textHash>
    <int2:textHash int2:hashCode="36sK5RcXLO62xx" int2:id="635ytsYu">
      <int2:state int2:type="spell" int2:value="Rejected"/>
    </int2:textHash>
    <int2:textHash int2:hashCode="ovO6hIIxKV9jdT" int2:id="hQ1XecAo">
      <int2:state int2:type="spell" int2:value="Rejected"/>
    </int2:textHash>
    <int2:textHash int2:hashCode="LcIZXCzXvBT4La" int2:id="c9xspwNU">
      <int2:state int2:type="spell" int2:value="Rejected"/>
    </int2:textHash>
    <int2:textHash int2:hashCode="AyXby/2daBnn03" int2:id="U6Ip56dK">
      <int2:state int2:type="spell" int2:value="Rejected"/>
    </int2:textHash>
    <int2:textHash int2:hashCode="fLLsEZpH+SVMyi" int2:id="2p9334dj">
      <int2:state int2:type="spell" int2:value="Rejected"/>
    </int2:textHash>
    <int2:textHash int2:hashCode="+ahEc1cUttidNd" int2:id="2NdNPZo5">
      <int2:state int2:type="spell" int2:value="Rejected"/>
    </int2:textHash>
    <int2:textHash int2:hashCode="Fc7j/eE4pQeVHF" int2:id="64yMtfbw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63979"/>
    <w:rsid w:val="0010E164"/>
    <w:rsid w:val="00956D4C"/>
    <w:rsid w:val="00C2E69A"/>
    <w:rsid w:val="0178FB0C"/>
    <w:rsid w:val="019EECE5"/>
    <w:rsid w:val="01BC59E1"/>
    <w:rsid w:val="01C6B42A"/>
    <w:rsid w:val="02A84323"/>
    <w:rsid w:val="02D89406"/>
    <w:rsid w:val="0407A4CE"/>
    <w:rsid w:val="0460F69D"/>
    <w:rsid w:val="05892390"/>
    <w:rsid w:val="05B16564"/>
    <w:rsid w:val="06FD73C8"/>
    <w:rsid w:val="07006BF4"/>
    <w:rsid w:val="072BB43C"/>
    <w:rsid w:val="07C95540"/>
    <w:rsid w:val="0887F225"/>
    <w:rsid w:val="08BB3221"/>
    <w:rsid w:val="097AFF7D"/>
    <w:rsid w:val="09F53BF5"/>
    <w:rsid w:val="0A76B5A9"/>
    <w:rsid w:val="0AC73DEA"/>
    <w:rsid w:val="0B15133C"/>
    <w:rsid w:val="0BF9E1EE"/>
    <w:rsid w:val="0C861A7C"/>
    <w:rsid w:val="0D363979"/>
    <w:rsid w:val="0D934180"/>
    <w:rsid w:val="10CE0209"/>
    <w:rsid w:val="110E2FB9"/>
    <w:rsid w:val="114E2F51"/>
    <w:rsid w:val="129ACE65"/>
    <w:rsid w:val="12D1782E"/>
    <w:rsid w:val="141FB28E"/>
    <w:rsid w:val="14893AD8"/>
    <w:rsid w:val="14A45677"/>
    <w:rsid w:val="14C5B661"/>
    <w:rsid w:val="166F10B9"/>
    <w:rsid w:val="16799780"/>
    <w:rsid w:val="18770BF8"/>
    <w:rsid w:val="188B3D3A"/>
    <w:rsid w:val="19755BA9"/>
    <w:rsid w:val="1988467D"/>
    <w:rsid w:val="1AF7DD96"/>
    <w:rsid w:val="1B34CA67"/>
    <w:rsid w:val="1B6AF91A"/>
    <w:rsid w:val="1B72BD59"/>
    <w:rsid w:val="1B82F270"/>
    <w:rsid w:val="1D7B9101"/>
    <w:rsid w:val="1E548480"/>
    <w:rsid w:val="1F45E465"/>
    <w:rsid w:val="1FDDF208"/>
    <w:rsid w:val="22325D60"/>
    <w:rsid w:val="224A9027"/>
    <w:rsid w:val="2267B41A"/>
    <w:rsid w:val="22DC4F98"/>
    <w:rsid w:val="235DA017"/>
    <w:rsid w:val="23682166"/>
    <w:rsid w:val="236E6AB3"/>
    <w:rsid w:val="242E8302"/>
    <w:rsid w:val="25DB2128"/>
    <w:rsid w:val="25E16E57"/>
    <w:rsid w:val="25FD1546"/>
    <w:rsid w:val="261506FA"/>
    <w:rsid w:val="264E639A"/>
    <w:rsid w:val="26972532"/>
    <w:rsid w:val="26C3679F"/>
    <w:rsid w:val="27571958"/>
    <w:rsid w:val="2828BB1A"/>
    <w:rsid w:val="284B026B"/>
    <w:rsid w:val="28EEB013"/>
    <w:rsid w:val="291B9126"/>
    <w:rsid w:val="2A41A749"/>
    <w:rsid w:val="2A7C66D2"/>
    <w:rsid w:val="2A9786A3"/>
    <w:rsid w:val="2AC31C81"/>
    <w:rsid w:val="2B3D065D"/>
    <w:rsid w:val="2C1DA739"/>
    <w:rsid w:val="2CBFD9B0"/>
    <w:rsid w:val="2E0C4102"/>
    <w:rsid w:val="2EBBCBCA"/>
    <w:rsid w:val="2F89ACC6"/>
    <w:rsid w:val="2FD909C8"/>
    <w:rsid w:val="304268A3"/>
    <w:rsid w:val="30825BEC"/>
    <w:rsid w:val="30BFD841"/>
    <w:rsid w:val="318DBAB9"/>
    <w:rsid w:val="3199913E"/>
    <w:rsid w:val="32048D26"/>
    <w:rsid w:val="3231476D"/>
    <w:rsid w:val="32D9F863"/>
    <w:rsid w:val="3664278F"/>
    <w:rsid w:val="36E08D94"/>
    <w:rsid w:val="36EE5044"/>
    <w:rsid w:val="3711A42C"/>
    <w:rsid w:val="37413627"/>
    <w:rsid w:val="378752F2"/>
    <w:rsid w:val="378BCC53"/>
    <w:rsid w:val="37911F8E"/>
    <w:rsid w:val="37B0E61E"/>
    <w:rsid w:val="3913BCFD"/>
    <w:rsid w:val="397C90A6"/>
    <w:rsid w:val="39A2D540"/>
    <w:rsid w:val="3A76E8D3"/>
    <w:rsid w:val="3A92D586"/>
    <w:rsid w:val="3B7AEF59"/>
    <w:rsid w:val="3BCE3C47"/>
    <w:rsid w:val="3BCF903A"/>
    <w:rsid w:val="3BD55298"/>
    <w:rsid w:val="3D358ACF"/>
    <w:rsid w:val="3D3E6632"/>
    <w:rsid w:val="3D539263"/>
    <w:rsid w:val="3DC5E943"/>
    <w:rsid w:val="3E609F5E"/>
    <w:rsid w:val="3E967165"/>
    <w:rsid w:val="3EC4FD42"/>
    <w:rsid w:val="3F429CD1"/>
    <w:rsid w:val="3F4626BD"/>
    <w:rsid w:val="3F953513"/>
    <w:rsid w:val="42B91211"/>
    <w:rsid w:val="42F6657D"/>
    <w:rsid w:val="43691EF4"/>
    <w:rsid w:val="437DB28A"/>
    <w:rsid w:val="43816E66"/>
    <w:rsid w:val="44AF2D64"/>
    <w:rsid w:val="45E67850"/>
    <w:rsid w:val="4650E62F"/>
    <w:rsid w:val="467C6FD2"/>
    <w:rsid w:val="4719F1D6"/>
    <w:rsid w:val="4724A9D7"/>
    <w:rsid w:val="47A07600"/>
    <w:rsid w:val="47B445F6"/>
    <w:rsid w:val="4808A9E5"/>
    <w:rsid w:val="48850FB8"/>
    <w:rsid w:val="48BA5918"/>
    <w:rsid w:val="4951FCF4"/>
    <w:rsid w:val="4961537B"/>
    <w:rsid w:val="49C72B60"/>
    <w:rsid w:val="4AB26D80"/>
    <w:rsid w:val="4B01460D"/>
    <w:rsid w:val="4B567839"/>
    <w:rsid w:val="4B61F852"/>
    <w:rsid w:val="4B62440F"/>
    <w:rsid w:val="4B6A0AC4"/>
    <w:rsid w:val="4BD3A003"/>
    <w:rsid w:val="4C7B6252"/>
    <w:rsid w:val="4C96A009"/>
    <w:rsid w:val="4CBFC10E"/>
    <w:rsid w:val="4D834336"/>
    <w:rsid w:val="4D86833A"/>
    <w:rsid w:val="4E28919B"/>
    <w:rsid w:val="4F4229BE"/>
    <w:rsid w:val="4F5214B0"/>
    <w:rsid w:val="502DC13A"/>
    <w:rsid w:val="50CC87FF"/>
    <w:rsid w:val="511EBD72"/>
    <w:rsid w:val="537D4D4A"/>
    <w:rsid w:val="53A05902"/>
    <w:rsid w:val="53EE06B0"/>
    <w:rsid w:val="54D9C50E"/>
    <w:rsid w:val="567A1ABE"/>
    <w:rsid w:val="56B0EF65"/>
    <w:rsid w:val="57EB2CD9"/>
    <w:rsid w:val="57F9F974"/>
    <w:rsid w:val="58F3EA8B"/>
    <w:rsid w:val="58F98A20"/>
    <w:rsid w:val="59E3BD98"/>
    <w:rsid w:val="5A61BDD7"/>
    <w:rsid w:val="5AEB746C"/>
    <w:rsid w:val="5B2F5EC8"/>
    <w:rsid w:val="5C70BD97"/>
    <w:rsid w:val="5CA9F309"/>
    <w:rsid w:val="5CDBA3F2"/>
    <w:rsid w:val="5E88B52C"/>
    <w:rsid w:val="5FBCB0B3"/>
    <w:rsid w:val="5FF58B0C"/>
    <w:rsid w:val="603318BD"/>
    <w:rsid w:val="6089FFFD"/>
    <w:rsid w:val="60BBE5E1"/>
    <w:rsid w:val="60C5FEE4"/>
    <w:rsid w:val="6132008F"/>
    <w:rsid w:val="6300BA53"/>
    <w:rsid w:val="641FE764"/>
    <w:rsid w:val="646C4CE8"/>
    <w:rsid w:val="654C30A3"/>
    <w:rsid w:val="65554D39"/>
    <w:rsid w:val="65C8A2FE"/>
    <w:rsid w:val="66127B42"/>
    <w:rsid w:val="663C456F"/>
    <w:rsid w:val="6663538E"/>
    <w:rsid w:val="66BB2C52"/>
    <w:rsid w:val="679DC55D"/>
    <w:rsid w:val="683C710F"/>
    <w:rsid w:val="686C62F2"/>
    <w:rsid w:val="68848B9F"/>
    <w:rsid w:val="68CB3E46"/>
    <w:rsid w:val="69BCF378"/>
    <w:rsid w:val="6AFAC1FC"/>
    <w:rsid w:val="6B1DB7CB"/>
    <w:rsid w:val="6CD5D8D3"/>
    <w:rsid w:val="6D0F97A3"/>
    <w:rsid w:val="6D2C6B02"/>
    <w:rsid w:val="6D35DF3D"/>
    <w:rsid w:val="6E3A5FDB"/>
    <w:rsid w:val="6E8854D4"/>
    <w:rsid w:val="6E8BC87D"/>
    <w:rsid w:val="6EE1C8B8"/>
    <w:rsid w:val="6F0FD108"/>
    <w:rsid w:val="6F6B33B6"/>
    <w:rsid w:val="6F814E8E"/>
    <w:rsid w:val="6FC2EC14"/>
    <w:rsid w:val="70721441"/>
    <w:rsid w:val="70772E47"/>
    <w:rsid w:val="713C394F"/>
    <w:rsid w:val="71F4CAD4"/>
    <w:rsid w:val="726D6AA8"/>
    <w:rsid w:val="7284E129"/>
    <w:rsid w:val="72D8BB5A"/>
    <w:rsid w:val="734E5664"/>
    <w:rsid w:val="7358833E"/>
    <w:rsid w:val="738F01EC"/>
    <w:rsid w:val="73D48961"/>
    <w:rsid w:val="7436BFE5"/>
    <w:rsid w:val="744C264B"/>
    <w:rsid w:val="74787A58"/>
    <w:rsid w:val="76031CEC"/>
    <w:rsid w:val="76C38E29"/>
    <w:rsid w:val="76FF3839"/>
    <w:rsid w:val="77591AA8"/>
    <w:rsid w:val="7797B235"/>
    <w:rsid w:val="77ED6A11"/>
    <w:rsid w:val="7835D3A1"/>
    <w:rsid w:val="79D595DA"/>
    <w:rsid w:val="7BD2A381"/>
    <w:rsid w:val="7BD6B707"/>
    <w:rsid w:val="7BF212BF"/>
    <w:rsid w:val="7CA3A2BA"/>
    <w:rsid w:val="7D089C7C"/>
    <w:rsid w:val="7D3BB3DA"/>
    <w:rsid w:val="7DC40311"/>
    <w:rsid w:val="7E2EAED5"/>
    <w:rsid w:val="7E68DB32"/>
    <w:rsid w:val="7E98B05E"/>
    <w:rsid w:val="7F25A492"/>
    <w:rsid w:val="7F2DF41E"/>
    <w:rsid w:val="7FADCECE"/>
    <w:rsid w:val="7FD4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3979"/>
  <w15:chartTrackingRefBased/>
  <w15:docId w15:val="{2A68FA61-EB98-45A6-9BBA-48C91641C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uiPriority w:val="99"/>
    <w:name w:val="Placeholder Text"/>
    <w:basedOn w:val="DefaultParagraphFont"/>
    <w:semiHidden/>
    <w:rsid w:val="6E3A5FDB"/>
    <w:rPr>
      <w:color w:val="808080" w:themeColor="background1" w:themeTint="FF" w:themeShade="80"/>
    </w:rPr>
  </w:style>
  <w:style w:type="character" w:styleId="Hyperlink">
    <w:uiPriority w:val="99"/>
    <w:name w:val="Hyperlink"/>
    <w:basedOn w:val="DefaultParagraphFont"/>
    <w:unhideWhenUsed/>
    <w:rsid w:val="6E3A5FD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tlassian.com/continuous-delivery/software-testing/code-coverage" TargetMode="External" Id="R4dc10aa0282a45b7" /><Relationship Type="http://schemas.openxmlformats.org/officeDocument/2006/relationships/hyperlink" Target="https://testing.googleblog.com/2020/08/code-coverage-best-practices.html" TargetMode="External" Id="R496157174dbd4894" /><Relationship Type="http://schemas.microsoft.com/office/2020/10/relationships/intelligence" Target="intelligence2.xml" Id="R5a92599f4ac24b27" /><Relationship Type="http://schemas.openxmlformats.org/officeDocument/2006/relationships/glossaryDocument" Target="glossary/document.xml" Id="Ra38c13b0277e486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4330-5B77-4D5D-B49C-2266330BD6D4}"/>
      </w:docPartPr>
      <w:docPartBody>
        <w:p w:rsidR="6E3A5FDB" w:rsidRDefault="6E3A5FDB" w14:paraId="2B463186" w14:textId="5BD75980">
          <w:r w:rsidRPr="6E3A5FDB" w:rsidR="6E3A5F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2025-08-14T02:29:42.7551926Z</dcterms:created>
  <dcterms:modified xsi:type="dcterms:W3CDTF">2025-08-21T01:29:33.6951829Z</dcterms:modified>
  <dc:creator>Fisher, Roger</dc:creator>
  <lastModifiedBy>Fisher, Roger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CS320 Project Two.docx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50fcbb67-2d8a-442e-a1f7-e6d4edadf26b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8329155c283652500133b32dab118c85eb60577a80783ef6c12129a1c6fcd88a</vt:lpwstr>
  </property>
</Properties>
</file>