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75CE0B" wp14:paraId="2C078E63" wp14:textId="16409D84">
      <w:pPr>
        <w:jc w:val="center"/>
        <w:rPr>
          <w:rFonts w:ascii="Times New Roman" w:hAnsi="Times New Roman" w:eastAsia="Times New Roman" w:cs="Times New Roman"/>
          <w:b w:val="1"/>
          <w:bCs w:val="1"/>
          <w:sz w:val="28"/>
          <w:szCs w:val="28"/>
        </w:rPr>
      </w:pPr>
      <w:r w:rsidRPr="0275CE0B" w:rsidR="77E47218">
        <w:rPr>
          <w:rFonts w:ascii="Times New Roman" w:hAnsi="Times New Roman" w:eastAsia="Times New Roman" w:cs="Times New Roman"/>
          <w:b w:val="1"/>
          <w:bCs w:val="1"/>
          <w:sz w:val="28"/>
          <w:szCs w:val="28"/>
        </w:rPr>
        <w:t>5-1 Case Study: Triple A and Defense in Depth</w:t>
      </w:r>
    </w:p>
    <w:p w:rsidR="77E47218" w:rsidP="0275CE0B" w:rsidRDefault="77E47218" w14:paraId="266866A3" w14:textId="68513C57">
      <w:pPr>
        <w:jc w:val="center"/>
        <w:rPr>
          <w:rFonts w:ascii="Times New Roman" w:hAnsi="Times New Roman" w:eastAsia="Times New Roman" w:cs="Times New Roman"/>
        </w:rPr>
      </w:pPr>
      <w:r w:rsidRPr="0275CE0B" w:rsidR="77E47218">
        <w:rPr>
          <w:rFonts w:ascii="Times New Roman" w:hAnsi="Times New Roman" w:eastAsia="Times New Roman" w:cs="Times New Roman"/>
        </w:rPr>
        <w:t>Roger Fisher 6/3/2026</w:t>
      </w:r>
    </w:p>
    <w:p w:rsidR="0275CE0B" w:rsidP="0275CE0B" w:rsidRDefault="0275CE0B" w14:paraId="2F813875" w14:textId="7C7086C0">
      <w:pPr>
        <w:jc w:val="center"/>
        <w:rPr>
          <w:rFonts w:ascii="Times New Roman" w:hAnsi="Times New Roman" w:eastAsia="Times New Roman" w:cs="Times New Roman"/>
        </w:rPr>
      </w:pPr>
    </w:p>
    <w:p w:rsidR="77E47218" w:rsidP="0275CE0B" w:rsidRDefault="77E47218" w14:paraId="012609ED" w14:textId="346A1440">
      <w:pPr>
        <w:pStyle w:val="Heading2"/>
        <w:keepNext w:val="0"/>
        <w:keepLines w:val="0"/>
        <w:bidi w:val="0"/>
        <w:spacing w:line="480" w:lineRule="auto"/>
        <w:rPr>
          <w:rFonts w:ascii="Times New Roman" w:hAnsi="Times New Roman" w:eastAsia="Times New Roman" w:cs="Times New Roman"/>
          <w:b w:val="1"/>
          <w:bCs w:val="1"/>
          <w:color w:val="auto"/>
          <w:sz w:val="24"/>
          <w:szCs w:val="24"/>
        </w:rPr>
      </w:pPr>
      <w:r w:rsidRPr="0275CE0B" w:rsidR="77E47218">
        <w:rPr>
          <w:rFonts w:ascii="Times New Roman" w:hAnsi="Times New Roman" w:eastAsia="Times New Roman" w:cs="Times New Roman"/>
          <w:b w:val="1"/>
          <w:bCs w:val="1"/>
          <w:color w:val="auto"/>
          <w:sz w:val="24"/>
          <w:szCs w:val="24"/>
        </w:rPr>
        <w:t>Introduction</w:t>
      </w:r>
    </w:p>
    <w:p w:rsidR="77E47218" w:rsidP="0275CE0B" w:rsidRDefault="77E47218" w14:paraId="3D1E6837" w14:textId="7CB5F41C">
      <w:pPr>
        <w:pStyle w:val="Normal"/>
        <w:keepNext w:val="0"/>
        <w:keepLines w:val="0"/>
        <w:suppressLineNumbers w:val="0"/>
        <w:bidi w:val="0"/>
        <w:spacing w:before="0" w:beforeAutospacing="off" w:after="160" w:afterAutospacing="off" w:line="480" w:lineRule="auto"/>
        <w:ind w:left="0" w:right="0"/>
        <w:jc w:val="left"/>
      </w:pPr>
      <w:r w:rsidRPr="0275CE0B" w:rsidR="77E47218">
        <w:rPr>
          <w:rFonts w:ascii="Times New Roman" w:hAnsi="Times New Roman" w:eastAsia="Times New Roman" w:cs="Times New Roman"/>
        </w:rPr>
        <w:t>Case: Snowflake Customer Data Breach (2024)</w:t>
      </w:r>
    </w:p>
    <w:p w:rsidR="77E47218" w:rsidP="0275CE0B" w:rsidRDefault="77E47218" w14:paraId="1C776A16" w14:textId="789D5573">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0275CE0B" w:rsidR="77E47218">
        <w:rPr>
          <w:rFonts w:ascii="Times New Roman" w:hAnsi="Times New Roman" w:eastAsia="Times New Roman" w:cs="Times New Roman"/>
        </w:rPr>
        <w:t xml:space="preserve">Link: </w:t>
      </w:r>
      <w:hyperlink r:id="R92e329e8511a4cd1">
        <w:r w:rsidRPr="0275CE0B" w:rsidR="77E47218">
          <w:rPr>
            <w:rStyle w:val="Hyperlink"/>
            <w:rFonts w:ascii="Times New Roman" w:hAnsi="Times New Roman" w:eastAsia="Times New Roman" w:cs="Times New Roman"/>
            <w:noProof w:val="0"/>
            <w:lang w:val="en-US"/>
          </w:rPr>
          <w:t>https://cloud.google.com/blog/topics/threat-intelligence/unc5537-snowflake-data-theft-extortion</w:t>
        </w:r>
      </w:hyperlink>
      <w:r w:rsidRPr="0275CE0B" w:rsidR="77E47218">
        <w:rPr>
          <w:rFonts w:ascii="Times New Roman" w:hAnsi="Times New Roman" w:eastAsia="Times New Roman" w:cs="Times New Roman"/>
          <w:noProof w:val="0"/>
          <w:sz w:val="24"/>
          <w:szCs w:val="24"/>
          <w:lang w:val="en-US"/>
        </w:rPr>
        <w:t xml:space="preserve"> </w:t>
      </w:r>
    </w:p>
    <w:p w:rsidR="5307F8D2" w:rsidP="0275CE0B" w:rsidRDefault="5307F8D2" w14:paraId="31618466" w14:textId="09F75287">
      <w:pPr>
        <w:pStyle w:val="Normal"/>
        <w:keepNext w:val="0"/>
        <w:keepLines w:val="0"/>
        <w:bidi w:val="0"/>
        <w:spacing w:line="480" w:lineRule="auto"/>
        <w:rPr>
          <w:noProof w:val="0"/>
          <w:lang w:val="en-US"/>
        </w:rPr>
      </w:pPr>
      <w:r w:rsidRPr="0275CE0B" w:rsidR="5307F8D2">
        <w:rPr>
          <w:rFonts w:ascii="Times New Roman" w:hAnsi="Times New Roman" w:eastAsia="Times New Roman" w:cs="Times New Roman"/>
          <w:noProof w:val="0"/>
          <w:lang w:val="en-US"/>
        </w:rPr>
        <w:t xml:space="preserve">The customer data breach I have chosen is the Snowflake customer data breaches that were made public in 2024. Details of the incident are available in Google's report on the investigations, "UNC5537 Targets Snowflake Customer Instances for Data Theft and Extortion." The exploits made headlines due to the fact that the attackers </w:t>
      </w:r>
      <w:r w:rsidRPr="0275CE0B" w:rsidR="0972E62E">
        <w:rPr>
          <w:rFonts w:ascii="Times New Roman" w:hAnsi="Times New Roman" w:eastAsia="Times New Roman" w:cs="Times New Roman"/>
          <w:noProof w:val="0"/>
          <w:lang w:val="en-US"/>
        </w:rPr>
        <w:t>gained</w:t>
      </w:r>
      <w:r w:rsidRPr="0275CE0B" w:rsidR="5307F8D2">
        <w:rPr>
          <w:rFonts w:ascii="Times New Roman" w:hAnsi="Times New Roman" w:eastAsia="Times New Roman" w:cs="Times New Roman"/>
          <w:noProof w:val="0"/>
          <w:lang w:val="en-US"/>
        </w:rPr>
        <w:t xml:space="preserve"> access to the customer information of several large companies, including Ticketmaster, AT&amp;T, and Santander.</w:t>
      </w:r>
      <w:r w:rsidRPr="0275CE0B" w:rsidR="5307F8D2">
        <w:rPr>
          <w:rFonts w:ascii="Times New Roman" w:hAnsi="Times New Roman" w:eastAsia="Times New Roman" w:cs="Times New Roman"/>
          <w:noProof w:val="0"/>
          <w:lang w:val="en-US"/>
        </w:rPr>
        <w:t xml:space="preserve"> The incident showed the possibilities of large-scale data theft even if the cloud platform itself is not breached, despite the use of stolen credentials and inadequate authentication methods.</w:t>
      </w:r>
    </w:p>
    <w:p w:rsidR="0275CE0B" w:rsidP="0275CE0B" w:rsidRDefault="0275CE0B" w14:paraId="6256F4A9" w14:textId="2B2EBE2F">
      <w:pPr>
        <w:pStyle w:val="Normal"/>
        <w:keepNext w:val="0"/>
        <w:keepLines w:val="0"/>
        <w:bidi w:val="0"/>
        <w:spacing w:line="480" w:lineRule="auto"/>
        <w:rPr>
          <w:rFonts w:ascii="Times New Roman" w:hAnsi="Times New Roman" w:eastAsia="Times New Roman" w:cs="Times New Roman"/>
          <w:noProof w:val="0"/>
          <w:lang w:val="en-US"/>
        </w:rPr>
      </w:pPr>
    </w:p>
    <w:p w:rsidR="5307F8D2" w:rsidP="0275CE0B" w:rsidRDefault="5307F8D2" w14:paraId="6848B3D1" w14:textId="4D8400CC">
      <w:pPr>
        <w:pStyle w:val="Heading2"/>
        <w:keepNext w:val="0"/>
        <w:keepLines w:val="0"/>
        <w:bidi w:val="0"/>
        <w:spacing w:line="480" w:lineRule="auto"/>
        <w:rPr>
          <w:rFonts w:ascii="Times New Roman" w:hAnsi="Times New Roman" w:eastAsia="Times New Roman" w:cs="Times New Roman"/>
          <w:b w:val="1"/>
          <w:bCs w:val="1"/>
          <w:noProof w:val="0"/>
          <w:color w:val="auto"/>
          <w:sz w:val="24"/>
          <w:szCs w:val="24"/>
          <w:lang w:val="en-US"/>
        </w:rPr>
      </w:pPr>
      <w:r w:rsidRPr="0275CE0B" w:rsidR="5307F8D2">
        <w:rPr>
          <w:rFonts w:ascii="Times New Roman" w:hAnsi="Times New Roman" w:eastAsia="Times New Roman" w:cs="Times New Roman"/>
          <w:b w:val="1"/>
          <w:bCs w:val="1"/>
          <w:noProof w:val="0"/>
          <w:color w:val="auto"/>
          <w:sz w:val="24"/>
          <w:szCs w:val="24"/>
          <w:lang w:val="en-US"/>
        </w:rPr>
        <w:t>Description of the Breach</w:t>
      </w:r>
    </w:p>
    <w:p w:rsidR="5307F8D2" w:rsidP="0275CE0B" w:rsidRDefault="5307F8D2" w14:paraId="52FCF938" w14:textId="7ED3A62F">
      <w:pPr>
        <w:pStyle w:val="Normal"/>
        <w:keepNext w:val="0"/>
        <w:keepLines w:val="0"/>
        <w:bidi w:val="0"/>
        <w:spacing w:line="480" w:lineRule="auto"/>
        <w:rPr>
          <w:rFonts w:ascii="Times New Roman" w:hAnsi="Times New Roman" w:eastAsia="Times New Roman" w:cs="Times New Roman"/>
          <w:noProof w:val="0"/>
          <w:lang w:val="en-US"/>
        </w:rPr>
      </w:pPr>
      <w:r w:rsidRPr="0275CE0B" w:rsidR="5307F8D2">
        <w:rPr>
          <w:rFonts w:ascii="Times New Roman" w:hAnsi="Times New Roman" w:eastAsia="Times New Roman" w:cs="Times New Roman"/>
          <w:noProof w:val="0"/>
          <w:lang w:val="en-US"/>
        </w:rPr>
        <w:t xml:space="preserve">The Snowflake incident was </w:t>
      </w:r>
      <w:r w:rsidRPr="0275CE0B" w:rsidR="5307F8D2">
        <w:rPr>
          <w:rFonts w:ascii="Times New Roman" w:hAnsi="Times New Roman" w:eastAsia="Times New Roman" w:cs="Times New Roman"/>
          <w:noProof w:val="0"/>
          <w:lang w:val="en-US"/>
        </w:rPr>
        <w:t>mainly a</w:t>
      </w:r>
      <w:r w:rsidRPr="0275CE0B" w:rsidR="5307F8D2">
        <w:rPr>
          <w:rFonts w:ascii="Times New Roman" w:hAnsi="Times New Roman" w:eastAsia="Times New Roman" w:cs="Times New Roman"/>
          <w:noProof w:val="0"/>
          <w:lang w:val="en-US"/>
        </w:rPr>
        <w:t xml:space="preserve"> data breach where it became exposed that customers' accounts were being accessed without authorization and their sensitive information was being stolen. Investigators said they were able to get valid Snowflake logins and passwords via credential theft, then log into Snowflake customer environments under those usernames and passwords. Many times, multi-factor authentication (MFA) was not turned on for the affected accounts.</w:t>
      </w:r>
    </w:p>
    <w:p w:rsidR="5307F8D2" w:rsidP="0275CE0B" w:rsidRDefault="5307F8D2" w14:paraId="52032994" w14:textId="19C64599">
      <w:pPr>
        <w:pStyle w:val="Normal"/>
        <w:keepNext w:val="0"/>
        <w:keepLines w:val="0"/>
        <w:bidi w:val="0"/>
        <w:spacing w:line="480" w:lineRule="auto"/>
        <w:ind w:firstLine="720"/>
        <w:rPr>
          <w:rFonts w:ascii="Times New Roman" w:hAnsi="Times New Roman" w:eastAsia="Times New Roman" w:cs="Times New Roman"/>
          <w:noProof w:val="0"/>
          <w:lang w:val="en-US"/>
        </w:rPr>
      </w:pPr>
      <w:r w:rsidRPr="0275CE0B" w:rsidR="5307F8D2">
        <w:rPr>
          <w:rFonts w:ascii="Times New Roman" w:hAnsi="Times New Roman" w:eastAsia="Times New Roman" w:cs="Times New Roman"/>
          <w:noProof w:val="0"/>
          <w:lang w:val="en-US"/>
        </w:rPr>
        <w:t xml:space="preserve">It was an appealing </w:t>
      </w:r>
      <w:r w:rsidRPr="0275CE0B" w:rsidR="4308A64E">
        <w:rPr>
          <w:rFonts w:ascii="Times New Roman" w:hAnsi="Times New Roman" w:eastAsia="Times New Roman" w:cs="Times New Roman"/>
          <w:noProof w:val="0"/>
          <w:lang w:val="en-US"/>
        </w:rPr>
        <w:t>target</w:t>
      </w:r>
      <w:r w:rsidRPr="0275CE0B" w:rsidR="5307F8D2">
        <w:rPr>
          <w:rFonts w:ascii="Times New Roman" w:hAnsi="Times New Roman" w:eastAsia="Times New Roman" w:cs="Times New Roman"/>
          <w:noProof w:val="0"/>
          <w:lang w:val="en-US"/>
        </w:rPr>
        <w:t xml:space="preserve">, as Snowflake's customers have a lot of valuable business and consumer data in their cloud environments. With access to one account, hackers might have access to millions of customer records and other sensitive information. The attackers targeted organizations with </w:t>
      </w:r>
      <w:r w:rsidRPr="0275CE0B" w:rsidR="5307F8D2">
        <w:rPr>
          <w:rFonts w:ascii="Times New Roman" w:hAnsi="Times New Roman" w:eastAsia="Times New Roman" w:cs="Times New Roman"/>
          <w:noProof w:val="0"/>
          <w:lang w:val="en-US"/>
        </w:rPr>
        <w:t>large quantities</w:t>
      </w:r>
      <w:r w:rsidRPr="0275CE0B" w:rsidR="5307F8D2">
        <w:rPr>
          <w:rFonts w:ascii="Times New Roman" w:hAnsi="Times New Roman" w:eastAsia="Times New Roman" w:cs="Times New Roman"/>
          <w:noProof w:val="0"/>
          <w:lang w:val="en-US"/>
        </w:rPr>
        <w:t xml:space="preserve"> of valuable information that can be sold, used for extortion, or leveraged for future attacks.</w:t>
      </w:r>
    </w:p>
    <w:p w:rsidR="0275CE0B" w:rsidP="0275CE0B" w:rsidRDefault="0275CE0B" w14:paraId="25894694" w14:textId="27730295">
      <w:pPr>
        <w:pStyle w:val="Normal"/>
        <w:keepNext w:val="0"/>
        <w:keepLines w:val="0"/>
        <w:bidi w:val="0"/>
        <w:spacing w:line="480" w:lineRule="auto"/>
        <w:ind w:firstLine="0"/>
        <w:rPr>
          <w:rFonts w:ascii="Times New Roman" w:hAnsi="Times New Roman" w:eastAsia="Times New Roman" w:cs="Times New Roman"/>
          <w:noProof w:val="0"/>
          <w:lang w:val="en-US"/>
        </w:rPr>
      </w:pPr>
    </w:p>
    <w:p w:rsidR="5307F8D2" w:rsidP="0275CE0B" w:rsidRDefault="5307F8D2" w14:paraId="2C39F6BD" w14:textId="45779931">
      <w:pPr>
        <w:pStyle w:val="Heading3"/>
        <w:keepNext w:val="0"/>
        <w:keepLines w:val="0"/>
        <w:bidi w:val="0"/>
        <w:spacing w:line="480" w:lineRule="auto"/>
        <w:rPr>
          <w:rFonts w:ascii="Times New Roman" w:hAnsi="Times New Roman" w:eastAsia="Times New Roman" w:cs="Times New Roman"/>
          <w:b w:val="1"/>
          <w:bCs w:val="1"/>
          <w:noProof w:val="0"/>
          <w:color w:val="auto"/>
          <w:sz w:val="24"/>
          <w:szCs w:val="24"/>
          <w:lang w:val="en-US"/>
        </w:rPr>
      </w:pPr>
      <w:r w:rsidRPr="0275CE0B" w:rsidR="5307F8D2">
        <w:rPr>
          <w:rFonts w:ascii="Times New Roman" w:hAnsi="Times New Roman" w:eastAsia="Times New Roman" w:cs="Times New Roman"/>
          <w:b w:val="1"/>
          <w:bCs w:val="1"/>
          <w:noProof w:val="0"/>
          <w:color w:val="auto"/>
          <w:sz w:val="24"/>
          <w:szCs w:val="24"/>
          <w:lang w:val="en-US"/>
        </w:rPr>
        <w:t>Identifying</w:t>
      </w:r>
      <w:r w:rsidRPr="0275CE0B" w:rsidR="5307F8D2">
        <w:rPr>
          <w:rFonts w:ascii="Times New Roman" w:hAnsi="Times New Roman" w:eastAsia="Times New Roman" w:cs="Times New Roman"/>
          <w:b w:val="1"/>
          <w:bCs w:val="1"/>
          <w:noProof w:val="0"/>
          <w:color w:val="auto"/>
          <w:sz w:val="24"/>
          <w:szCs w:val="24"/>
          <w:lang w:val="en-US"/>
        </w:rPr>
        <w:t xml:space="preserve"> the Threats</w:t>
      </w:r>
    </w:p>
    <w:p w:rsidR="5307F8D2" w:rsidP="0275CE0B" w:rsidRDefault="5307F8D2" w14:paraId="04213AD9" w14:textId="76C83A60">
      <w:pPr>
        <w:pStyle w:val="Normal"/>
        <w:keepNext w:val="0"/>
        <w:keepLines w:val="0"/>
        <w:bidi w:val="0"/>
        <w:spacing w:line="480" w:lineRule="auto"/>
        <w:ind w:firstLine="0"/>
        <w:rPr>
          <w:rFonts w:ascii="Times New Roman" w:hAnsi="Times New Roman" w:eastAsia="Times New Roman" w:cs="Times New Roman"/>
          <w:noProof w:val="0"/>
          <w:lang w:val="en-US"/>
        </w:rPr>
      </w:pPr>
      <w:r w:rsidRPr="0275CE0B" w:rsidR="5307F8D2">
        <w:rPr>
          <w:rFonts w:ascii="Times New Roman" w:hAnsi="Times New Roman" w:eastAsia="Times New Roman" w:cs="Times New Roman"/>
          <w:noProof w:val="0"/>
          <w:lang w:val="en-US"/>
        </w:rPr>
        <w:t xml:space="preserve">Short-term risks posed by this breach encompassed unauthorized access to customer sensitive data, </w:t>
      </w:r>
      <w:r w:rsidRPr="0275CE0B" w:rsidR="5307F8D2">
        <w:rPr>
          <w:rFonts w:ascii="Times New Roman" w:hAnsi="Times New Roman" w:eastAsia="Times New Roman" w:cs="Times New Roman"/>
          <w:noProof w:val="0"/>
          <w:lang w:val="en-US"/>
        </w:rPr>
        <w:t>stealing</w:t>
      </w:r>
      <w:r w:rsidRPr="0275CE0B" w:rsidR="5307F8D2">
        <w:rPr>
          <w:rFonts w:ascii="Times New Roman" w:hAnsi="Times New Roman" w:eastAsia="Times New Roman" w:cs="Times New Roman"/>
          <w:noProof w:val="0"/>
          <w:lang w:val="en-US"/>
        </w:rPr>
        <w:t xml:space="preserve"> personal information, monetary losses, and harm to the reputations of the impacted organizations. After attackers had infiltrated into customer environments, they were able to access significant amounts of data without permission.</w:t>
      </w:r>
    </w:p>
    <w:p w:rsidR="5307F8D2" w:rsidP="0275CE0B" w:rsidRDefault="5307F8D2" w14:paraId="06F3EAC7" w14:textId="25346CD2">
      <w:pPr>
        <w:pStyle w:val="Normal"/>
        <w:keepNext w:val="0"/>
        <w:keepLines w:val="0"/>
        <w:bidi w:val="0"/>
        <w:spacing w:line="480" w:lineRule="auto"/>
        <w:ind w:firstLine="0"/>
        <w:rPr>
          <w:rFonts w:ascii="Times New Roman" w:hAnsi="Times New Roman" w:eastAsia="Times New Roman" w:cs="Times New Roman"/>
          <w:noProof w:val="0"/>
          <w:lang w:val="en-US"/>
        </w:rPr>
      </w:pPr>
      <w:r w:rsidRPr="0275CE0B" w:rsidR="5307F8D2">
        <w:rPr>
          <w:rFonts w:ascii="Times New Roman" w:hAnsi="Times New Roman" w:eastAsia="Times New Roman" w:cs="Times New Roman"/>
          <w:noProof w:val="0"/>
          <w:lang w:val="en-US"/>
        </w:rPr>
        <w:t xml:space="preserve">However, if vulnerabilities have not been addressed that led to the breach, there may be several long-term threats that persist. The information may be stolen to steal identities, phish for information, use for fraud, or for more cyberattacks. Regulatory fines, legal </w:t>
      </w:r>
      <w:r w:rsidRPr="0275CE0B" w:rsidR="5307F8D2">
        <w:rPr>
          <w:rFonts w:ascii="Times New Roman" w:hAnsi="Times New Roman" w:eastAsia="Times New Roman" w:cs="Times New Roman"/>
          <w:noProof w:val="0"/>
          <w:lang w:val="en-US"/>
        </w:rPr>
        <w:t>ramifications,</w:t>
      </w:r>
      <w:r w:rsidRPr="0275CE0B" w:rsidR="5307F8D2">
        <w:rPr>
          <w:rFonts w:ascii="Times New Roman" w:hAnsi="Times New Roman" w:eastAsia="Times New Roman" w:cs="Times New Roman"/>
          <w:noProof w:val="0"/>
          <w:lang w:val="en-US"/>
        </w:rPr>
        <w:t xml:space="preserve"> and customer confidence can also be considered for organizations. Without better authentication controls, attackers might still compromise accounts that use only usernames and passwords.</w:t>
      </w:r>
    </w:p>
    <w:p w:rsidR="0275CE0B" w:rsidP="0275CE0B" w:rsidRDefault="0275CE0B" w14:paraId="13FD1F16" w14:textId="6157511F">
      <w:pPr>
        <w:pStyle w:val="Normal"/>
        <w:keepNext w:val="0"/>
        <w:keepLines w:val="0"/>
        <w:bidi w:val="0"/>
        <w:spacing w:line="480" w:lineRule="auto"/>
        <w:ind w:firstLine="0"/>
        <w:rPr>
          <w:rFonts w:ascii="Times New Roman" w:hAnsi="Times New Roman" w:eastAsia="Times New Roman" w:cs="Times New Roman"/>
          <w:noProof w:val="0"/>
          <w:lang w:val="en-US"/>
        </w:rPr>
      </w:pPr>
    </w:p>
    <w:p w:rsidR="5307F8D2" w:rsidP="0275CE0B" w:rsidRDefault="5307F8D2" w14:paraId="4112066B" w14:textId="049990CF">
      <w:pPr>
        <w:pStyle w:val="Heading3"/>
        <w:keepNext w:val="0"/>
        <w:keepLines w:val="0"/>
        <w:bidi w:val="0"/>
        <w:spacing w:line="480" w:lineRule="auto"/>
        <w:rPr>
          <w:rFonts w:ascii="Times New Roman" w:hAnsi="Times New Roman" w:eastAsia="Times New Roman" w:cs="Times New Roman"/>
          <w:b w:val="1"/>
          <w:bCs w:val="1"/>
          <w:noProof w:val="0"/>
          <w:color w:val="auto"/>
          <w:sz w:val="24"/>
          <w:szCs w:val="24"/>
          <w:lang w:val="en-US"/>
        </w:rPr>
      </w:pPr>
      <w:r w:rsidRPr="0275CE0B" w:rsidR="5307F8D2">
        <w:rPr>
          <w:rFonts w:ascii="Times New Roman" w:hAnsi="Times New Roman" w:eastAsia="Times New Roman" w:cs="Times New Roman"/>
          <w:b w:val="1"/>
          <w:bCs w:val="1"/>
          <w:noProof w:val="0"/>
          <w:color w:val="auto"/>
          <w:sz w:val="24"/>
          <w:szCs w:val="24"/>
          <w:lang w:val="en-US"/>
        </w:rPr>
        <w:t>Preventing the Breach</w:t>
      </w:r>
    </w:p>
    <w:p w:rsidR="5307F8D2" w:rsidP="0275CE0B" w:rsidRDefault="5307F8D2" w14:paraId="577F957C" w14:textId="16BA0158">
      <w:pPr>
        <w:pStyle w:val="Normal"/>
        <w:keepNext w:val="0"/>
        <w:keepLines w:val="0"/>
        <w:bidi w:val="0"/>
        <w:spacing w:line="480" w:lineRule="auto"/>
        <w:rPr>
          <w:rFonts w:ascii="Times New Roman" w:hAnsi="Times New Roman" w:eastAsia="Times New Roman" w:cs="Times New Roman"/>
          <w:noProof w:val="0"/>
          <w:lang w:val="en-US"/>
        </w:rPr>
      </w:pPr>
      <w:r w:rsidRPr="0275CE0B" w:rsidR="5307F8D2">
        <w:rPr>
          <w:rFonts w:ascii="Times New Roman" w:hAnsi="Times New Roman" w:eastAsia="Times New Roman" w:cs="Times New Roman"/>
          <w:noProof w:val="0"/>
          <w:lang w:val="en-US"/>
        </w:rPr>
        <w:t xml:space="preserve">This breach could have been prevented by </w:t>
      </w:r>
      <w:r w:rsidRPr="0275CE0B" w:rsidR="5307F8D2">
        <w:rPr>
          <w:rFonts w:ascii="Times New Roman" w:hAnsi="Times New Roman" w:eastAsia="Times New Roman" w:cs="Times New Roman"/>
          <w:noProof w:val="0"/>
          <w:lang w:val="en-US"/>
        </w:rPr>
        <w:t>several</w:t>
      </w:r>
      <w:r w:rsidRPr="0275CE0B" w:rsidR="5307F8D2">
        <w:rPr>
          <w:rFonts w:ascii="Times New Roman" w:hAnsi="Times New Roman" w:eastAsia="Times New Roman" w:cs="Times New Roman"/>
          <w:noProof w:val="0"/>
          <w:lang w:val="en-US"/>
        </w:rPr>
        <w:t xml:space="preserve"> security measures that could have been employed by the developers and the system administrator. One of the most critical safeguards would have been to implement multi-factor authentication on all accounts. Even if they had been successful in obtaining valid credentials, MFA would have added an extra layer of security that might have thwarted access by an unauthorized user.</w:t>
      </w:r>
    </w:p>
    <w:p w:rsidR="5307F8D2" w:rsidP="0275CE0B" w:rsidRDefault="5307F8D2" w14:paraId="7FEAE8C4" w14:textId="7C7E02DD">
      <w:pPr>
        <w:pStyle w:val="Normal"/>
        <w:keepNext w:val="0"/>
        <w:keepLines w:val="0"/>
        <w:bidi w:val="0"/>
        <w:spacing w:line="480" w:lineRule="auto"/>
        <w:rPr>
          <w:rFonts w:ascii="Times New Roman" w:hAnsi="Times New Roman" w:eastAsia="Times New Roman" w:cs="Times New Roman"/>
          <w:noProof w:val="0"/>
          <w:lang w:val="en-US"/>
        </w:rPr>
      </w:pPr>
      <w:r w:rsidRPr="0275CE0B" w:rsidR="5307F8D2">
        <w:rPr>
          <w:rFonts w:ascii="Times New Roman" w:hAnsi="Times New Roman" w:eastAsia="Times New Roman" w:cs="Times New Roman"/>
          <w:noProof w:val="0"/>
          <w:lang w:val="en-US"/>
        </w:rPr>
        <w:t xml:space="preserve">Organizations also need to have robust password policies in place, be able to view user sign-in activity and know what it should look like, and practice the principle of least privilege, allowing users access only to the data that they need to perform their job functions. Security policies including MFA, periodic credential reviews, access control </w:t>
      </w:r>
      <w:r w:rsidRPr="0275CE0B" w:rsidR="5307F8D2">
        <w:rPr>
          <w:rFonts w:ascii="Times New Roman" w:hAnsi="Times New Roman" w:eastAsia="Times New Roman" w:cs="Times New Roman"/>
          <w:noProof w:val="0"/>
          <w:lang w:val="en-US"/>
        </w:rPr>
        <w:t>management,</w:t>
      </w:r>
      <w:r w:rsidRPr="0275CE0B" w:rsidR="5307F8D2">
        <w:rPr>
          <w:rFonts w:ascii="Times New Roman" w:hAnsi="Times New Roman" w:eastAsia="Times New Roman" w:cs="Times New Roman"/>
          <w:noProof w:val="0"/>
          <w:lang w:val="en-US"/>
        </w:rPr>
        <w:t xml:space="preserve"> and continuous monitoring would help mitigate the potential for these types of incidents.</w:t>
      </w:r>
    </w:p>
    <w:p w:rsidR="0275CE0B" w:rsidP="0275CE0B" w:rsidRDefault="0275CE0B" w14:paraId="4FA0C7EF" w14:textId="3E803399">
      <w:pPr>
        <w:pStyle w:val="Normal"/>
        <w:keepNext w:val="0"/>
        <w:keepLines w:val="0"/>
        <w:bidi w:val="0"/>
        <w:spacing w:line="480" w:lineRule="auto"/>
        <w:rPr>
          <w:rFonts w:ascii="Times New Roman" w:hAnsi="Times New Roman" w:eastAsia="Times New Roman" w:cs="Times New Roman"/>
          <w:noProof w:val="0"/>
          <w:lang w:val="en-US"/>
        </w:rPr>
      </w:pPr>
    </w:p>
    <w:p w:rsidR="7911659F" w:rsidP="0275CE0B" w:rsidRDefault="7911659F" w14:paraId="595B7653" w14:textId="1E6E6CC4">
      <w:pPr>
        <w:pStyle w:val="Heading3"/>
        <w:keepNext w:val="0"/>
        <w:keepLines w:val="0"/>
        <w:bidi w:val="0"/>
        <w:spacing w:line="480" w:lineRule="auto"/>
        <w:rPr>
          <w:rFonts w:ascii="Times New Roman" w:hAnsi="Times New Roman" w:eastAsia="Times New Roman" w:cs="Times New Roman"/>
          <w:b w:val="1"/>
          <w:bCs w:val="1"/>
          <w:noProof w:val="0"/>
          <w:color w:val="auto"/>
          <w:sz w:val="24"/>
          <w:szCs w:val="24"/>
          <w:lang w:val="en-US"/>
        </w:rPr>
      </w:pPr>
      <w:r w:rsidRPr="0275CE0B" w:rsidR="7911659F">
        <w:rPr>
          <w:rFonts w:ascii="Times New Roman" w:hAnsi="Times New Roman" w:eastAsia="Times New Roman" w:cs="Times New Roman"/>
          <w:b w:val="1"/>
          <w:bCs w:val="1"/>
          <w:noProof w:val="0"/>
          <w:color w:val="auto"/>
          <w:sz w:val="24"/>
          <w:szCs w:val="24"/>
          <w:lang w:val="en-US"/>
        </w:rPr>
        <w:t>Authentication, Authorization, Accounting, and Defense in Depth</w:t>
      </w:r>
    </w:p>
    <w:p w:rsidR="70F086EC" w:rsidP="0275CE0B" w:rsidRDefault="70F086EC" w14:paraId="16737A86" w14:textId="1C7F36C2">
      <w:pPr>
        <w:pStyle w:val="Normal"/>
        <w:keepNext w:val="0"/>
        <w:keepLines w:val="0"/>
        <w:bidi w:val="0"/>
        <w:spacing w:line="480" w:lineRule="auto"/>
        <w:rPr>
          <w:rFonts w:ascii="Times New Roman" w:hAnsi="Times New Roman" w:eastAsia="Times New Roman" w:cs="Times New Roman"/>
          <w:noProof w:val="0"/>
          <w:lang w:val="en-US"/>
        </w:rPr>
      </w:pPr>
    </w:p>
    <w:p w:rsidR="70F086EC" w:rsidP="0275CE0B" w:rsidRDefault="70F086EC" w14:paraId="69D86821" w14:textId="343CE6CC">
      <w:pPr>
        <w:pStyle w:val="Normal"/>
        <w:keepNext w:val="0"/>
        <w:keepLines w:val="0"/>
        <w:bidi w:val="0"/>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XdktGCNQaMIs4t" int2:id="rlsI88qJ">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84877D"/>
    <w:rsid w:val="002E6B0C"/>
    <w:rsid w:val="019D308E"/>
    <w:rsid w:val="0275CE0B"/>
    <w:rsid w:val="0337C990"/>
    <w:rsid w:val="0972E62E"/>
    <w:rsid w:val="0AFD7DE1"/>
    <w:rsid w:val="0BA9F7B2"/>
    <w:rsid w:val="0E711865"/>
    <w:rsid w:val="0FE8590D"/>
    <w:rsid w:val="1B9EC9B7"/>
    <w:rsid w:val="1FDAD850"/>
    <w:rsid w:val="2636CAA8"/>
    <w:rsid w:val="2C92D88D"/>
    <w:rsid w:val="2D8504F3"/>
    <w:rsid w:val="33ED1B11"/>
    <w:rsid w:val="3D5F047D"/>
    <w:rsid w:val="42D9D4E2"/>
    <w:rsid w:val="4308A64E"/>
    <w:rsid w:val="4884877D"/>
    <w:rsid w:val="49B319FA"/>
    <w:rsid w:val="524BADFC"/>
    <w:rsid w:val="5307F8D2"/>
    <w:rsid w:val="543B11F2"/>
    <w:rsid w:val="579B230A"/>
    <w:rsid w:val="5BD9BBA4"/>
    <w:rsid w:val="6334F449"/>
    <w:rsid w:val="6B807B81"/>
    <w:rsid w:val="6FA80E77"/>
    <w:rsid w:val="7089A713"/>
    <w:rsid w:val="70F086EC"/>
    <w:rsid w:val="77E47218"/>
    <w:rsid w:val="782EAA4A"/>
    <w:rsid w:val="7911659F"/>
    <w:rsid w:val="7DF8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4BE6"/>
  <w15:chartTrackingRefBased/>
  <w15:docId w15:val="{DA153C83-4123-4839-A337-1BF985F046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275CE0B"/>
    <w:rPr>
      <w:color w:val="467886"/>
      <w:u w:val="single"/>
    </w:rPr>
  </w:style>
  <w:style w:type="paragraph" w:styleId="Heading2">
    <w:uiPriority w:val="9"/>
    <w:name w:val="heading 2"/>
    <w:basedOn w:val="Normal"/>
    <w:next w:val="Normal"/>
    <w:unhideWhenUsed/>
    <w:qFormat/>
    <w:rsid w:val="0275CE0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275CE0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loud.google.com/blog/topics/threat-intelligence/unc5537-snowflake-data-theft-extortion" TargetMode="External" Id="R92e329e8511a4cd1" /><Relationship Type="http://schemas.microsoft.com/office/2020/10/relationships/intelligence" Target="intelligence2.xml" Id="R71cd3e369fbd45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2026-06-04T00:58:45.0324917Z</dcterms:created>
  <dcterms:modified xsi:type="dcterms:W3CDTF">2026-06-04T01:29:09.5383238Z</dcterms:modified>
  <dc:creator>Fisher, Roger</dc:creator>
  <lastModifiedBy>Fisher, Roger</lastModifiedBy>
</coreProperties>
</file>