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892A2" w14:textId="77777777" w:rsidR="00D64C44" w:rsidRPr="00D64C44" w:rsidRDefault="00D64C44" w:rsidP="00D64C44">
      <w:pPr>
        <w:pStyle w:val="Heading1"/>
      </w:pPr>
      <w:bookmarkStart w:id="0" w:name="_Toc131280143"/>
      <w:r w:rsidRPr="00D64C44">
        <w:t>Create a VM template on VMware Workstation</w:t>
      </w:r>
      <w:bookmarkEnd w:id="0"/>
    </w:p>
    <w:p w14:paraId="784DD984" w14:textId="77777777" w:rsidR="00D64C44" w:rsidRDefault="00D64C44">
      <w:pPr>
        <w:rPr>
          <w:rFonts w:ascii="Open Sans" w:eastAsia="Times New Roman" w:hAnsi="Open Sans" w:cs="Open Sans"/>
          <w:color w:val="2A2A2A"/>
          <w:sz w:val="21"/>
          <w:szCs w:val="21"/>
          <w:lang w:val="en-NL" w:eastAsia="en-NL"/>
        </w:rPr>
      </w:pPr>
    </w:p>
    <w:sdt>
      <w:sdtPr>
        <w:id w:val="-603266862"/>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262A7BA8" w14:textId="7E52C602" w:rsidR="00D64C44" w:rsidRDefault="00D64C44">
          <w:pPr>
            <w:pStyle w:val="TOCHeading"/>
          </w:pPr>
          <w:r>
            <w:t>Contents</w:t>
          </w:r>
        </w:p>
        <w:p w14:paraId="61D2CB9A" w14:textId="799B4D08" w:rsidR="00D64C44" w:rsidRDefault="00D64C44">
          <w:pPr>
            <w:pStyle w:val="TOC1"/>
            <w:tabs>
              <w:tab w:val="right" w:leader="dot" w:pos="9016"/>
            </w:tabs>
            <w:rPr>
              <w:noProof/>
            </w:rPr>
          </w:pPr>
          <w:r>
            <w:fldChar w:fldCharType="begin"/>
          </w:r>
          <w:r>
            <w:instrText xml:space="preserve"> TOC \o "1-3" \h \z \u </w:instrText>
          </w:r>
          <w:r>
            <w:fldChar w:fldCharType="separate"/>
          </w:r>
          <w:hyperlink w:anchor="_Toc131280143" w:history="1">
            <w:r w:rsidRPr="00E549B4">
              <w:rPr>
                <w:rStyle w:val="Hyperlink"/>
                <w:noProof/>
              </w:rPr>
              <w:t>Create a VM template on VMware Workstation</w:t>
            </w:r>
            <w:r>
              <w:rPr>
                <w:noProof/>
                <w:webHidden/>
              </w:rPr>
              <w:tab/>
            </w:r>
            <w:r>
              <w:rPr>
                <w:noProof/>
                <w:webHidden/>
              </w:rPr>
              <w:fldChar w:fldCharType="begin"/>
            </w:r>
            <w:r>
              <w:rPr>
                <w:noProof/>
                <w:webHidden/>
              </w:rPr>
              <w:instrText xml:space="preserve"> PAGEREF _Toc131280143 \h </w:instrText>
            </w:r>
            <w:r>
              <w:rPr>
                <w:noProof/>
                <w:webHidden/>
              </w:rPr>
            </w:r>
            <w:r>
              <w:rPr>
                <w:noProof/>
                <w:webHidden/>
              </w:rPr>
              <w:fldChar w:fldCharType="separate"/>
            </w:r>
            <w:r>
              <w:rPr>
                <w:noProof/>
                <w:webHidden/>
              </w:rPr>
              <w:t>1</w:t>
            </w:r>
            <w:r>
              <w:rPr>
                <w:noProof/>
                <w:webHidden/>
              </w:rPr>
              <w:fldChar w:fldCharType="end"/>
            </w:r>
          </w:hyperlink>
        </w:p>
        <w:p w14:paraId="6ED9B267" w14:textId="4DB0CD68" w:rsidR="00D64C44" w:rsidRDefault="00D64C44">
          <w:pPr>
            <w:pStyle w:val="TOC2"/>
            <w:tabs>
              <w:tab w:val="right" w:leader="dot" w:pos="9016"/>
            </w:tabs>
            <w:rPr>
              <w:noProof/>
            </w:rPr>
          </w:pPr>
          <w:hyperlink w:anchor="_Toc131280144" w:history="1">
            <w:r w:rsidRPr="00E549B4">
              <w:rPr>
                <w:rStyle w:val="Hyperlink"/>
                <w:rFonts w:ascii="Open Sans" w:eastAsia="Times New Roman" w:hAnsi="Open Sans" w:cs="Open Sans"/>
                <w:b/>
                <w:bCs/>
                <w:noProof/>
                <w:lang w:val="en-NL" w:eastAsia="en-NL"/>
              </w:rPr>
              <w:t>Creating the template VM</w:t>
            </w:r>
            <w:r>
              <w:rPr>
                <w:noProof/>
                <w:webHidden/>
              </w:rPr>
              <w:tab/>
            </w:r>
            <w:r>
              <w:rPr>
                <w:noProof/>
                <w:webHidden/>
              </w:rPr>
              <w:fldChar w:fldCharType="begin"/>
            </w:r>
            <w:r>
              <w:rPr>
                <w:noProof/>
                <w:webHidden/>
              </w:rPr>
              <w:instrText xml:space="preserve"> PAGEREF _Toc131280144 \h </w:instrText>
            </w:r>
            <w:r>
              <w:rPr>
                <w:noProof/>
                <w:webHidden/>
              </w:rPr>
            </w:r>
            <w:r>
              <w:rPr>
                <w:noProof/>
                <w:webHidden/>
              </w:rPr>
              <w:fldChar w:fldCharType="separate"/>
            </w:r>
            <w:r>
              <w:rPr>
                <w:noProof/>
                <w:webHidden/>
              </w:rPr>
              <w:t>2</w:t>
            </w:r>
            <w:r>
              <w:rPr>
                <w:noProof/>
                <w:webHidden/>
              </w:rPr>
              <w:fldChar w:fldCharType="end"/>
            </w:r>
          </w:hyperlink>
        </w:p>
        <w:p w14:paraId="309E02FE" w14:textId="44F56D20" w:rsidR="00D64C44" w:rsidRDefault="00D64C44">
          <w:pPr>
            <w:pStyle w:val="TOC3"/>
            <w:tabs>
              <w:tab w:val="right" w:leader="dot" w:pos="9016"/>
            </w:tabs>
            <w:rPr>
              <w:noProof/>
            </w:rPr>
          </w:pPr>
          <w:hyperlink w:anchor="_Toc131280145" w:history="1">
            <w:r w:rsidRPr="00E549B4">
              <w:rPr>
                <w:rStyle w:val="Hyperlink"/>
                <w:rFonts w:ascii="Open Sans" w:eastAsia="Times New Roman" w:hAnsi="Open Sans" w:cs="Open Sans"/>
                <w:b/>
                <w:bCs/>
                <w:noProof/>
                <w:lang w:val="en-NL" w:eastAsia="en-NL"/>
              </w:rPr>
              <w:t>Install the OS</w:t>
            </w:r>
            <w:r>
              <w:rPr>
                <w:noProof/>
                <w:webHidden/>
              </w:rPr>
              <w:tab/>
            </w:r>
            <w:r>
              <w:rPr>
                <w:noProof/>
                <w:webHidden/>
              </w:rPr>
              <w:fldChar w:fldCharType="begin"/>
            </w:r>
            <w:r>
              <w:rPr>
                <w:noProof/>
                <w:webHidden/>
              </w:rPr>
              <w:instrText xml:space="preserve"> PAGEREF _Toc131280145 \h </w:instrText>
            </w:r>
            <w:r>
              <w:rPr>
                <w:noProof/>
                <w:webHidden/>
              </w:rPr>
            </w:r>
            <w:r>
              <w:rPr>
                <w:noProof/>
                <w:webHidden/>
              </w:rPr>
              <w:fldChar w:fldCharType="separate"/>
            </w:r>
            <w:r>
              <w:rPr>
                <w:noProof/>
                <w:webHidden/>
              </w:rPr>
              <w:t>2</w:t>
            </w:r>
            <w:r>
              <w:rPr>
                <w:noProof/>
                <w:webHidden/>
              </w:rPr>
              <w:fldChar w:fldCharType="end"/>
            </w:r>
          </w:hyperlink>
        </w:p>
        <w:p w14:paraId="38E5A191" w14:textId="4DE5C849" w:rsidR="00D64C44" w:rsidRDefault="00D64C44">
          <w:pPr>
            <w:pStyle w:val="TOC3"/>
            <w:tabs>
              <w:tab w:val="right" w:leader="dot" w:pos="9016"/>
            </w:tabs>
            <w:rPr>
              <w:noProof/>
            </w:rPr>
          </w:pPr>
          <w:hyperlink w:anchor="_Toc131280146" w:history="1">
            <w:r w:rsidRPr="00E549B4">
              <w:rPr>
                <w:rStyle w:val="Hyperlink"/>
                <w:rFonts w:ascii="Open Sans" w:eastAsia="Times New Roman" w:hAnsi="Open Sans" w:cs="Open Sans"/>
                <w:b/>
                <w:bCs/>
                <w:noProof/>
                <w:lang w:val="en-NL" w:eastAsia="en-NL"/>
              </w:rPr>
              <w:t>Install updates and configure settings</w:t>
            </w:r>
            <w:r>
              <w:rPr>
                <w:noProof/>
                <w:webHidden/>
              </w:rPr>
              <w:tab/>
            </w:r>
            <w:r>
              <w:rPr>
                <w:noProof/>
                <w:webHidden/>
              </w:rPr>
              <w:fldChar w:fldCharType="begin"/>
            </w:r>
            <w:r>
              <w:rPr>
                <w:noProof/>
                <w:webHidden/>
              </w:rPr>
              <w:instrText xml:space="preserve"> PAGEREF _Toc131280146 \h </w:instrText>
            </w:r>
            <w:r>
              <w:rPr>
                <w:noProof/>
                <w:webHidden/>
              </w:rPr>
            </w:r>
            <w:r>
              <w:rPr>
                <w:noProof/>
                <w:webHidden/>
              </w:rPr>
              <w:fldChar w:fldCharType="separate"/>
            </w:r>
            <w:r>
              <w:rPr>
                <w:noProof/>
                <w:webHidden/>
              </w:rPr>
              <w:t>3</w:t>
            </w:r>
            <w:r>
              <w:rPr>
                <w:noProof/>
                <w:webHidden/>
              </w:rPr>
              <w:fldChar w:fldCharType="end"/>
            </w:r>
          </w:hyperlink>
        </w:p>
        <w:p w14:paraId="5C74029A" w14:textId="16E55EFF" w:rsidR="00D64C44" w:rsidRDefault="00D64C44">
          <w:pPr>
            <w:pStyle w:val="TOC3"/>
            <w:tabs>
              <w:tab w:val="right" w:leader="dot" w:pos="9016"/>
            </w:tabs>
            <w:rPr>
              <w:noProof/>
            </w:rPr>
          </w:pPr>
          <w:hyperlink w:anchor="_Toc131280147" w:history="1">
            <w:r w:rsidRPr="00E549B4">
              <w:rPr>
                <w:rStyle w:val="Hyperlink"/>
                <w:rFonts w:ascii="Open Sans" w:eastAsia="Times New Roman" w:hAnsi="Open Sans" w:cs="Open Sans"/>
                <w:b/>
                <w:bCs/>
                <w:noProof/>
                <w:lang w:val="en-NL" w:eastAsia="en-NL"/>
              </w:rPr>
              <w:t>Take snapshot of template VM</w:t>
            </w:r>
            <w:r>
              <w:rPr>
                <w:noProof/>
                <w:webHidden/>
              </w:rPr>
              <w:tab/>
            </w:r>
            <w:r>
              <w:rPr>
                <w:noProof/>
                <w:webHidden/>
              </w:rPr>
              <w:fldChar w:fldCharType="begin"/>
            </w:r>
            <w:r>
              <w:rPr>
                <w:noProof/>
                <w:webHidden/>
              </w:rPr>
              <w:instrText xml:space="preserve"> PAGEREF _Toc131280147 \h </w:instrText>
            </w:r>
            <w:r>
              <w:rPr>
                <w:noProof/>
                <w:webHidden/>
              </w:rPr>
            </w:r>
            <w:r>
              <w:rPr>
                <w:noProof/>
                <w:webHidden/>
              </w:rPr>
              <w:fldChar w:fldCharType="separate"/>
            </w:r>
            <w:r>
              <w:rPr>
                <w:noProof/>
                <w:webHidden/>
              </w:rPr>
              <w:t>4</w:t>
            </w:r>
            <w:r>
              <w:rPr>
                <w:noProof/>
                <w:webHidden/>
              </w:rPr>
              <w:fldChar w:fldCharType="end"/>
            </w:r>
          </w:hyperlink>
        </w:p>
        <w:p w14:paraId="46D6A875" w14:textId="787A13B4" w:rsidR="00D64C44" w:rsidRDefault="00D64C44">
          <w:r>
            <w:rPr>
              <w:b/>
              <w:bCs/>
              <w:noProof/>
            </w:rPr>
            <w:fldChar w:fldCharType="end"/>
          </w:r>
        </w:p>
      </w:sdtContent>
    </w:sdt>
    <w:p w14:paraId="7FC0B19F" w14:textId="38FA6051" w:rsidR="00D64C44" w:rsidRDefault="00D64C44">
      <w:pPr>
        <w:rPr>
          <w:rFonts w:ascii="Open Sans" w:eastAsia="Times New Roman" w:hAnsi="Open Sans" w:cs="Open Sans"/>
          <w:color w:val="2A2A2A"/>
          <w:sz w:val="21"/>
          <w:szCs w:val="21"/>
          <w:lang w:val="en-NL" w:eastAsia="en-NL"/>
        </w:rPr>
      </w:pPr>
      <w:r>
        <w:rPr>
          <w:rFonts w:ascii="Open Sans" w:eastAsia="Times New Roman" w:hAnsi="Open Sans" w:cs="Open Sans"/>
          <w:color w:val="2A2A2A"/>
          <w:sz w:val="21"/>
          <w:szCs w:val="21"/>
          <w:lang w:val="en-NL" w:eastAsia="en-NL"/>
        </w:rPr>
        <w:br w:type="page"/>
      </w:r>
    </w:p>
    <w:p w14:paraId="0D36313F" w14:textId="76F3BDAE" w:rsidR="00D64C44" w:rsidRPr="00D64C44" w:rsidRDefault="00D64C44" w:rsidP="00D64C44">
      <w:pPr>
        <w:shd w:val="clear" w:color="auto" w:fill="FFFFFF"/>
        <w:spacing w:before="100" w:beforeAutospacing="1" w:after="10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color w:val="2A2A2A"/>
          <w:sz w:val="21"/>
          <w:szCs w:val="21"/>
          <w:lang w:val="en-NL" w:eastAsia="en-NL"/>
        </w:rPr>
        <w:lastRenderedPageBreak/>
        <w:t>Creating a new Windows VM is a time-consuming process as you need to create the VM, install the operating system, and then install all available updates. In a small lab consisting of 1-2 servers this may be unnecessary, however, as the lab expands with more servers then we need to save time when adding new VMs.</w:t>
      </w:r>
    </w:p>
    <w:p w14:paraId="730BFFF8" w14:textId="77777777" w:rsidR="00D64C44" w:rsidRPr="00D64C44" w:rsidRDefault="00D64C44" w:rsidP="00D64C44">
      <w:pPr>
        <w:shd w:val="clear" w:color="auto" w:fill="FFFFFF"/>
        <w:spacing w:before="100" w:beforeAutospacing="1" w:after="10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color w:val="2A2A2A"/>
          <w:sz w:val="21"/>
          <w:szCs w:val="21"/>
          <w:lang w:val="en-NL" w:eastAsia="en-NL"/>
        </w:rPr>
        <w:t>In today’s article, you’ll see how to create a Windows VM template on VMware Workstation which will be the basis for all the other VMs you will create from now on. Using this VM template, you will be able to create ‘clean’ clones of the template to speed up the process of adding new VMs to the virtual lab.</w:t>
      </w:r>
    </w:p>
    <w:p w14:paraId="2E67D53D" w14:textId="77777777" w:rsidR="00D64C44" w:rsidRPr="00D64C44" w:rsidRDefault="00D64C44" w:rsidP="00D64C44">
      <w:pPr>
        <w:shd w:val="clear" w:color="auto" w:fill="FFFFFF"/>
        <w:spacing w:before="100" w:beforeAutospacing="1" w:after="10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color w:val="2A2A2A"/>
          <w:sz w:val="21"/>
          <w:szCs w:val="21"/>
          <w:lang w:val="en-NL" w:eastAsia="en-NL"/>
        </w:rPr>
        <w:t>Since my virtual lab consists of Windows VMs, the VM template will be based on Windows Server 2016.</w:t>
      </w:r>
    </w:p>
    <w:p w14:paraId="606C60A5" w14:textId="77777777" w:rsidR="00D64C44" w:rsidRPr="00D64C44" w:rsidRDefault="00D64C44" w:rsidP="00D64C44">
      <w:pPr>
        <w:shd w:val="clear" w:color="auto" w:fill="FFFFFF"/>
        <w:spacing w:before="100" w:beforeAutospacing="1" w:after="100" w:afterAutospacing="1" w:line="240" w:lineRule="auto"/>
        <w:textAlignment w:val="baseline"/>
        <w:outlineLvl w:val="1"/>
        <w:rPr>
          <w:rFonts w:ascii="Open Sans" w:eastAsia="Times New Roman" w:hAnsi="Open Sans" w:cs="Open Sans"/>
          <w:b/>
          <w:bCs/>
          <w:color w:val="2A2A2A"/>
          <w:sz w:val="36"/>
          <w:szCs w:val="36"/>
          <w:lang w:val="en-NL" w:eastAsia="en-NL"/>
        </w:rPr>
      </w:pPr>
      <w:bookmarkStart w:id="1" w:name="_Toc131280144"/>
      <w:r w:rsidRPr="00D64C44">
        <w:rPr>
          <w:rFonts w:ascii="Open Sans" w:eastAsia="Times New Roman" w:hAnsi="Open Sans" w:cs="Open Sans"/>
          <w:b/>
          <w:bCs/>
          <w:color w:val="2A2A2A"/>
          <w:sz w:val="36"/>
          <w:szCs w:val="36"/>
          <w:lang w:val="en-NL" w:eastAsia="en-NL"/>
        </w:rPr>
        <w:t>Creating the template VM</w:t>
      </w:r>
      <w:bookmarkEnd w:id="1"/>
    </w:p>
    <w:p w14:paraId="38C491D4" w14:textId="64BF8B37" w:rsidR="00D64C44" w:rsidRPr="00D64C44" w:rsidRDefault="00D64C44" w:rsidP="00D64C44">
      <w:pPr>
        <w:shd w:val="clear" w:color="auto" w:fill="FFFFFF"/>
        <w:spacing w:beforeAutospacing="1" w:after="0" w:afterAutospacing="1" w:line="240" w:lineRule="auto"/>
        <w:textAlignment w:val="baseline"/>
        <w:rPr>
          <w:rFonts w:ascii="Open Sans" w:eastAsia="Times New Roman" w:hAnsi="Open Sans" w:cs="Open Sans"/>
          <w:b/>
          <w:bCs/>
          <w:color w:val="2A2A2A"/>
          <w:sz w:val="21"/>
          <w:szCs w:val="21"/>
          <w:lang w:val="en-US" w:eastAsia="en-NL"/>
        </w:rPr>
      </w:pPr>
      <w:r w:rsidRPr="00D64C44">
        <w:rPr>
          <w:rFonts w:ascii="Open Sans" w:eastAsia="Times New Roman" w:hAnsi="Open Sans" w:cs="Open Sans"/>
          <w:color w:val="2A2A2A"/>
          <w:sz w:val="21"/>
          <w:szCs w:val="21"/>
          <w:lang w:val="en-NL" w:eastAsia="en-NL"/>
        </w:rPr>
        <w:t>First, you’ll need to create the VM to use as a template</w:t>
      </w:r>
      <w:r w:rsidR="00441823">
        <w:rPr>
          <w:rFonts w:ascii="Open Sans" w:eastAsia="Times New Roman" w:hAnsi="Open Sans" w:cs="Open Sans"/>
          <w:color w:val="2A2A2A"/>
          <w:sz w:val="21"/>
          <w:szCs w:val="21"/>
          <w:lang w:val="en-US" w:eastAsia="en-NL"/>
        </w:rPr>
        <w:t xml:space="preserve"> </w:t>
      </w:r>
      <w:r w:rsidR="00441823" w:rsidRPr="00441823">
        <w:rPr>
          <w:rFonts w:ascii="Open Sans" w:eastAsia="Times New Roman" w:hAnsi="Open Sans" w:cs="Open Sans"/>
          <w:b/>
          <w:bCs/>
          <w:color w:val="2A2A2A"/>
          <w:sz w:val="21"/>
          <w:szCs w:val="21"/>
          <w:lang w:val="en-US" w:eastAsia="en-NL"/>
        </w:rPr>
        <w:t>Create a new Windows based Virtual Machine (VM).docx</w:t>
      </w:r>
    </w:p>
    <w:p w14:paraId="681B3D77" w14:textId="77777777" w:rsidR="00D64C44" w:rsidRPr="00D64C44" w:rsidRDefault="00D64C44" w:rsidP="00D64C44">
      <w:pPr>
        <w:shd w:val="clear" w:color="auto" w:fill="FFFFFF"/>
        <w:spacing w:beforeAutospacing="1" w:after="0" w:afterAutospacing="1" w:line="240" w:lineRule="auto"/>
        <w:textAlignment w:val="baseline"/>
        <w:rPr>
          <w:rFonts w:ascii="Open Sans" w:eastAsia="Times New Roman" w:hAnsi="Open Sans" w:cs="Open Sans"/>
          <w:color w:val="2A2A2A"/>
          <w:sz w:val="21"/>
          <w:szCs w:val="21"/>
          <w:lang w:val="en-NL" w:eastAsia="en-NL"/>
        </w:rPr>
      </w:pPr>
      <w:r w:rsidRPr="00D64C44">
        <w:rPr>
          <w:rFonts w:ascii="inherit" w:eastAsia="Times New Roman" w:hAnsi="inherit" w:cs="Open Sans"/>
          <w:i/>
          <w:iCs/>
          <w:color w:val="2A2A2A"/>
          <w:sz w:val="21"/>
          <w:szCs w:val="21"/>
          <w:bdr w:val="none" w:sz="0" w:space="0" w:color="auto" w:frame="1"/>
          <w:lang w:val="en-NL" w:eastAsia="en-NL"/>
        </w:rPr>
        <w:t>When I create a template VM, I usually configure its hardware to have a direct internet connection (to download updates) via NAT and give it a bit more RAM (eg 4 GB) to be able to run faster. After the template is finished, I give it the final hardware I want it to have.</w:t>
      </w:r>
    </w:p>
    <w:p w14:paraId="7811FB0F" w14:textId="77777777" w:rsidR="00D64C44" w:rsidRPr="00D64C44" w:rsidRDefault="00D64C44" w:rsidP="00D64C44">
      <w:pPr>
        <w:shd w:val="clear" w:color="auto" w:fill="FFFFFF"/>
        <w:spacing w:before="100" w:beforeAutospacing="1" w:after="100" w:afterAutospacing="1" w:line="240" w:lineRule="auto"/>
        <w:textAlignment w:val="baseline"/>
        <w:outlineLvl w:val="2"/>
        <w:rPr>
          <w:rFonts w:ascii="Open Sans" w:eastAsia="Times New Roman" w:hAnsi="Open Sans" w:cs="Open Sans"/>
          <w:b/>
          <w:bCs/>
          <w:color w:val="2A2A2A"/>
          <w:sz w:val="27"/>
          <w:szCs w:val="27"/>
          <w:lang w:val="en-NL" w:eastAsia="en-NL"/>
        </w:rPr>
      </w:pPr>
      <w:bookmarkStart w:id="2" w:name="_Toc131280145"/>
      <w:r w:rsidRPr="00D64C44">
        <w:rPr>
          <w:rFonts w:ascii="Open Sans" w:eastAsia="Times New Roman" w:hAnsi="Open Sans" w:cs="Open Sans"/>
          <w:b/>
          <w:bCs/>
          <w:color w:val="2A2A2A"/>
          <w:sz w:val="27"/>
          <w:szCs w:val="27"/>
          <w:lang w:val="en-NL" w:eastAsia="en-NL"/>
        </w:rPr>
        <w:t>Install the OS</w:t>
      </w:r>
      <w:bookmarkEnd w:id="2"/>
    </w:p>
    <w:p w14:paraId="64D95FD0" w14:textId="77777777" w:rsidR="00D64C44" w:rsidRPr="00D64C44" w:rsidRDefault="00D64C44" w:rsidP="00D64C44">
      <w:pPr>
        <w:shd w:val="clear" w:color="auto" w:fill="FFFFFF"/>
        <w:spacing w:before="100" w:beforeAutospacing="1" w:after="10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color w:val="2A2A2A"/>
          <w:sz w:val="21"/>
          <w:szCs w:val="21"/>
          <w:lang w:val="en-NL" w:eastAsia="en-NL"/>
        </w:rPr>
        <w:t>Next, start the operating system installation process using the installation ISO, in my case, we will see Windows Server 2016.</w:t>
      </w:r>
    </w:p>
    <w:p w14:paraId="023DA806" w14:textId="77777777" w:rsidR="00D64C44" w:rsidRPr="00D64C44" w:rsidRDefault="00D64C44" w:rsidP="00D64C44">
      <w:pPr>
        <w:shd w:val="clear" w:color="auto" w:fill="FFFFFF"/>
        <w:spacing w:beforeAutospacing="1" w:after="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color w:val="2A2A2A"/>
          <w:sz w:val="21"/>
          <w:szCs w:val="21"/>
          <w:lang w:val="en-NL" w:eastAsia="en-NL"/>
        </w:rPr>
        <w:t>Once the installation is complete, stop when you reach the </w:t>
      </w:r>
      <w:r w:rsidRPr="00D64C44">
        <w:rPr>
          <w:rFonts w:ascii="inherit" w:eastAsia="Times New Roman" w:hAnsi="inherit" w:cs="Open Sans"/>
          <w:b/>
          <w:bCs/>
          <w:color w:val="2A2A2A"/>
          <w:sz w:val="21"/>
          <w:szCs w:val="21"/>
          <w:bdr w:val="none" w:sz="0" w:space="0" w:color="auto" w:frame="1"/>
          <w:lang w:val="en-NL" w:eastAsia="en-NL"/>
        </w:rPr>
        <w:t>OOBE (Out-of-Box Experience)</w:t>
      </w:r>
      <w:r w:rsidRPr="00D64C44">
        <w:rPr>
          <w:rFonts w:ascii="Open Sans" w:eastAsia="Times New Roman" w:hAnsi="Open Sans" w:cs="Open Sans"/>
          <w:color w:val="2A2A2A"/>
          <w:sz w:val="21"/>
          <w:szCs w:val="21"/>
          <w:lang w:val="en-NL" w:eastAsia="en-NL"/>
        </w:rPr>
        <w:t> phase. At this point, we will enter Audit Mode by skipping the creation of an Administrator account and set individual OOBE settings. This is done to create a completely generic template that will give us flexibility later while creating the new VMs based on that template.</w:t>
      </w:r>
    </w:p>
    <w:p w14:paraId="1263B284" w14:textId="77777777" w:rsidR="00D64C44" w:rsidRPr="00D64C44" w:rsidRDefault="00D64C44" w:rsidP="00D64C44">
      <w:pPr>
        <w:shd w:val="clear" w:color="auto" w:fill="FFFFFF"/>
        <w:spacing w:beforeAutospacing="1" w:after="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color w:val="2A2A2A"/>
          <w:sz w:val="21"/>
          <w:szCs w:val="21"/>
          <w:lang w:val="en-NL" w:eastAsia="en-NL"/>
        </w:rPr>
        <w:t>To enter Audit Mode, press </w:t>
      </w:r>
      <w:r w:rsidRPr="00D64C44">
        <w:rPr>
          <w:rFonts w:ascii="inherit" w:eastAsia="Times New Roman" w:hAnsi="inherit" w:cs="Open Sans"/>
          <w:b/>
          <w:bCs/>
          <w:color w:val="2A2A2A"/>
          <w:sz w:val="21"/>
          <w:szCs w:val="21"/>
          <w:bdr w:val="none" w:sz="0" w:space="0" w:color="auto" w:frame="1"/>
          <w:lang w:val="en-NL" w:eastAsia="en-NL"/>
        </w:rPr>
        <w:t>Ctrl</w:t>
      </w:r>
      <w:r w:rsidRPr="00D64C44">
        <w:rPr>
          <w:rFonts w:ascii="Open Sans" w:eastAsia="Times New Roman" w:hAnsi="Open Sans" w:cs="Open Sans"/>
          <w:color w:val="2A2A2A"/>
          <w:sz w:val="21"/>
          <w:szCs w:val="21"/>
          <w:lang w:val="en-NL" w:eastAsia="en-NL"/>
        </w:rPr>
        <w:t> + </w:t>
      </w:r>
      <w:r w:rsidRPr="00D64C44">
        <w:rPr>
          <w:rFonts w:ascii="inherit" w:eastAsia="Times New Roman" w:hAnsi="inherit" w:cs="Open Sans"/>
          <w:b/>
          <w:bCs/>
          <w:color w:val="2A2A2A"/>
          <w:sz w:val="21"/>
          <w:szCs w:val="21"/>
          <w:bdr w:val="none" w:sz="0" w:space="0" w:color="auto" w:frame="1"/>
          <w:lang w:val="en-NL" w:eastAsia="en-NL"/>
        </w:rPr>
        <w:t>Shift</w:t>
      </w:r>
      <w:r w:rsidRPr="00D64C44">
        <w:rPr>
          <w:rFonts w:ascii="Open Sans" w:eastAsia="Times New Roman" w:hAnsi="Open Sans" w:cs="Open Sans"/>
          <w:color w:val="2A2A2A"/>
          <w:sz w:val="21"/>
          <w:szCs w:val="21"/>
          <w:lang w:val="en-NL" w:eastAsia="en-NL"/>
        </w:rPr>
        <w:t> + </w:t>
      </w:r>
      <w:r w:rsidRPr="00D64C44">
        <w:rPr>
          <w:rFonts w:ascii="inherit" w:eastAsia="Times New Roman" w:hAnsi="inherit" w:cs="Open Sans"/>
          <w:b/>
          <w:bCs/>
          <w:color w:val="2A2A2A"/>
          <w:sz w:val="21"/>
          <w:szCs w:val="21"/>
          <w:bdr w:val="none" w:sz="0" w:space="0" w:color="auto" w:frame="1"/>
          <w:lang w:val="en-NL" w:eastAsia="en-NL"/>
        </w:rPr>
        <w:t>F3</w:t>
      </w:r>
      <w:r w:rsidRPr="00D64C44">
        <w:rPr>
          <w:rFonts w:ascii="Open Sans" w:eastAsia="Times New Roman" w:hAnsi="Open Sans" w:cs="Open Sans"/>
          <w:color w:val="2A2A2A"/>
          <w:sz w:val="21"/>
          <w:szCs w:val="21"/>
          <w:lang w:val="en-NL" w:eastAsia="en-NL"/>
        </w:rPr>
        <w:t> when you reach the first OOBE screen as shown in the picture below.</w:t>
      </w:r>
    </w:p>
    <w:p w14:paraId="15C43E9C" w14:textId="1D04AB3B" w:rsidR="00D64C44" w:rsidRPr="00D64C44" w:rsidRDefault="00D64C44" w:rsidP="00D64C44">
      <w:pPr>
        <w:shd w:val="clear" w:color="auto" w:fill="FFFFFF"/>
        <w:spacing w:before="100" w:beforeAutospacing="1" w:after="10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noProof/>
          <w:color w:val="2A2A2A"/>
          <w:sz w:val="21"/>
          <w:szCs w:val="21"/>
          <w:lang w:val="en-NL" w:eastAsia="en-NL"/>
        </w:rPr>
        <w:lastRenderedPageBreak/>
        <w:drawing>
          <wp:inline distT="0" distB="0" distL="0" distR="0" wp14:anchorId="6155361F" wp14:editId="19FD1468">
            <wp:extent cx="5731510" cy="4700270"/>
            <wp:effectExtent l="0" t="0" r="2540" b="5080"/>
            <wp:docPr id="289410174" name="Picture 7" descr="Create a VM template on VMware Work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VM template on VMware Works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00270"/>
                    </a:xfrm>
                    <a:prstGeom prst="rect">
                      <a:avLst/>
                    </a:prstGeom>
                    <a:noFill/>
                    <a:ln>
                      <a:noFill/>
                    </a:ln>
                  </pic:spPr>
                </pic:pic>
              </a:graphicData>
            </a:graphic>
          </wp:inline>
        </w:drawing>
      </w:r>
    </w:p>
    <w:p w14:paraId="24A2AA2F" w14:textId="77777777" w:rsidR="00D64C44" w:rsidRPr="00D64C44" w:rsidRDefault="00D64C44" w:rsidP="00D64C44">
      <w:pPr>
        <w:shd w:val="clear" w:color="auto" w:fill="FFFFFF"/>
        <w:spacing w:before="100" w:beforeAutospacing="1" w:after="10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color w:val="2A2A2A"/>
          <w:sz w:val="21"/>
          <w:szCs w:val="21"/>
          <w:lang w:val="en-NL" w:eastAsia="en-NL"/>
        </w:rPr>
        <w:t>Immediately afterward, you will be logged in to a temporary administrator account by skipping OOBE. Even if you restart the VM, you will remain in Audit mode until you reach the Sysprep phase that we will see below.</w:t>
      </w:r>
    </w:p>
    <w:p w14:paraId="0F6799CE" w14:textId="77777777" w:rsidR="00D64C44" w:rsidRPr="00D64C44" w:rsidRDefault="00D64C44" w:rsidP="00D64C44">
      <w:pPr>
        <w:shd w:val="clear" w:color="auto" w:fill="FFFFFF"/>
        <w:spacing w:before="100" w:beforeAutospacing="1" w:after="100" w:afterAutospacing="1" w:line="240" w:lineRule="auto"/>
        <w:textAlignment w:val="baseline"/>
        <w:outlineLvl w:val="2"/>
        <w:rPr>
          <w:rFonts w:ascii="Open Sans" w:eastAsia="Times New Roman" w:hAnsi="Open Sans" w:cs="Open Sans"/>
          <w:b/>
          <w:bCs/>
          <w:color w:val="2A2A2A"/>
          <w:sz w:val="27"/>
          <w:szCs w:val="27"/>
          <w:lang w:val="en-NL" w:eastAsia="en-NL"/>
        </w:rPr>
      </w:pPr>
      <w:bookmarkStart w:id="3" w:name="_Toc131280146"/>
      <w:r w:rsidRPr="00D64C44">
        <w:rPr>
          <w:rFonts w:ascii="Open Sans" w:eastAsia="Times New Roman" w:hAnsi="Open Sans" w:cs="Open Sans"/>
          <w:b/>
          <w:bCs/>
          <w:color w:val="2A2A2A"/>
          <w:sz w:val="27"/>
          <w:szCs w:val="27"/>
          <w:lang w:val="en-NL" w:eastAsia="en-NL"/>
        </w:rPr>
        <w:t>Install updates and configure settings</w:t>
      </w:r>
      <w:bookmarkEnd w:id="3"/>
    </w:p>
    <w:p w14:paraId="14842751" w14:textId="77777777" w:rsidR="00D64C44" w:rsidRPr="00D64C44" w:rsidRDefault="00D64C44" w:rsidP="00D64C44">
      <w:pPr>
        <w:shd w:val="clear" w:color="auto" w:fill="FFFFFF"/>
        <w:spacing w:before="100" w:beforeAutospacing="1" w:after="10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color w:val="2A2A2A"/>
          <w:sz w:val="21"/>
          <w:szCs w:val="21"/>
          <w:lang w:val="en-NL" w:eastAsia="en-NL"/>
        </w:rPr>
        <w:t>At this point, since VM can communicate with the internet, you can start installing all available updates via Windows Update. Keeping a fully updated VM template means that you will not need to install the same updates again when you create the clones from that template.</w:t>
      </w:r>
    </w:p>
    <w:p w14:paraId="2CE4F9BC" w14:textId="77777777" w:rsidR="00D64C44" w:rsidRPr="00D64C44" w:rsidRDefault="00D64C44" w:rsidP="00D64C44">
      <w:pPr>
        <w:shd w:val="clear" w:color="auto" w:fill="FFFFFF"/>
        <w:spacing w:before="100" w:beforeAutospacing="1" w:after="10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color w:val="2A2A2A"/>
          <w:sz w:val="21"/>
          <w:szCs w:val="21"/>
          <w:lang w:val="en-NL" w:eastAsia="en-NL"/>
        </w:rPr>
        <w:t>Also, at this point, you can configure some basic settings that will also exist on the clones. It would be advisable to keep the template VM as clean as possible without installing roles etc.</w:t>
      </w:r>
    </w:p>
    <w:p w14:paraId="674D7AAF" w14:textId="77777777" w:rsidR="00D64C44" w:rsidRPr="00D64C44" w:rsidRDefault="00D64C44" w:rsidP="00D64C44">
      <w:pPr>
        <w:shd w:val="clear" w:color="auto" w:fill="FFFFFF"/>
        <w:spacing w:before="100" w:beforeAutospacing="1" w:after="10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color w:val="2A2A2A"/>
          <w:sz w:val="21"/>
          <w:szCs w:val="21"/>
          <w:lang w:val="en-NL" w:eastAsia="en-NL"/>
        </w:rPr>
        <w:t>After you have finished installing updates, open the command prompt with administrative privileges and type the following command to clear the operating system from older updates that are no longer needed.</w:t>
      </w:r>
    </w:p>
    <w:p w14:paraId="2268802A" w14:textId="77777777" w:rsidR="00D64C44" w:rsidRPr="00D64C44" w:rsidRDefault="00D64C44" w:rsidP="00D64C44">
      <w:pPr>
        <w:shd w:val="clear" w:color="auto" w:fill="FFFFFF"/>
        <w:spacing w:beforeAutospacing="1" w:after="0" w:afterAutospacing="1" w:line="240" w:lineRule="auto"/>
        <w:textAlignment w:val="baseline"/>
        <w:rPr>
          <w:rFonts w:ascii="Open Sans" w:eastAsia="Times New Roman" w:hAnsi="Open Sans" w:cs="Open Sans"/>
          <w:color w:val="2A2A2A"/>
          <w:sz w:val="21"/>
          <w:szCs w:val="21"/>
          <w:lang w:val="en-NL" w:eastAsia="en-NL"/>
        </w:rPr>
      </w:pPr>
      <w:r w:rsidRPr="00D64C44">
        <w:rPr>
          <w:rFonts w:ascii="inherit" w:eastAsia="Times New Roman" w:hAnsi="inherit" w:cs="Open Sans"/>
          <w:b/>
          <w:bCs/>
          <w:color w:val="2A2A2A"/>
          <w:sz w:val="21"/>
          <w:szCs w:val="21"/>
          <w:bdr w:val="none" w:sz="0" w:space="0" w:color="auto" w:frame="1"/>
          <w:lang w:val="en-NL" w:eastAsia="en-NL"/>
        </w:rPr>
        <w:t>dism /online /cleanup-image /StartComponentCleanup /ResetBase</w:t>
      </w:r>
    </w:p>
    <w:p w14:paraId="1E099703" w14:textId="26A015B9" w:rsidR="00D64C44" w:rsidRPr="00D64C44" w:rsidRDefault="00D64C44" w:rsidP="00D64C44">
      <w:pPr>
        <w:shd w:val="clear" w:color="auto" w:fill="FFFFFF"/>
        <w:spacing w:before="100" w:beforeAutospacing="1" w:after="10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noProof/>
          <w:color w:val="2A2A2A"/>
          <w:sz w:val="21"/>
          <w:szCs w:val="21"/>
          <w:lang w:val="en-NL" w:eastAsia="en-NL"/>
        </w:rPr>
        <w:lastRenderedPageBreak/>
        <w:drawing>
          <wp:inline distT="0" distB="0" distL="0" distR="0" wp14:anchorId="1D0A20C6" wp14:editId="7625E3C6">
            <wp:extent cx="5731510" cy="1791970"/>
            <wp:effectExtent l="0" t="0" r="2540" b="0"/>
            <wp:docPr id="2075067528" name="Picture 6" descr="Create a VM template on VMware Work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 VM template on VMware Works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91970"/>
                    </a:xfrm>
                    <a:prstGeom prst="rect">
                      <a:avLst/>
                    </a:prstGeom>
                    <a:noFill/>
                    <a:ln>
                      <a:noFill/>
                    </a:ln>
                  </pic:spPr>
                </pic:pic>
              </a:graphicData>
            </a:graphic>
          </wp:inline>
        </w:drawing>
      </w:r>
    </w:p>
    <w:p w14:paraId="70F31A11" w14:textId="77777777" w:rsidR="00D64C44" w:rsidRPr="00D64C44" w:rsidRDefault="00D64C44" w:rsidP="00D64C44">
      <w:pPr>
        <w:shd w:val="clear" w:color="auto" w:fill="FFFFFF"/>
        <w:spacing w:before="100" w:beforeAutospacing="1" w:after="10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color w:val="2A2A2A"/>
          <w:sz w:val="21"/>
          <w:szCs w:val="21"/>
          <w:lang w:val="en-NL" w:eastAsia="en-NL"/>
        </w:rPr>
        <w:t>Once all the procedures for preparing the VM template have been completed, we will use Sysprep to prepare the system for the role of the generic template.</w:t>
      </w:r>
    </w:p>
    <w:p w14:paraId="393BDF0F" w14:textId="77777777" w:rsidR="00D64C44" w:rsidRPr="00D64C44" w:rsidRDefault="00D64C44" w:rsidP="00D64C44">
      <w:pPr>
        <w:shd w:val="clear" w:color="auto" w:fill="FFFFFF"/>
        <w:spacing w:beforeAutospacing="1" w:after="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color w:val="2A2A2A"/>
          <w:sz w:val="21"/>
          <w:szCs w:val="21"/>
          <w:lang w:val="en-NL" w:eastAsia="en-NL"/>
        </w:rPr>
        <w:t>Open File Explorer and go to </w:t>
      </w:r>
      <w:r w:rsidRPr="00D64C44">
        <w:rPr>
          <w:rFonts w:ascii="inherit" w:eastAsia="Times New Roman" w:hAnsi="inherit" w:cs="Open Sans"/>
          <w:b/>
          <w:bCs/>
          <w:color w:val="2A2A2A"/>
          <w:sz w:val="21"/>
          <w:szCs w:val="21"/>
          <w:bdr w:val="none" w:sz="0" w:space="0" w:color="auto" w:frame="1"/>
          <w:lang w:val="en-NL" w:eastAsia="en-NL"/>
        </w:rPr>
        <w:t>C: \ Windows \ System32 \ Sysprep</w:t>
      </w:r>
      <w:r w:rsidRPr="00D64C44">
        <w:rPr>
          <w:rFonts w:ascii="Open Sans" w:eastAsia="Times New Roman" w:hAnsi="Open Sans" w:cs="Open Sans"/>
          <w:color w:val="2A2A2A"/>
          <w:sz w:val="21"/>
          <w:szCs w:val="21"/>
          <w:lang w:val="en-NL" w:eastAsia="en-NL"/>
        </w:rPr>
        <w:t>. Here, open the </w:t>
      </w:r>
      <w:r w:rsidRPr="00D64C44">
        <w:rPr>
          <w:rFonts w:ascii="inherit" w:eastAsia="Times New Roman" w:hAnsi="inherit" w:cs="Open Sans"/>
          <w:b/>
          <w:bCs/>
          <w:color w:val="2A2A2A"/>
          <w:sz w:val="21"/>
          <w:szCs w:val="21"/>
          <w:bdr w:val="none" w:sz="0" w:space="0" w:color="auto" w:frame="1"/>
          <w:lang w:val="en-NL" w:eastAsia="en-NL"/>
        </w:rPr>
        <w:t>Sysprep.exe</w:t>
      </w:r>
      <w:r w:rsidRPr="00D64C44">
        <w:rPr>
          <w:rFonts w:ascii="Open Sans" w:eastAsia="Times New Roman" w:hAnsi="Open Sans" w:cs="Open Sans"/>
          <w:color w:val="2A2A2A"/>
          <w:sz w:val="21"/>
          <w:szCs w:val="21"/>
          <w:lang w:val="en-NL" w:eastAsia="en-NL"/>
        </w:rPr>
        <w:t> executable file.</w:t>
      </w:r>
    </w:p>
    <w:p w14:paraId="48E9170B" w14:textId="77777777" w:rsidR="00D64C44" w:rsidRPr="00D64C44" w:rsidRDefault="00D64C44" w:rsidP="00D64C44">
      <w:pPr>
        <w:shd w:val="clear" w:color="auto" w:fill="FFFFFF"/>
        <w:spacing w:beforeAutospacing="1" w:after="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color w:val="2A2A2A"/>
          <w:sz w:val="21"/>
          <w:szCs w:val="21"/>
          <w:lang w:val="en-NL" w:eastAsia="en-NL"/>
        </w:rPr>
        <w:t>In the Sysprep window, select </w:t>
      </w:r>
      <w:r w:rsidRPr="00D64C44">
        <w:rPr>
          <w:rFonts w:ascii="inherit" w:eastAsia="Times New Roman" w:hAnsi="inherit" w:cs="Open Sans"/>
          <w:b/>
          <w:bCs/>
          <w:color w:val="2A2A2A"/>
          <w:sz w:val="21"/>
          <w:szCs w:val="21"/>
          <w:bdr w:val="none" w:sz="0" w:space="0" w:color="auto" w:frame="1"/>
          <w:lang w:val="en-NL" w:eastAsia="en-NL"/>
        </w:rPr>
        <w:t>Enter System Out-of-Box Experience (OOBE)</w:t>
      </w:r>
      <w:r w:rsidRPr="00D64C44">
        <w:rPr>
          <w:rFonts w:ascii="Open Sans" w:eastAsia="Times New Roman" w:hAnsi="Open Sans" w:cs="Open Sans"/>
          <w:color w:val="2A2A2A"/>
          <w:sz w:val="21"/>
          <w:szCs w:val="21"/>
          <w:lang w:val="en-NL" w:eastAsia="en-NL"/>
        </w:rPr>
        <w:t>, select </w:t>
      </w:r>
      <w:r w:rsidRPr="00D64C44">
        <w:rPr>
          <w:rFonts w:ascii="inherit" w:eastAsia="Times New Roman" w:hAnsi="inherit" w:cs="Open Sans"/>
          <w:b/>
          <w:bCs/>
          <w:color w:val="2A2A2A"/>
          <w:sz w:val="21"/>
          <w:szCs w:val="21"/>
          <w:bdr w:val="none" w:sz="0" w:space="0" w:color="auto" w:frame="1"/>
          <w:lang w:val="en-NL" w:eastAsia="en-NL"/>
        </w:rPr>
        <w:t>Generalize</w:t>
      </w:r>
      <w:r w:rsidRPr="00D64C44">
        <w:rPr>
          <w:rFonts w:ascii="Open Sans" w:eastAsia="Times New Roman" w:hAnsi="Open Sans" w:cs="Open Sans"/>
          <w:color w:val="2A2A2A"/>
          <w:sz w:val="21"/>
          <w:szCs w:val="21"/>
          <w:lang w:val="en-NL" w:eastAsia="en-NL"/>
        </w:rPr>
        <w:t> and then select </w:t>
      </w:r>
      <w:r w:rsidRPr="00D64C44">
        <w:rPr>
          <w:rFonts w:ascii="inherit" w:eastAsia="Times New Roman" w:hAnsi="inherit" w:cs="Open Sans"/>
          <w:b/>
          <w:bCs/>
          <w:color w:val="2A2A2A"/>
          <w:sz w:val="21"/>
          <w:szCs w:val="21"/>
          <w:bdr w:val="none" w:sz="0" w:space="0" w:color="auto" w:frame="1"/>
          <w:lang w:val="en-NL" w:eastAsia="en-NL"/>
        </w:rPr>
        <w:t>Shutdown</w:t>
      </w:r>
      <w:r w:rsidRPr="00D64C44">
        <w:rPr>
          <w:rFonts w:ascii="Open Sans" w:eastAsia="Times New Roman" w:hAnsi="Open Sans" w:cs="Open Sans"/>
          <w:color w:val="2A2A2A"/>
          <w:sz w:val="21"/>
          <w:szCs w:val="21"/>
          <w:lang w:val="en-NL" w:eastAsia="en-NL"/>
        </w:rPr>
        <w:t> in the drop-down box of Shutdown Options.</w:t>
      </w:r>
    </w:p>
    <w:p w14:paraId="3125DD9C" w14:textId="1B87E6C8" w:rsidR="00D64C44" w:rsidRPr="00D64C44" w:rsidRDefault="00D64C44" w:rsidP="00D64C44">
      <w:pPr>
        <w:shd w:val="clear" w:color="auto" w:fill="FFFFFF"/>
        <w:spacing w:before="100" w:beforeAutospacing="1" w:after="10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noProof/>
          <w:color w:val="2A2A2A"/>
          <w:sz w:val="21"/>
          <w:szCs w:val="21"/>
          <w:lang w:val="en-NL" w:eastAsia="en-NL"/>
        </w:rPr>
        <w:drawing>
          <wp:inline distT="0" distB="0" distL="0" distR="0" wp14:anchorId="289819C8" wp14:editId="41094424">
            <wp:extent cx="5731510" cy="2789555"/>
            <wp:effectExtent l="0" t="0" r="2540" b="0"/>
            <wp:docPr id="452167531" name="Picture 5" descr="Create a VM template on VMware Work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a VM template on VMware Works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89555"/>
                    </a:xfrm>
                    <a:prstGeom prst="rect">
                      <a:avLst/>
                    </a:prstGeom>
                    <a:noFill/>
                    <a:ln>
                      <a:noFill/>
                    </a:ln>
                  </pic:spPr>
                </pic:pic>
              </a:graphicData>
            </a:graphic>
          </wp:inline>
        </w:drawing>
      </w:r>
    </w:p>
    <w:p w14:paraId="14B370A2" w14:textId="77777777" w:rsidR="00D64C44" w:rsidRPr="00D64C44" w:rsidRDefault="00D64C44" w:rsidP="00D64C44">
      <w:pPr>
        <w:shd w:val="clear" w:color="auto" w:fill="FFFFFF"/>
        <w:spacing w:beforeAutospacing="1" w:after="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color w:val="2A2A2A"/>
          <w:sz w:val="21"/>
          <w:szCs w:val="21"/>
          <w:lang w:val="en-NL" w:eastAsia="en-NL"/>
        </w:rPr>
        <w:t>Pressing the </w:t>
      </w:r>
      <w:r w:rsidRPr="00D64C44">
        <w:rPr>
          <w:rFonts w:ascii="inherit" w:eastAsia="Times New Roman" w:hAnsi="inherit" w:cs="Open Sans"/>
          <w:b/>
          <w:bCs/>
          <w:color w:val="2A2A2A"/>
          <w:sz w:val="21"/>
          <w:szCs w:val="21"/>
          <w:bdr w:val="none" w:sz="0" w:space="0" w:color="auto" w:frame="1"/>
          <w:lang w:val="en-NL" w:eastAsia="en-NL"/>
        </w:rPr>
        <w:t>OK</w:t>
      </w:r>
      <w:r w:rsidRPr="00D64C44">
        <w:rPr>
          <w:rFonts w:ascii="Open Sans" w:eastAsia="Times New Roman" w:hAnsi="Open Sans" w:cs="Open Sans"/>
          <w:color w:val="2A2A2A"/>
          <w:sz w:val="21"/>
          <w:szCs w:val="21"/>
          <w:lang w:val="en-NL" w:eastAsia="en-NL"/>
        </w:rPr>
        <w:t> button will begin the system preparation and finally, the VM will close.</w:t>
      </w:r>
    </w:p>
    <w:p w14:paraId="42F4AADA" w14:textId="77777777" w:rsidR="00D64C44" w:rsidRPr="00D64C44" w:rsidRDefault="00D64C44" w:rsidP="00D64C44">
      <w:pPr>
        <w:shd w:val="clear" w:color="auto" w:fill="FFFFFF"/>
        <w:spacing w:before="100" w:beforeAutospacing="1" w:after="100" w:afterAutospacing="1" w:line="240" w:lineRule="auto"/>
        <w:textAlignment w:val="baseline"/>
        <w:outlineLvl w:val="2"/>
        <w:rPr>
          <w:rFonts w:ascii="Open Sans" w:eastAsia="Times New Roman" w:hAnsi="Open Sans" w:cs="Open Sans"/>
          <w:b/>
          <w:bCs/>
          <w:color w:val="2A2A2A"/>
          <w:sz w:val="27"/>
          <w:szCs w:val="27"/>
          <w:lang w:val="en-NL" w:eastAsia="en-NL"/>
        </w:rPr>
      </w:pPr>
      <w:bookmarkStart w:id="4" w:name="_Toc131280147"/>
      <w:r w:rsidRPr="00D64C44">
        <w:rPr>
          <w:rFonts w:ascii="Open Sans" w:eastAsia="Times New Roman" w:hAnsi="Open Sans" w:cs="Open Sans"/>
          <w:b/>
          <w:bCs/>
          <w:color w:val="2A2A2A"/>
          <w:sz w:val="27"/>
          <w:szCs w:val="27"/>
          <w:lang w:val="en-NL" w:eastAsia="en-NL"/>
        </w:rPr>
        <w:t>Take snapshot of template VM</w:t>
      </w:r>
      <w:bookmarkEnd w:id="4"/>
    </w:p>
    <w:p w14:paraId="3F4B4948" w14:textId="77777777" w:rsidR="00D64C44" w:rsidRPr="00D64C44" w:rsidRDefault="00D64C44" w:rsidP="00D64C44">
      <w:pPr>
        <w:shd w:val="clear" w:color="auto" w:fill="FFFFFF"/>
        <w:spacing w:before="100" w:beforeAutospacing="1" w:after="10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color w:val="2A2A2A"/>
          <w:sz w:val="21"/>
          <w:szCs w:val="21"/>
          <w:lang w:val="en-NL" w:eastAsia="en-NL"/>
        </w:rPr>
        <w:t>Next, we will create a new snapshot of the template VM so that we can use it later to create the next VMs based on that snapshot.</w:t>
      </w:r>
    </w:p>
    <w:p w14:paraId="46473210" w14:textId="77777777" w:rsidR="00D64C44" w:rsidRPr="00D64C44" w:rsidRDefault="00D64C44" w:rsidP="00D64C44">
      <w:pPr>
        <w:shd w:val="clear" w:color="auto" w:fill="FFFFFF"/>
        <w:spacing w:beforeAutospacing="1" w:after="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color w:val="2A2A2A"/>
          <w:sz w:val="21"/>
          <w:szCs w:val="21"/>
          <w:lang w:val="en-NL" w:eastAsia="en-NL"/>
        </w:rPr>
        <w:t>Right-click the VM template and then click </w:t>
      </w:r>
      <w:r w:rsidRPr="00D64C44">
        <w:rPr>
          <w:rFonts w:ascii="inherit" w:eastAsia="Times New Roman" w:hAnsi="inherit" w:cs="Open Sans"/>
          <w:b/>
          <w:bCs/>
          <w:color w:val="2A2A2A"/>
          <w:sz w:val="21"/>
          <w:szCs w:val="21"/>
          <w:bdr w:val="none" w:sz="0" w:space="0" w:color="auto" w:frame="1"/>
          <w:lang w:val="en-NL" w:eastAsia="en-NL"/>
        </w:rPr>
        <w:t>Take Snapshot</w:t>
      </w:r>
      <w:r w:rsidRPr="00D64C44">
        <w:rPr>
          <w:rFonts w:ascii="Open Sans" w:eastAsia="Times New Roman" w:hAnsi="Open Sans" w:cs="Open Sans"/>
          <w:color w:val="2A2A2A"/>
          <w:sz w:val="21"/>
          <w:szCs w:val="21"/>
          <w:lang w:val="en-NL" w:eastAsia="en-NL"/>
        </w:rPr>
        <w:t> in the </w:t>
      </w:r>
      <w:r w:rsidRPr="00D64C44">
        <w:rPr>
          <w:rFonts w:ascii="inherit" w:eastAsia="Times New Roman" w:hAnsi="inherit" w:cs="Open Sans"/>
          <w:b/>
          <w:bCs/>
          <w:color w:val="2A2A2A"/>
          <w:sz w:val="21"/>
          <w:szCs w:val="21"/>
          <w:bdr w:val="none" w:sz="0" w:space="0" w:color="auto" w:frame="1"/>
          <w:lang w:val="en-NL" w:eastAsia="en-NL"/>
        </w:rPr>
        <w:t>Snapshot</w:t>
      </w:r>
      <w:r w:rsidRPr="00D64C44">
        <w:rPr>
          <w:rFonts w:ascii="Open Sans" w:eastAsia="Times New Roman" w:hAnsi="Open Sans" w:cs="Open Sans"/>
          <w:color w:val="2A2A2A"/>
          <w:sz w:val="21"/>
          <w:szCs w:val="21"/>
          <w:lang w:val="en-NL" w:eastAsia="en-NL"/>
        </w:rPr>
        <w:t> menu.</w:t>
      </w:r>
    </w:p>
    <w:p w14:paraId="345860A9" w14:textId="70A968CC" w:rsidR="00D64C44" w:rsidRPr="00D64C44" w:rsidRDefault="00441823" w:rsidP="00D64C44">
      <w:pPr>
        <w:shd w:val="clear" w:color="auto" w:fill="FFFFFF"/>
        <w:spacing w:before="100" w:beforeAutospacing="1" w:after="100" w:afterAutospacing="1" w:line="240" w:lineRule="auto"/>
        <w:textAlignment w:val="baseline"/>
        <w:rPr>
          <w:rFonts w:ascii="Open Sans" w:eastAsia="Times New Roman" w:hAnsi="Open Sans" w:cs="Open Sans"/>
          <w:color w:val="2A2A2A"/>
          <w:sz w:val="21"/>
          <w:szCs w:val="21"/>
          <w:lang w:val="en-NL" w:eastAsia="en-NL"/>
        </w:rPr>
      </w:pPr>
      <w:r>
        <w:rPr>
          <w:rFonts w:ascii="Open Sans" w:eastAsia="Times New Roman" w:hAnsi="Open Sans" w:cs="Open Sans"/>
          <w:noProof/>
          <w:color w:val="2A2A2A"/>
          <w:sz w:val="21"/>
          <w:szCs w:val="21"/>
          <w:lang w:val="en-NL" w:eastAsia="en-NL"/>
        </w:rPr>
        <w:lastRenderedPageBreak/>
        <w:drawing>
          <wp:inline distT="0" distB="0" distL="0" distR="0" wp14:anchorId="10F0D6BB" wp14:editId="2072D6DC">
            <wp:extent cx="5724525" cy="5886450"/>
            <wp:effectExtent l="0" t="0" r="9525" b="0"/>
            <wp:docPr id="16672823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5886450"/>
                    </a:xfrm>
                    <a:prstGeom prst="rect">
                      <a:avLst/>
                    </a:prstGeom>
                    <a:noFill/>
                    <a:ln>
                      <a:noFill/>
                    </a:ln>
                  </pic:spPr>
                </pic:pic>
              </a:graphicData>
            </a:graphic>
          </wp:inline>
        </w:drawing>
      </w:r>
    </w:p>
    <w:p w14:paraId="3D810CDC" w14:textId="77777777" w:rsidR="00D64C44" w:rsidRPr="00D64C44" w:rsidRDefault="00D64C44" w:rsidP="00D64C44">
      <w:pPr>
        <w:shd w:val="clear" w:color="auto" w:fill="FFFFFF"/>
        <w:spacing w:beforeAutospacing="1" w:after="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color w:val="2A2A2A"/>
          <w:sz w:val="21"/>
          <w:szCs w:val="21"/>
          <w:lang w:val="en-NL" w:eastAsia="en-NL"/>
        </w:rPr>
        <w:t>In the window that opens, type a name and description for that snapshot and click the </w:t>
      </w:r>
      <w:r w:rsidRPr="00D64C44">
        <w:rPr>
          <w:rFonts w:ascii="inherit" w:eastAsia="Times New Roman" w:hAnsi="inherit" w:cs="Open Sans"/>
          <w:b/>
          <w:bCs/>
          <w:color w:val="2A2A2A"/>
          <w:sz w:val="21"/>
          <w:szCs w:val="21"/>
          <w:bdr w:val="none" w:sz="0" w:space="0" w:color="auto" w:frame="1"/>
          <w:lang w:val="en-NL" w:eastAsia="en-NL"/>
        </w:rPr>
        <w:t>Take Snapshot</w:t>
      </w:r>
      <w:r w:rsidRPr="00D64C44">
        <w:rPr>
          <w:rFonts w:ascii="Open Sans" w:eastAsia="Times New Roman" w:hAnsi="Open Sans" w:cs="Open Sans"/>
          <w:color w:val="2A2A2A"/>
          <w:sz w:val="21"/>
          <w:szCs w:val="21"/>
          <w:lang w:val="en-NL" w:eastAsia="en-NL"/>
        </w:rPr>
        <w:t> button to complete the process. You might want to give a name that will represent this snapshot to make it more recognizable to you after a while.</w:t>
      </w:r>
    </w:p>
    <w:p w14:paraId="1AD7291E" w14:textId="539397AD" w:rsidR="00D64C44" w:rsidRPr="00D64C44" w:rsidRDefault="00441823" w:rsidP="00D64C44">
      <w:pPr>
        <w:shd w:val="clear" w:color="auto" w:fill="FFFFFF"/>
        <w:spacing w:before="100" w:beforeAutospacing="1" w:after="100" w:afterAutospacing="1" w:line="240" w:lineRule="auto"/>
        <w:textAlignment w:val="baseline"/>
        <w:rPr>
          <w:rFonts w:ascii="Open Sans" w:eastAsia="Times New Roman" w:hAnsi="Open Sans" w:cs="Open Sans"/>
          <w:color w:val="2A2A2A"/>
          <w:sz w:val="21"/>
          <w:szCs w:val="21"/>
          <w:lang w:val="en-NL" w:eastAsia="en-NL"/>
        </w:rPr>
      </w:pPr>
      <w:r>
        <w:rPr>
          <w:rFonts w:ascii="Open Sans" w:eastAsia="Times New Roman" w:hAnsi="Open Sans" w:cs="Open Sans"/>
          <w:noProof/>
          <w:color w:val="2A2A2A"/>
          <w:sz w:val="21"/>
          <w:szCs w:val="21"/>
          <w:lang w:val="en-NL" w:eastAsia="en-NL"/>
        </w:rPr>
        <w:lastRenderedPageBreak/>
        <w:drawing>
          <wp:inline distT="0" distB="0" distL="0" distR="0" wp14:anchorId="3FEFFE04" wp14:editId="66A49922">
            <wp:extent cx="5724525" cy="3676650"/>
            <wp:effectExtent l="0" t="0" r="9525" b="0"/>
            <wp:docPr id="16839567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676650"/>
                    </a:xfrm>
                    <a:prstGeom prst="rect">
                      <a:avLst/>
                    </a:prstGeom>
                    <a:noFill/>
                    <a:ln>
                      <a:noFill/>
                    </a:ln>
                  </pic:spPr>
                </pic:pic>
              </a:graphicData>
            </a:graphic>
          </wp:inline>
        </w:drawing>
      </w:r>
    </w:p>
    <w:p w14:paraId="4B512B88" w14:textId="77777777" w:rsidR="00D64C44" w:rsidRPr="00D64C44" w:rsidRDefault="00D64C44" w:rsidP="00D64C44">
      <w:pPr>
        <w:shd w:val="clear" w:color="auto" w:fill="FFFFFF"/>
        <w:spacing w:beforeAutospacing="1" w:after="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color w:val="2A2A2A"/>
          <w:sz w:val="21"/>
          <w:szCs w:val="21"/>
          <w:lang w:val="en-NL" w:eastAsia="en-NL"/>
        </w:rPr>
        <w:t>Then right-click the VM template again and click </w:t>
      </w:r>
      <w:r w:rsidRPr="00D64C44">
        <w:rPr>
          <w:rFonts w:ascii="inherit" w:eastAsia="Times New Roman" w:hAnsi="inherit" w:cs="Open Sans"/>
          <w:b/>
          <w:bCs/>
          <w:color w:val="2A2A2A"/>
          <w:sz w:val="21"/>
          <w:szCs w:val="21"/>
          <w:bdr w:val="none" w:sz="0" w:space="0" w:color="auto" w:frame="1"/>
          <w:lang w:val="en-NL" w:eastAsia="en-NL"/>
        </w:rPr>
        <w:t>Settings</w:t>
      </w:r>
      <w:r w:rsidRPr="00D64C44">
        <w:rPr>
          <w:rFonts w:ascii="Open Sans" w:eastAsia="Times New Roman" w:hAnsi="Open Sans" w:cs="Open Sans"/>
          <w:color w:val="2A2A2A"/>
          <w:sz w:val="21"/>
          <w:szCs w:val="21"/>
          <w:lang w:val="en-NL" w:eastAsia="en-NL"/>
        </w:rPr>
        <w:t> to open the VM settings window.</w:t>
      </w:r>
    </w:p>
    <w:p w14:paraId="03FFCCC3" w14:textId="5AE80177" w:rsidR="00D64C44" w:rsidRPr="00D64C44" w:rsidRDefault="00441823" w:rsidP="00D64C44">
      <w:pPr>
        <w:shd w:val="clear" w:color="auto" w:fill="FFFFFF"/>
        <w:spacing w:before="100" w:beforeAutospacing="1" w:after="100" w:afterAutospacing="1" w:line="240" w:lineRule="auto"/>
        <w:textAlignment w:val="baseline"/>
        <w:rPr>
          <w:rFonts w:ascii="Open Sans" w:eastAsia="Times New Roman" w:hAnsi="Open Sans" w:cs="Open Sans"/>
          <w:color w:val="2A2A2A"/>
          <w:sz w:val="21"/>
          <w:szCs w:val="21"/>
          <w:lang w:val="en-NL" w:eastAsia="en-NL"/>
        </w:rPr>
      </w:pPr>
      <w:r>
        <w:rPr>
          <w:rFonts w:ascii="Open Sans" w:eastAsia="Times New Roman" w:hAnsi="Open Sans" w:cs="Open Sans"/>
          <w:noProof/>
          <w:color w:val="2A2A2A"/>
          <w:sz w:val="21"/>
          <w:szCs w:val="21"/>
          <w:lang w:val="en-NL" w:eastAsia="en-NL"/>
        </w:rPr>
        <w:lastRenderedPageBreak/>
        <w:drawing>
          <wp:inline distT="0" distB="0" distL="0" distR="0" wp14:anchorId="692AD858" wp14:editId="5B25F9AB">
            <wp:extent cx="5724525" cy="5495925"/>
            <wp:effectExtent l="0" t="0" r="9525" b="9525"/>
            <wp:docPr id="2964916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5495925"/>
                    </a:xfrm>
                    <a:prstGeom prst="rect">
                      <a:avLst/>
                    </a:prstGeom>
                    <a:noFill/>
                    <a:ln>
                      <a:noFill/>
                    </a:ln>
                  </pic:spPr>
                </pic:pic>
              </a:graphicData>
            </a:graphic>
          </wp:inline>
        </w:drawing>
      </w:r>
    </w:p>
    <w:p w14:paraId="075F0BD7" w14:textId="77777777" w:rsidR="00D64C44" w:rsidRPr="00D64C44" w:rsidRDefault="00D64C44" w:rsidP="00D64C44">
      <w:pPr>
        <w:shd w:val="clear" w:color="auto" w:fill="FFFFFF"/>
        <w:spacing w:beforeAutospacing="1" w:after="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color w:val="2A2A2A"/>
          <w:sz w:val="21"/>
          <w:szCs w:val="21"/>
          <w:lang w:val="en-NL" w:eastAsia="en-NL"/>
        </w:rPr>
        <w:t>Here, go to the </w:t>
      </w:r>
      <w:r w:rsidRPr="00D64C44">
        <w:rPr>
          <w:rFonts w:ascii="inherit" w:eastAsia="Times New Roman" w:hAnsi="inherit" w:cs="Open Sans"/>
          <w:b/>
          <w:bCs/>
          <w:color w:val="2A2A2A"/>
          <w:sz w:val="21"/>
          <w:szCs w:val="21"/>
          <w:bdr w:val="none" w:sz="0" w:space="0" w:color="auto" w:frame="1"/>
          <w:lang w:val="en-NL" w:eastAsia="en-NL"/>
        </w:rPr>
        <w:t>Options</w:t>
      </w:r>
      <w:r w:rsidRPr="00D64C44">
        <w:rPr>
          <w:rFonts w:ascii="Open Sans" w:eastAsia="Times New Roman" w:hAnsi="Open Sans" w:cs="Open Sans"/>
          <w:color w:val="2A2A2A"/>
          <w:sz w:val="21"/>
          <w:szCs w:val="21"/>
          <w:lang w:val="en-NL" w:eastAsia="en-NL"/>
        </w:rPr>
        <w:t> tab and then the </w:t>
      </w:r>
      <w:r w:rsidRPr="00D64C44">
        <w:rPr>
          <w:rFonts w:ascii="inherit" w:eastAsia="Times New Roman" w:hAnsi="inherit" w:cs="Open Sans"/>
          <w:b/>
          <w:bCs/>
          <w:color w:val="2A2A2A"/>
          <w:sz w:val="21"/>
          <w:szCs w:val="21"/>
          <w:bdr w:val="none" w:sz="0" w:space="0" w:color="auto" w:frame="1"/>
          <w:lang w:val="en-NL" w:eastAsia="en-NL"/>
        </w:rPr>
        <w:t>Advanced</w:t>
      </w:r>
      <w:r w:rsidRPr="00D64C44">
        <w:rPr>
          <w:rFonts w:ascii="Open Sans" w:eastAsia="Times New Roman" w:hAnsi="Open Sans" w:cs="Open Sans"/>
          <w:color w:val="2A2A2A"/>
          <w:sz w:val="21"/>
          <w:szCs w:val="21"/>
          <w:lang w:val="en-NL" w:eastAsia="en-NL"/>
        </w:rPr>
        <w:t> section. Enable the </w:t>
      </w:r>
      <w:r w:rsidRPr="00D64C44">
        <w:rPr>
          <w:rFonts w:ascii="inherit" w:eastAsia="Times New Roman" w:hAnsi="inherit" w:cs="Open Sans"/>
          <w:b/>
          <w:bCs/>
          <w:color w:val="2A2A2A"/>
          <w:sz w:val="21"/>
          <w:szCs w:val="21"/>
          <w:bdr w:val="none" w:sz="0" w:space="0" w:color="auto" w:frame="1"/>
          <w:lang w:val="en-NL" w:eastAsia="en-NL"/>
        </w:rPr>
        <w:t>Enable Template mode (to be used for cloning)</w:t>
      </w:r>
      <w:r w:rsidRPr="00D64C44">
        <w:rPr>
          <w:rFonts w:ascii="Open Sans" w:eastAsia="Times New Roman" w:hAnsi="Open Sans" w:cs="Open Sans"/>
          <w:color w:val="2A2A2A"/>
          <w:sz w:val="21"/>
          <w:szCs w:val="21"/>
          <w:lang w:val="en-NL" w:eastAsia="en-NL"/>
        </w:rPr>
        <w:t> and click </w:t>
      </w:r>
      <w:r w:rsidRPr="00D64C44">
        <w:rPr>
          <w:rFonts w:ascii="inherit" w:eastAsia="Times New Roman" w:hAnsi="inherit" w:cs="Open Sans"/>
          <w:b/>
          <w:bCs/>
          <w:color w:val="2A2A2A"/>
          <w:sz w:val="21"/>
          <w:szCs w:val="21"/>
          <w:bdr w:val="none" w:sz="0" w:space="0" w:color="auto" w:frame="1"/>
          <w:lang w:val="en-NL" w:eastAsia="en-NL"/>
        </w:rPr>
        <w:t>OK</w:t>
      </w:r>
      <w:r w:rsidRPr="00D64C44">
        <w:rPr>
          <w:rFonts w:ascii="Open Sans" w:eastAsia="Times New Roman" w:hAnsi="Open Sans" w:cs="Open Sans"/>
          <w:color w:val="2A2A2A"/>
          <w:sz w:val="21"/>
          <w:szCs w:val="21"/>
          <w:lang w:val="en-NL" w:eastAsia="en-NL"/>
        </w:rPr>
        <w:t> to save the changes.</w:t>
      </w:r>
    </w:p>
    <w:p w14:paraId="6455F704" w14:textId="57B85D55" w:rsidR="00D64C44" w:rsidRPr="00D64C44" w:rsidRDefault="00441823" w:rsidP="00D64C44">
      <w:pPr>
        <w:shd w:val="clear" w:color="auto" w:fill="FFFFFF"/>
        <w:spacing w:before="100" w:beforeAutospacing="1" w:after="100" w:afterAutospacing="1" w:line="240" w:lineRule="auto"/>
        <w:textAlignment w:val="baseline"/>
        <w:rPr>
          <w:rFonts w:ascii="Open Sans" w:eastAsia="Times New Roman" w:hAnsi="Open Sans" w:cs="Open Sans"/>
          <w:color w:val="2A2A2A"/>
          <w:sz w:val="21"/>
          <w:szCs w:val="21"/>
          <w:lang w:val="en-NL" w:eastAsia="en-NL"/>
        </w:rPr>
      </w:pPr>
      <w:r>
        <w:rPr>
          <w:rFonts w:ascii="Open Sans" w:eastAsia="Times New Roman" w:hAnsi="Open Sans" w:cs="Open Sans"/>
          <w:noProof/>
          <w:color w:val="2A2A2A"/>
          <w:sz w:val="21"/>
          <w:szCs w:val="21"/>
          <w:lang w:val="en-NL" w:eastAsia="en-NL"/>
        </w:rPr>
        <w:lastRenderedPageBreak/>
        <w:drawing>
          <wp:inline distT="0" distB="0" distL="0" distR="0" wp14:anchorId="1F18C01C" wp14:editId="63448BE9">
            <wp:extent cx="5724525" cy="5534025"/>
            <wp:effectExtent l="0" t="0" r="9525" b="9525"/>
            <wp:docPr id="13485460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534025"/>
                    </a:xfrm>
                    <a:prstGeom prst="rect">
                      <a:avLst/>
                    </a:prstGeom>
                    <a:noFill/>
                    <a:ln>
                      <a:noFill/>
                    </a:ln>
                  </pic:spPr>
                </pic:pic>
              </a:graphicData>
            </a:graphic>
          </wp:inline>
        </w:drawing>
      </w:r>
    </w:p>
    <w:p w14:paraId="50F25255" w14:textId="77777777" w:rsidR="00D64C44" w:rsidRPr="00D64C44" w:rsidRDefault="00D64C44" w:rsidP="00D64C44">
      <w:pPr>
        <w:shd w:val="clear" w:color="auto" w:fill="FFFFFF"/>
        <w:spacing w:before="100" w:beforeAutospacing="1" w:after="10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color w:val="2A2A2A"/>
          <w:sz w:val="21"/>
          <w:szCs w:val="21"/>
          <w:lang w:val="en-NL" w:eastAsia="en-NL"/>
        </w:rPr>
        <w:t>That’s it! Now, we’ve created a clean VM template that we can use as the basis for all the other VMs we’ll add to the virtual lab.</w:t>
      </w:r>
    </w:p>
    <w:p w14:paraId="7B4D66B5" w14:textId="6630A171" w:rsidR="00D64C44" w:rsidRDefault="00D64C44" w:rsidP="00D64C44">
      <w:pPr>
        <w:shd w:val="clear" w:color="auto" w:fill="FFFFFF"/>
        <w:spacing w:before="100" w:beforeAutospacing="1" w:after="100" w:afterAutospacing="1" w:line="240" w:lineRule="auto"/>
        <w:textAlignment w:val="baseline"/>
        <w:rPr>
          <w:rFonts w:ascii="Open Sans" w:eastAsia="Times New Roman" w:hAnsi="Open Sans" w:cs="Open Sans"/>
          <w:color w:val="2A2A2A"/>
          <w:sz w:val="21"/>
          <w:szCs w:val="21"/>
          <w:lang w:val="en-NL" w:eastAsia="en-NL"/>
        </w:rPr>
      </w:pPr>
      <w:r w:rsidRPr="00D64C44">
        <w:rPr>
          <w:rFonts w:ascii="Open Sans" w:eastAsia="Times New Roman" w:hAnsi="Open Sans" w:cs="Open Sans"/>
          <w:color w:val="2A2A2A"/>
          <w:sz w:val="21"/>
          <w:szCs w:val="21"/>
          <w:lang w:val="en-NL" w:eastAsia="en-NL"/>
        </w:rPr>
        <w:t>In the next article, we will just look at this process, ie how to create a new VM using the template VM that we have set up.</w:t>
      </w:r>
    </w:p>
    <w:p w14:paraId="72AE5FD0" w14:textId="77777777" w:rsidR="00D64C44" w:rsidRDefault="00D64C44">
      <w:pPr>
        <w:rPr>
          <w:rFonts w:ascii="Open Sans" w:eastAsia="Times New Roman" w:hAnsi="Open Sans" w:cs="Open Sans"/>
          <w:color w:val="2A2A2A"/>
          <w:sz w:val="21"/>
          <w:szCs w:val="21"/>
          <w:lang w:val="en-NL" w:eastAsia="en-NL"/>
        </w:rPr>
      </w:pPr>
      <w:r>
        <w:rPr>
          <w:rFonts w:ascii="Open Sans" w:eastAsia="Times New Roman" w:hAnsi="Open Sans" w:cs="Open Sans"/>
          <w:color w:val="2A2A2A"/>
          <w:sz w:val="21"/>
          <w:szCs w:val="21"/>
          <w:lang w:val="en-NL" w:eastAsia="en-NL"/>
        </w:rPr>
        <w:br w:type="page"/>
      </w:r>
    </w:p>
    <w:p w14:paraId="28733122" w14:textId="625351AC" w:rsidR="00D64C44" w:rsidRPr="00D64C44" w:rsidRDefault="00D64C44" w:rsidP="00D64C44">
      <w:pPr>
        <w:pStyle w:val="Heading1"/>
        <w:rPr>
          <w:rFonts w:eastAsia="Times New Roman"/>
          <w:lang w:val="en-US" w:eastAsia="en-NL"/>
        </w:rPr>
      </w:pPr>
      <w:r>
        <w:rPr>
          <w:rFonts w:eastAsia="Times New Roman"/>
          <w:lang w:val="en-US" w:eastAsia="en-NL"/>
        </w:rPr>
        <w:lastRenderedPageBreak/>
        <w:t>Credits</w:t>
      </w:r>
    </w:p>
    <w:p w14:paraId="500DE509" w14:textId="3A7A3C76" w:rsidR="008205BB" w:rsidRDefault="00D64C44">
      <w:r>
        <w:rPr>
          <w:lang w:val="en-US"/>
        </w:rPr>
        <w:t xml:space="preserve">All credit goes to : </w:t>
      </w:r>
      <w:hyperlink r:id="rId12" w:history="1">
        <w:r>
          <w:rPr>
            <w:rStyle w:val="Hyperlink"/>
            <w:rFonts w:ascii="Open Sans" w:hAnsi="Open Sans" w:cs="Open Sans"/>
            <w:b/>
            <w:bCs/>
            <w:color w:val="979797"/>
            <w:sz w:val="20"/>
            <w:szCs w:val="20"/>
            <w:bdr w:val="none" w:sz="0" w:space="0" w:color="auto" w:frame="1"/>
            <w:shd w:val="clear" w:color="auto" w:fill="FFFFFF"/>
          </w:rPr>
          <w:t>Dimitris Tonias</w:t>
        </w:r>
      </w:hyperlink>
    </w:p>
    <w:p w14:paraId="2769832F" w14:textId="38930670" w:rsidR="00D64C44" w:rsidRPr="00D64C44" w:rsidRDefault="00D64C44">
      <w:hyperlink r:id="rId13" w:history="1">
        <w:r w:rsidRPr="00D64C44">
          <w:rPr>
            <w:rStyle w:val="Hyperlink"/>
          </w:rPr>
          <w:t>https://www.dtonias.com/create-vm-template-vmware-workstation/</w:t>
        </w:r>
      </w:hyperlink>
    </w:p>
    <w:sectPr w:rsidR="00D64C44" w:rsidRPr="00D64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5D"/>
    <w:rsid w:val="0017045D"/>
    <w:rsid w:val="00441823"/>
    <w:rsid w:val="008205BB"/>
    <w:rsid w:val="00D64C4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8BD7"/>
  <w15:chartTrackingRefBased/>
  <w15:docId w15:val="{58CC09E0-CB8E-4BA7-8B39-4FE56C3D4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64C44"/>
    <w:pPr>
      <w:spacing w:before="100" w:beforeAutospacing="1" w:after="100" w:afterAutospacing="1" w:line="240" w:lineRule="auto"/>
      <w:outlineLvl w:val="1"/>
    </w:pPr>
    <w:rPr>
      <w:rFonts w:ascii="Times New Roman" w:eastAsia="Times New Roman" w:hAnsi="Times New Roman" w:cs="Times New Roman"/>
      <w:b/>
      <w:bCs/>
      <w:sz w:val="36"/>
      <w:szCs w:val="36"/>
      <w:lang w:val="en-NL" w:eastAsia="en-NL"/>
    </w:rPr>
  </w:style>
  <w:style w:type="paragraph" w:styleId="Heading3">
    <w:name w:val="heading 3"/>
    <w:basedOn w:val="Normal"/>
    <w:link w:val="Heading3Char"/>
    <w:uiPriority w:val="9"/>
    <w:qFormat/>
    <w:rsid w:val="00D64C44"/>
    <w:pPr>
      <w:spacing w:before="100" w:beforeAutospacing="1" w:after="100" w:afterAutospacing="1" w:line="240" w:lineRule="auto"/>
      <w:outlineLvl w:val="2"/>
    </w:pPr>
    <w:rPr>
      <w:rFonts w:ascii="Times New Roman" w:eastAsia="Times New Roman" w:hAnsi="Times New Roman" w:cs="Times New Roman"/>
      <w:b/>
      <w:bCs/>
      <w:sz w:val="27"/>
      <w:szCs w:val="27"/>
      <w:lang w:val="en-NL"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4C44"/>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D64C44"/>
    <w:rPr>
      <w:rFonts w:ascii="Times New Roman" w:eastAsia="Times New Roman" w:hAnsi="Times New Roman" w:cs="Times New Roman"/>
      <w:b/>
      <w:bCs/>
      <w:sz w:val="27"/>
      <w:szCs w:val="27"/>
      <w:lang w:val="en-NL" w:eastAsia="en-NL"/>
    </w:rPr>
  </w:style>
  <w:style w:type="paragraph" w:styleId="NormalWeb">
    <w:name w:val="Normal (Web)"/>
    <w:basedOn w:val="Normal"/>
    <w:uiPriority w:val="99"/>
    <w:semiHidden/>
    <w:unhideWhenUsed/>
    <w:rsid w:val="00D64C44"/>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Hyperlink">
    <w:name w:val="Hyperlink"/>
    <w:basedOn w:val="DefaultParagraphFont"/>
    <w:uiPriority w:val="99"/>
    <w:unhideWhenUsed/>
    <w:rsid w:val="00D64C44"/>
    <w:rPr>
      <w:color w:val="0000FF"/>
      <w:u w:val="single"/>
    </w:rPr>
  </w:style>
  <w:style w:type="character" w:styleId="Emphasis">
    <w:name w:val="Emphasis"/>
    <w:basedOn w:val="DefaultParagraphFont"/>
    <w:uiPriority w:val="20"/>
    <w:qFormat/>
    <w:rsid w:val="00D64C44"/>
    <w:rPr>
      <w:i/>
      <w:iCs/>
    </w:rPr>
  </w:style>
  <w:style w:type="character" w:styleId="Strong">
    <w:name w:val="Strong"/>
    <w:basedOn w:val="DefaultParagraphFont"/>
    <w:uiPriority w:val="22"/>
    <w:qFormat/>
    <w:rsid w:val="00D64C44"/>
    <w:rPr>
      <w:b/>
      <w:bCs/>
    </w:rPr>
  </w:style>
  <w:style w:type="character" w:customStyle="1" w:styleId="Heading1Char">
    <w:name w:val="Heading 1 Char"/>
    <w:basedOn w:val="DefaultParagraphFont"/>
    <w:link w:val="Heading1"/>
    <w:uiPriority w:val="9"/>
    <w:rsid w:val="00D64C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4C44"/>
    <w:pPr>
      <w:outlineLvl w:val="9"/>
    </w:pPr>
    <w:rPr>
      <w:lang w:val="en-US"/>
    </w:rPr>
  </w:style>
  <w:style w:type="paragraph" w:styleId="TOC1">
    <w:name w:val="toc 1"/>
    <w:basedOn w:val="Normal"/>
    <w:next w:val="Normal"/>
    <w:autoRedefine/>
    <w:uiPriority w:val="39"/>
    <w:unhideWhenUsed/>
    <w:rsid w:val="00D64C44"/>
    <w:pPr>
      <w:spacing w:after="100"/>
    </w:pPr>
  </w:style>
  <w:style w:type="paragraph" w:styleId="TOC2">
    <w:name w:val="toc 2"/>
    <w:basedOn w:val="Normal"/>
    <w:next w:val="Normal"/>
    <w:autoRedefine/>
    <w:uiPriority w:val="39"/>
    <w:unhideWhenUsed/>
    <w:rsid w:val="00D64C44"/>
    <w:pPr>
      <w:spacing w:after="100"/>
      <w:ind w:left="220"/>
    </w:pPr>
  </w:style>
  <w:style w:type="paragraph" w:styleId="TOC3">
    <w:name w:val="toc 3"/>
    <w:basedOn w:val="Normal"/>
    <w:next w:val="Normal"/>
    <w:autoRedefine/>
    <w:uiPriority w:val="39"/>
    <w:unhideWhenUsed/>
    <w:rsid w:val="00D64C44"/>
    <w:pPr>
      <w:spacing w:after="100"/>
      <w:ind w:left="440"/>
    </w:pPr>
  </w:style>
  <w:style w:type="character" w:styleId="UnresolvedMention">
    <w:name w:val="Unresolved Mention"/>
    <w:basedOn w:val="DefaultParagraphFont"/>
    <w:uiPriority w:val="99"/>
    <w:semiHidden/>
    <w:unhideWhenUsed/>
    <w:rsid w:val="00D64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55649">
      <w:bodyDiv w:val="1"/>
      <w:marLeft w:val="0"/>
      <w:marRight w:val="0"/>
      <w:marTop w:val="0"/>
      <w:marBottom w:val="0"/>
      <w:divBdr>
        <w:top w:val="none" w:sz="0" w:space="0" w:color="auto"/>
        <w:left w:val="none" w:sz="0" w:space="0" w:color="auto"/>
        <w:bottom w:val="none" w:sz="0" w:space="0" w:color="auto"/>
        <w:right w:val="none" w:sz="0" w:space="0" w:color="auto"/>
      </w:divBdr>
    </w:div>
    <w:div w:id="105469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tonias.com/create-vm-template-vmware-workst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tonias.com/author/dtoni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2FC74-D0D2-4F8F-AD5B-5A98EE62D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753</Words>
  <Characters>4295</Characters>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2023-04-01T20:21:00Z</dcterms:created>
  <dcterms:modified xsi:type="dcterms:W3CDTF">2023-04-01T20:27:00Z</dcterms:modified>
</cp:coreProperties>
</file>