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Место для фото</w:t>
      </w:r>
    </w:p>
    <w:sdt>
      <w:sdtPr>
        <w:picture/>
        <w:id w:val="1783838241"/>
        <w:alias w:val="Место для фото"/>
      </w:sdtPr>
      <w:sdtContent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39370</wp:posOffset>
                </wp:positionH>
                <wp:positionV relativeFrom="paragraph">
                  <wp:posOffset>-36195</wp:posOffset>
                </wp:positionV>
                <wp:extent cx="1100455" cy="146685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sdtContent>
    </w:sdt>
    <w:p>
      <w:pPr>
        <w:pStyle w:val="Normal"/>
        <w:spacing w:lineRule="auto" w:line="276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E5EA3"/>
          <w:sz w:val="20"/>
          <w:szCs w:val="20"/>
        </w:rPr>
        <w:t xml:space="preserve">Должность </w:t>
      </w:r>
      <w:r>
        <w:rPr>
          <w:rFonts w:eastAsia="Times New Roman" w:cs="Arial" w:ascii="Arial" w:hAnsi="Arial"/>
          <w:sz w:val="20"/>
          <w:szCs w:val="20"/>
        </w:rPr>
        <w:t xml:space="preserve"> </w:t>
      </w:r>
      <w:r>
        <w:rPr>
          <w:rStyle w:val="PlaceholderText"/>
          <w:rFonts w:eastAsia="Times New Roman" w:cs="Arial" w:ascii="Arial" w:hAnsi="Arial"/>
          <w:sz w:val="20"/>
          <w:szCs w:val="20"/>
        </w:rPr>
        <w:t>Python developer</w:t>
      </w:r>
    </w:p>
    <w:p>
      <w:pPr>
        <w:pStyle w:val="Normal"/>
        <w:spacing w:lineRule="auto" w:line="276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E5EA3"/>
          <w:sz w:val="20"/>
          <w:szCs w:val="20"/>
        </w:rPr>
        <w:t>Дата заполнения</w:t>
      </w:r>
      <w:r>
        <w:rPr>
          <w:rFonts w:eastAsia="Times New Roman" w:cs="Arial" w:ascii="Arial" w:hAnsi="Arial"/>
          <w:color w:val="2E5EA3"/>
          <w:sz w:val="20"/>
          <w:szCs w:val="20"/>
        </w:rPr>
        <w:t xml:space="preserve"> </w:t>
      </w:r>
      <w:sdt>
        <w:sdtPr>
          <w:date w:fullDate="2022-05-14T00:00:00Z">
            <w:dateFormat w:val="dd.MM.yyyy"/>
            <w:lid w:val="ru-RU"/>
            <w:storeMappedDataAs w:val="dateTime"/>
            <w:calendar w:val="gregorian"/>
          </w:date>
        </w:sdtPr>
        <w:sdtContent>
          <w:r>
            <w:rPr>
              <w:rFonts w:eastAsia="Times New Roman" w:cs="Arial" w:ascii="Arial" w:hAnsi="Arial"/>
              <w:color w:val="2E5EA3"/>
              <w:sz w:val="20"/>
              <w:szCs w:val="20"/>
            </w:rPr>
          </w:r>
          <w:r>
            <w:rPr>
              <w:rFonts w:eastAsia="Times New Roman" w:cs="Arial" w:ascii="Arial" w:hAnsi="Arial"/>
              <w:color w:val="2E5EA3"/>
              <w:sz w:val="20"/>
              <w:szCs w:val="20"/>
            </w:rPr>
          </w:r>
          <w:r>
            <w:rPr>
              <w:rStyle w:val="PlaceholderText"/>
              <w:color w:val="808080"/>
              <w:sz w:val="20"/>
              <w:szCs w:val="20"/>
            </w:rPr>
            <w:t>14.05.2022</w:t>
          </w:r>
          <w:r>
            <w:rPr>
              <w:rStyle w:val="PlaceholderText"/>
              <w:color w:val="808080"/>
              <w:sz w:val="20"/>
              <w:szCs w:val="20"/>
            </w:rPr>
          </w:r>
        </w:sdtContent>
      </w:sdt>
    </w:p>
    <w:p>
      <w:pPr>
        <w:pStyle w:val="Normal"/>
        <w:spacing w:lineRule="auto" w:line="276"/>
        <w:rPr>
          <w:rFonts w:ascii="Arial" w:hAnsi="Arial" w:eastAsia="Times New Roman" w:cs="Arial"/>
          <w:color w:val="808080" w:themeColor="background1" w:themeShade="80"/>
          <w:sz w:val="20"/>
          <w:szCs w:val="20"/>
        </w:rPr>
      </w:pPr>
      <w:r>
        <w:rPr>
          <w:rFonts w:eastAsia="Times New Roman" w:cs="Arial" w:ascii="Arial" w:hAnsi="Arial"/>
          <w:color w:val="808080" w:themeColor="background1" w:themeShade="80"/>
          <w:sz w:val="20"/>
          <w:szCs w:val="20"/>
        </w:rPr>
        <w:t>Для заполнения работодателем:</w:t>
      </w:r>
    </w:p>
    <w:p>
      <w:pPr>
        <w:pStyle w:val="Normal"/>
        <w:spacing w:lineRule="auto" w:line="276"/>
        <w:rPr>
          <w:rFonts w:ascii="Arial" w:hAnsi="Arial" w:eastAsia="Times New Roman" w:cs="Arial"/>
          <w:b/>
          <w:b/>
          <w:bCs/>
          <w:color w:val="A6A6A6" w:themeColor="background1" w:themeShade="a6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E5EA3"/>
          <w:sz w:val="20"/>
          <w:szCs w:val="20"/>
        </w:rPr>
        <w:t>Результаты собеседования</w:t>
      </w:r>
      <w:r>
        <w:rPr>
          <w:rFonts w:eastAsia="Times New Roman" w:cs="Arial" w:ascii="Arial" w:hAnsi="Arial"/>
          <w:b/>
          <w:bCs/>
          <w:color w:val="000000" w:themeColor="text1"/>
          <w:sz w:val="20"/>
          <w:szCs w:val="20"/>
        </w:rPr>
        <w:t xml:space="preserve">  </w:t>
      </w:r>
      <w:sdt>
        <w:sdtPr>
          <w:text/>
        </w:sdtPr>
        <w:sdtContent>
          <w:r>
            <w:rPr>
              <w:rStyle w:val="PlaceholderText"/>
              <w:sz w:val="20"/>
              <w:szCs w:val="20"/>
            </w:rPr>
            <w:t>Место для ввода текста.</w:t>
          </w:r>
        </w:sdtContent>
      </w:sdt>
      <w:r>
        <w:rPr>
          <w:rFonts w:eastAsia="Times New Roman" w:cs="Arial" w:ascii="Arial" w:hAnsi="Arial"/>
          <w:b/>
          <w:bCs/>
          <w:color w:val="A6A6A6" w:themeColor="background1" w:themeShade="a6"/>
          <w:sz w:val="20"/>
          <w:szCs w:val="20"/>
        </w:rPr>
        <w:t xml:space="preserve"> </w:t>
      </w:r>
    </w:p>
    <w:p>
      <w:pPr>
        <w:pStyle w:val="Normal"/>
        <w:spacing w:lineRule="auto" w:line="276"/>
        <w:rPr>
          <w:rStyle w:val="3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E5EA3"/>
          <w:sz w:val="20"/>
          <w:szCs w:val="20"/>
        </w:rPr>
        <w:t>Дата принятия решения</w:t>
      </w:r>
      <w:r>
        <w:rPr>
          <w:rFonts w:eastAsia="Times New Roman" w:cs="Arial" w:ascii="Arial" w:hAnsi="Arial"/>
          <w:color w:val="2E5EA3"/>
          <w:sz w:val="20"/>
          <w:szCs w:val="20"/>
        </w:rPr>
        <w:t xml:space="preserve"> </w:t>
      </w:r>
      <w:sdt>
        <w:sdtPr>
          <w:date>
            <w:dateFormat w:val="dd.MM.yyyy"/>
            <w:lid w:val="ru-RU"/>
            <w:storeMappedDataAs w:val="dateTime"/>
            <w:calendar w:val="gregorian"/>
          </w:date>
        </w:sdtPr>
        <w:sdtContent>
          <w:r>
            <w:rPr>
              <w:rFonts w:eastAsia="Times New Roman" w:cs="Arial" w:ascii="Arial" w:hAnsi="Arial"/>
              <w:color w:val="2E5EA3"/>
              <w:sz w:val="20"/>
              <w:szCs w:val="20"/>
            </w:rPr>
          </w:r>
          <w:r>
            <w:rPr>
              <w:rFonts w:eastAsia="Times New Roman" w:cs="Arial" w:ascii="Arial" w:hAnsi="Arial"/>
              <w:color w:val="2E5EA3"/>
              <w:sz w:val="20"/>
              <w:szCs w:val="20"/>
            </w:rPr>
          </w:r>
          <w:r>
            <w:rPr>
              <w:rStyle w:val="PlaceholderText"/>
              <w:sz w:val="20"/>
              <w:szCs w:val="20"/>
            </w:rPr>
            <w:t>Место для ввода даты.</w:t>
          </w:r>
          <w:r>
            <w:rPr>
              <w:rStyle w:val="PlaceholderText"/>
              <w:sz w:val="20"/>
              <w:szCs w:val="20"/>
            </w:rPr>
          </w:r>
        </w:sdtContent>
      </w:sdt>
    </w:p>
    <w:p>
      <w:pPr>
        <w:pStyle w:val="Normal"/>
        <w:spacing w:lineRule="auto" w:line="276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Normal"/>
        <w:spacing w:lineRule="auto" w:line="276"/>
        <w:ind w:left="4248" w:hanging="0"/>
        <w:rPr>
          <w:rFonts w:ascii="Arial" w:hAnsi="Arial" w:cs="Arial"/>
          <w:color w:val="2E5EA3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2E5EA3"/>
          <w:sz w:val="28"/>
          <w:szCs w:val="28"/>
        </w:rPr>
        <w:t>АНКЕТА</w:t>
      </w:r>
    </w:p>
    <w:tbl>
      <w:tblPr>
        <w:tblW w:w="10225" w:type="dxa"/>
        <w:jc w:val="left"/>
        <w:tblInd w:w="-141" w:type="dxa"/>
        <w:tblCellMar>
          <w:top w:w="0" w:type="dxa"/>
          <w:left w:w="2" w:type="dxa"/>
          <w:bottom w:w="0" w:type="dxa"/>
          <w:right w:w="55" w:type="dxa"/>
        </w:tblCellMar>
        <w:tblLook w:val="04a0" w:noHBand="0" w:noVBand="1" w:firstColumn="1" w:lastRow="0" w:lastColumn="0" w:firstRow="1"/>
      </w:tblPr>
      <w:tblGrid>
        <w:gridCol w:w="3970"/>
        <w:gridCol w:w="6254"/>
      </w:tblGrid>
      <w:tr>
        <w:trPr>
          <w:trHeight w:val="530" w:hRule="atLeast"/>
        </w:trPr>
        <w:tc>
          <w:tcPr>
            <w:tcW w:w="3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ФИО</w:t>
            </w:r>
          </w:p>
        </w:tc>
        <w:tc>
          <w:tcPr>
            <w:tcW w:w="6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Кудрик Денис Васильевич</w:t>
            </w:r>
          </w:p>
        </w:tc>
      </w:tr>
      <w:tr>
        <w:trPr>
          <w:trHeight w:val="579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Дата рождения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13.11.1991</w:t>
            </w:r>
          </w:p>
        </w:tc>
      </w:tr>
      <w:tr>
        <w:trPr>
          <w:trHeight w:val="560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Место рождения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Камышин, Волгоградская обл</w:t>
            </w:r>
          </w:p>
        </w:tc>
      </w:tr>
      <w:tr>
        <w:trPr>
          <w:trHeight w:val="554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Район проживания в Рязани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(пока живу в Камышине)</w:t>
            </w:r>
          </w:p>
        </w:tc>
      </w:tr>
      <w:tr>
        <w:trPr>
          <w:trHeight w:val="576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Телефон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8-917-334-3456</w:t>
            </w:r>
          </w:p>
        </w:tc>
      </w:tr>
      <w:tr>
        <w:trPr>
          <w:trHeight w:val="570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deniskudrik@gmail.com</w:t>
            </w:r>
          </w:p>
        </w:tc>
      </w:tr>
      <w:tr>
        <w:trPr>
          <w:trHeight w:val="550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Семейное положение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женат</w:t>
            </w:r>
          </w:p>
        </w:tc>
      </w:tr>
      <w:tr>
        <w:trPr>
          <w:trHeight w:val="572" w:hRule="atLeast"/>
        </w:trPr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Отношение к воинской обязанности</w:t>
            </w:r>
          </w:p>
        </w:tc>
        <w:tc>
          <w:tcPr>
            <w:tcW w:w="6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76" w:before="28" w:after="28"/>
              <w:ind w:left="57" w:right="57" w:hang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Была военная кафедра, есть военник</w:t>
            </w:r>
          </w:p>
        </w:tc>
      </w:tr>
    </w:tbl>
    <w:p>
      <w:pPr>
        <w:pStyle w:val="Normal"/>
        <w:spacing w:lineRule="auto" w:line="276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tbl>
      <w:tblPr>
        <w:tblW w:w="10535" w:type="dxa"/>
        <w:jc w:val="left"/>
        <w:tblInd w:w="-114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148"/>
        <w:gridCol w:w="628"/>
        <w:gridCol w:w="136"/>
        <w:gridCol w:w="546"/>
        <w:gridCol w:w="4369"/>
        <w:gridCol w:w="236"/>
        <w:gridCol w:w="236"/>
        <w:gridCol w:w="236"/>
      </w:tblGrid>
      <w:tr>
        <w:trPr>
          <w:trHeight w:val="59" w:hRule="atLeast"/>
        </w:trPr>
        <w:tc>
          <w:tcPr>
            <w:tcW w:w="10063" w:type="dxa"/>
            <w:gridSpan w:val="6"/>
            <w:tcBorders/>
            <w:vAlign w:val="bottom"/>
          </w:tcPr>
          <w:p>
            <w:pPr>
              <w:pStyle w:val="Primer"/>
              <w:spacing w:lineRule="auto" w:line="276" w:before="12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Образование: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color w:val="999999"/>
              </w:rPr>
              <w:t>укажите здесь название вуза, года обучения, факультет, специальность, форму обучения — очная/заочная</w:t>
            </w:r>
          </w:p>
        </w:tc>
        <w:tc>
          <w:tcPr>
            <w:tcW w:w="472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4" w:hRule="atLeast"/>
        </w:trPr>
        <w:tc>
          <w:tcPr>
            <w:tcW w:w="100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Primer"/>
              <w:spacing w:lineRule="auto" w:line="276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Национальный минерально-сырьевой университет «Горный», 2009-2014, Нефтегазовый факультет, Бурение нефтяных и газовых скважин, очная форма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9" w:hRule="atLeast"/>
        </w:trPr>
        <w:tc>
          <w:tcPr>
            <w:tcW w:w="10063" w:type="dxa"/>
            <w:gridSpan w:val="6"/>
            <w:tcBorders/>
            <w:vAlign w:val="bottom"/>
          </w:tcPr>
          <w:p>
            <w:pPr>
              <w:pStyle w:val="Primer"/>
              <w:spacing w:lineRule="auto" w:line="276" w:before="12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Дополнительное образование: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color w:val="999999"/>
              </w:rPr>
              <w:t>укажите здесь посещаемые курсы, семинары, тренинги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0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Primer"/>
              <w:spacing w:lineRule="auto" w:line="276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Yandex.Praktikum Python-разработчик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9" w:hRule="atLeast"/>
        </w:trPr>
        <w:tc>
          <w:tcPr>
            <w:tcW w:w="10063" w:type="dxa"/>
            <w:gridSpan w:val="6"/>
            <w:tcBorders/>
            <w:vAlign w:val="bottom"/>
          </w:tcPr>
          <w:p>
            <w:pPr>
              <w:pStyle w:val="Primer"/>
              <w:spacing w:lineRule="auto" w:line="276" w:before="120" w:after="160"/>
              <w:rPr>
                <w:rFonts w:ascii="Arial" w:hAnsi="Arial" w:cs="Arial"/>
                <w:color w:val="2E5EA3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В каком направлении хотите построить свою карьеру:</w:t>
            </w:r>
          </w:p>
        </w:tc>
        <w:tc>
          <w:tcPr>
            <w:tcW w:w="472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100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Primer"/>
              <w:spacing w:lineRule="auto" w:line="276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На данный момент планирую стать человеком-оркестром — по возможности заняться и фронтом, и DevOps и т.д.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9" w:hRule="atLeast"/>
        </w:trPr>
        <w:tc>
          <w:tcPr>
            <w:tcW w:w="10063" w:type="dxa"/>
            <w:gridSpan w:val="6"/>
            <w:tcBorders/>
            <w:vAlign w:val="bottom"/>
          </w:tcPr>
          <w:p>
            <w:pPr>
              <w:pStyle w:val="Primer"/>
              <w:spacing w:lineRule="auto" w:line="276" w:before="120" w:after="160"/>
              <w:rPr>
                <w:rFonts w:ascii="Arial" w:hAnsi="Arial" w:cs="Arial"/>
                <w:color w:val="2E5EA3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 xml:space="preserve">Есть ли у вас опыт работы с интернет-проектами / </w:t>
            </w:r>
            <w:r>
              <w:rPr>
                <w:rFonts w:cs="Arial" w:ascii="Arial" w:hAnsi="Arial"/>
                <w:b/>
                <w:bCs/>
                <w:color w:val="2E5EA3"/>
                <w:lang w:val="en-US"/>
              </w:rPr>
              <w:t>web</w:t>
            </w:r>
            <w:r>
              <w:rPr>
                <w:rFonts w:cs="Arial" w:ascii="Arial" w:hAnsi="Arial"/>
                <w:b/>
                <w:bCs/>
                <w:color w:val="2E5EA3"/>
              </w:rPr>
              <w:t>-сайтами или в сфере интернет-маркетинга?</w:t>
            </w:r>
          </w:p>
        </w:tc>
        <w:tc>
          <w:tcPr>
            <w:tcW w:w="472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100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Primer"/>
              <w:spacing w:lineRule="auto" w:line="276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Только в рамках обучения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72" w:hRule="atLeast"/>
        </w:trPr>
        <w:tc>
          <w:tcPr>
            <w:tcW w:w="10063" w:type="dxa"/>
            <w:gridSpan w:val="6"/>
            <w:tcBorders/>
            <w:vAlign w:val="bottom"/>
          </w:tcPr>
          <w:p>
            <w:pPr>
              <w:pStyle w:val="Primer"/>
              <w:spacing w:lineRule="auto" w:line="276" w:before="120" w:after="160"/>
              <w:rPr>
                <w:rFonts w:ascii="Arial" w:hAnsi="Arial" w:cs="Arial"/>
                <w:color w:val="2E5EA3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Какой у вас есть опыт работы с клиентами?</w:t>
            </w:r>
          </w:p>
        </w:tc>
        <w:tc>
          <w:tcPr>
            <w:tcW w:w="472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79" w:hRule="atLeast"/>
        </w:trPr>
        <w:tc>
          <w:tcPr>
            <w:tcW w:w="100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Primer"/>
              <w:spacing w:lineRule="auto" w:line="276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-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113"/>
              <w:ind w:firstLine="113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Ответьте, пожалуйста, на следующие вопросы: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56" w:hRule="atLeast"/>
        </w:trPr>
        <w:tc>
          <w:tcPr>
            <w:tcW w:w="4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Вы скорее сова или жаворонок?</w:t>
            </w:r>
          </w:p>
        </w:tc>
        <w:tc>
          <w:tcPr>
            <w:tcW w:w="50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Сова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93" w:hRule="atLeast"/>
        </w:trPr>
        <w:tc>
          <w:tcPr>
            <w:tcW w:w="4776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Что вы выберете — более интересный проект или более оплачиваемый?</w:t>
            </w:r>
          </w:p>
        </w:tc>
        <w:tc>
          <w:tcPr>
            <w:tcW w:w="505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На данный момент-более оплачиваемый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659" w:hRule="atLeast"/>
        </w:trPr>
        <w:tc>
          <w:tcPr>
            <w:tcW w:w="4776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Что вас вдохновляет в работе, благодаря чему вам хочется работать с удовольствием?</w:t>
            </w:r>
          </w:p>
        </w:tc>
        <w:tc>
          <w:tcPr>
            <w:tcW w:w="505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Интересные задачи, коллеги, вид из кона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4776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Назовите три на ваш взгляд самые важные «качества» хорошей компании.</w:t>
            </w:r>
          </w:p>
        </w:tc>
        <w:tc>
          <w:tcPr>
            <w:tcW w:w="505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Доступность руководства, прозрачность в планах дальнейшего развития, забота о моральном духе внутри коллектива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635" w:hRule="atLeast"/>
        </w:trPr>
        <w:tc>
          <w:tcPr>
            <w:tcW w:w="4776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Готовы ли вы на оплачиваемые переработки в случае аврала?</w:t>
            </w:r>
          </w:p>
        </w:tc>
        <w:tc>
          <w:tcPr>
            <w:tcW w:w="505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Да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4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Что вам больше всего нравилось на прошлом / текущем месте работы?</w:t>
            </w:r>
          </w:p>
        </w:tc>
        <w:tc>
          <w:tcPr>
            <w:tcW w:w="50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Возможность познакомиться с новыми людьми и путешествовать по стране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Знание иностранных языков (выделите нужное):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1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Английский</w:t>
            </w:r>
          </w:p>
        </w:tc>
        <w:tc>
          <w:tcPr>
            <w:tcW w:w="5679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свободно разговариваю 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603" w:hRule="atLeast"/>
        </w:trPr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Испанский</w:t>
            </w:r>
          </w:p>
        </w:tc>
        <w:tc>
          <w:tcPr>
            <w:tcW w:w="5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смогу прочитать статью со словарем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5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bCs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Чем вас привлекает предложенная вакансия?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65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Возможность изучить Golang, поработать с с высоконагруженным сервисом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1764" w:hRule="atLeast"/>
        </w:trPr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 xml:space="preserve">Какие преимущества видите в данной должности? </w:t>
            </w:r>
          </w:p>
          <w:tbl>
            <w:tblPr>
              <w:tblW w:w="10535" w:type="dxa"/>
              <w:jc w:val="left"/>
              <w:tblInd w:w="0" w:type="dxa"/>
              <w:tblCellMar>
                <w:top w:w="108" w:type="dxa"/>
                <w:left w:w="108" w:type="dxa"/>
                <w:bottom w:w="108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828"/>
              <w:gridCol w:w="236"/>
              <w:gridCol w:w="236"/>
              <w:gridCol w:w="234"/>
            </w:tblGrid>
            <w:tr>
              <w:trPr>
                <w:trHeight w:val="565" w:hRule="atLeast"/>
              </w:trPr>
              <w:tc>
                <w:tcPr>
                  <w:tcW w:w="9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76" w:before="57" w:after="57"/>
                    <w:ind w:left="57" w:right="57" w:hanging="0"/>
                    <w:rPr>
                      <w:rFonts w:ascii="Arial" w:hAnsi="Arial" w:eastAsia="Times New Roman" w:cs="Arial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sz w:val="20"/>
                      <w:szCs w:val="20"/>
                    </w:rPr>
                    <w:t>Возможность работать удаленно</w:t>
                  </w:r>
                </w:p>
              </w:tc>
              <w:tc>
                <w:tcPr>
                  <w:tcW w:w="236" w:type="dxa"/>
                  <w:tcBorders/>
                </w:tcPr>
                <w:p>
                  <w:pPr>
                    <w:pStyle w:val="Normal"/>
                    <w:widowControl w:val="false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236" w:type="dxa"/>
                  <w:tcBorders/>
                </w:tcPr>
                <w:p>
                  <w:pPr>
                    <w:pStyle w:val="Normal"/>
                    <w:widowControl w:val="false"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234" w:type="dxa"/>
                  <w:tcBorders/>
                </w:tcPr>
                <w:p>
                  <w:pPr>
                    <w:pStyle w:val="Normal"/>
                    <w:widowControl w:val="false"/>
                    <w:spacing w:before="0" w:after="16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Dprimer"/>
              <w:spacing w:lineRule="auto" w:line="276" w:before="170" w:after="57"/>
              <w:ind w:right="57" w:firstLine="113"/>
              <w:rPr>
                <w:rFonts w:ascii="Arial" w:hAnsi="Arial" w:cs="Arial"/>
                <w:color w:val="2E5EA3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Какие еще вакансии, помимо предложенной, вас могли бы заинтересовать?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79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Учитывая мой опыт, то сейчас скорее всего никакие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top w:val="single" w:sz="4" w:space="0" w:color="000000"/>
              <w:bottom w:val="single" w:sz="2" w:space="0" w:color="000000"/>
            </w:tcBorders>
            <w:vAlign w:val="bottom"/>
          </w:tcPr>
          <w:p>
            <w:pPr>
              <w:pStyle w:val="NDprimer"/>
              <w:spacing w:lineRule="auto" w:line="276" w:before="170" w:after="57"/>
              <w:ind w:right="57" w:firstLine="113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color w:val="2E5EA3"/>
              </w:rPr>
              <w:t>На какую оплату труда (в руб.) вы рассчитываете?</w:t>
            </w:r>
            <w:r>
              <w:rPr>
                <w:rFonts w:cs="Arial" w:ascii="Arial" w:hAnsi="Arial"/>
                <w:color w:val="999999"/>
              </w:rPr>
              <w:t xml:space="preserve"> (укажите ниже)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01" w:hRule="atLeast"/>
        </w:trPr>
        <w:tc>
          <w:tcPr>
            <w:tcW w:w="54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На испытательный срок (3 мес.):</w:t>
            </w:r>
          </w:p>
        </w:tc>
        <w:tc>
          <w:tcPr>
            <w:tcW w:w="4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0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000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5458" w:type="dxa"/>
            <w:gridSpan w:val="4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Через полгода работы в компании: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28" w:after="28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55000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Что полезного и нужного вы могли бы предложить нашей компании?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35" w:hRule="atLeast"/>
        </w:trPr>
        <w:tc>
          <w:tcPr>
            <w:tcW w:w="98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Свои знания и желание их отшлифовать и изучить новое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4" w:hRule="atLeast"/>
        </w:trPr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bCs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Укажите источник информации откуда Вы узнали о нашей вакансии: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hh.ru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982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 xml:space="preserve">Хотите ли Вы подписаться под нашу корпоративную рассылку (новости, курсы, вакансии): 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4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yellow"/>
              </w:rPr>
              <w:t>ДА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 / НЕТ </w:t>
            </w:r>
            <w:r>
              <w:rPr>
                <w:rFonts w:eastAsia="Times New Roman" w:cs="Arial" w:ascii="Arial" w:hAnsi="Arial"/>
                <w:b/>
                <w:bCs/>
                <w:color w:val="A6A6A6"/>
                <w:sz w:val="20"/>
                <w:szCs w:val="20"/>
              </w:rPr>
              <w:t>(</w:t>
            </w:r>
            <w:r>
              <w:rPr>
                <w:rFonts w:eastAsia="Times New Roman" w:cs="Arial" w:ascii="Arial" w:hAnsi="Arial"/>
                <w:color w:val="A6A6A6"/>
                <w:sz w:val="20"/>
                <w:szCs w:val="20"/>
              </w:rPr>
              <w:t>выделите нужное)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  <w:bookmarkStart w:id="0" w:name="_Hlk87959192"/>
            <w:bookmarkStart w:id="1" w:name="_Hlk87959192"/>
            <w:bookmarkEnd w:id="1"/>
          </w:p>
        </w:tc>
      </w:tr>
      <w:tr>
        <w:trPr>
          <w:trHeight w:val="449" w:hRule="atLeast"/>
        </w:trPr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Times New Roman" w:cs="Arial"/>
                <w:b/>
                <w:b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2E5EA3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2E5EA3"/>
                <w:sz w:val="20"/>
                <w:szCs w:val="20"/>
              </w:rPr>
              <w:t>Что для Вас имеет наибольшее значение при выборе работы (проранжируйте от 1 до 8, где 8 – наибольшее значение, 1 – наименьшее):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42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Имидж организации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Возможность карьерного роста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Повышение профессионального уровня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Взаимоотношения с коллегами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Интересная работа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Месторасположение работы</w:t>
            </w:r>
          </w:p>
        </w:tc>
        <w:tc>
          <w:tcPr>
            <w:tcW w:w="4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eastAsia="Times New Roman" w:cs="Arial"/>
                <w:b/>
                <w:b/>
                <w:bCs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Ваши увлечения вне работы: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Автопутешествия, ранее учил испанский самостоятельно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982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Любимый фильм, книга: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97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Фильм: О чем говорят мужчины (от Квартет И), книга: Граф Монте-Кристо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Любимые музыкальные исполнители: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Аддис-Абеба, Григ, Rammstein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Что бы вы хотели добавить о себе: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Иногда не схватываю всё на лету, но компенсирую это временем на изучение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hanging="0"/>
              <w:rPr>
                <w:rFonts w:ascii="Arial" w:hAnsi="Arial" w:cs="Arial"/>
                <w:color w:val="2E5EA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>Любимый анекдот:</w:t>
            </w:r>
          </w:p>
        </w:tc>
        <w:tc>
          <w:tcPr>
            <w:tcW w:w="472" w:type="dxa"/>
            <w:gridSpan w:val="2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161" w:hRule="atLeast"/>
        </w:trPr>
        <w:tc>
          <w:tcPr>
            <w:tcW w:w="9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57" w:after="57"/>
              <w:ind w:left="57" w:right="57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Чем отличаются беда от катастрофы? Предположим что с мостика упал козлик и утонул — это беда, но не катастрофа. Теперь представим, что упал и разбился самолет с членами правительства на борту. Это катастрофа, но не беда.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535" w:type="dxa"/>
        <w:jc w:val="left"/>
        <w:tblInd w:w="-114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0535"/>
      </w:tblGrid>
      <w:tr>
        <w:trPr>
          <w:trHeight w:val="434" w:hRule="atLeast"/>
        </w:trPr>
        <w:tc>
          <w:tcPr>
            <w:tcW w:w="1053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2E5EA3"/>
                <w:sz w:val="20"/>
                <w:szCs w:val="20"/>
              </w:rPr>
              <w:t xml:space="preserve">Согласны ли вы на обработку персональных данных: </w:t>
            </w:r>
          </w:p>
        </w:tc>
      </w:tr>
      <w:tr>
        <w:trPr>
          <w:trHeight w:val="264" w:hRule="atLeast"/>
        </w:trPr>
        <w:tc>
          <w:tcPr>
            <w:tcW w:w="10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170" w:after="57"/>
              <w:ind w:right="57" w:firstLine="113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yellow"/>
              </w:rPr>
              <w:t>ДА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 / НЕТ </w:t>
            </w:r>
            <w:r>
              <w:rPr>
                <w:rFonts w:eastAsia="Times New Roman" w:cs="Arial" w:ascii="Arial" w:hAnsi="Arial"/>
                <w:b/>
                <w:bCs/>
                <w:color w:val="A6A6A6"/>
                <w:sz w:val="20"/>
                <w:szCs w:val="20"/>
              </w:rPr>
              <w:t>(</w:t>
            </w:r>
            <w:r>
              <w:rPr>
                <w:rFonts w:eastAsia="Times New Roman" w:cs="Arial" w:ascii="Arial" w:hAnsi="Arial"/>
                <w:color w:val="A6A6A6"/>
                <w:sz w:val="20"/>
                <w:szCs w:val="20"/>
              </w:rPr>
              <w:t>выделите нужное)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-91440</wp:posOffset>
          </wp:positionH>
          <wp:positionV relativeFrom="paragraph">
            <wp:posOffset>-201930</wp:posOffset>
          </wp:positionV>
          <wp:extent cx="2522855" cy="368935"/>
          <wp:effectExtent l="0" t="0" r="0" b="0"/>
          <wp:wrapSquare wrapText="bothSides"/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2855" cy="368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18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1189"/>
    <w:rPr>
      <w:color w:val="808080"/>
    </w:rPr>
  </w:style>
  <w:style w:type="character" w:styleId="3" w:customStyle="1">
    <w:name w:val="Стиль3"/>
    <w:basedOn w:val="DefaultParagraphFont"/>
    <w:uiPriority w:val="1"/>
    <w:qFormat/>
    <w:rsid w:val="009e1189"/>
    <w:rPr>
      <w:rFonts w:ascii="Arial" w:hAnsi="Arial"/>
      <w:color w:val="262626" w:themeColor="text1" w:themeTint="d9"/>
      <w:sz w:val="22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9e1189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e118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Dprimer" w:customStyle="1">
    <w:name w:val="ND-primer"/>
    <w:basedOn w:val="Normal"/>
    <w:next w:val="Normal"/>
    <w:qFormat/>
    <w:rsid w:val="009e1189"/>
    <w:pPr>
      <w:widowControl w:val="false"/>
      <w:spacing w:lineRule="atLeast" w:line="240" w:before="0" w:after="0"/>
      <w:ind w:firstLine="283"/>
      <w:jc w:val="both"/>
    </w:pPr>
    <w:rPr>
      <w:rFonts w:ascii="Times New Roman" w:hAnsi="Times New Roman" w:eastAsia="Times New Roman" w:cs="Times New Roman"/>
      <w:sz w:val="20"/>
      <w:szCs w:val="20"/>
      <w:lang w:eastAsia="zh-CN" w:bidi="ru-RU"/>
    </w:rPr>
  </w:style>
  <w:style w:type="paragraph" w:styleId="Primer" w:customStyle="1">
    <w:name w:val="Primer"/>
    <w:qFormat/>
    <w:rsid w:val="009e1189"/>
    <w:pPr>
      <w:widowControl w:val="false"/>
      <w:suppressAutoHyphens w:val="true"/>
      <w:bidi w:val="0"/>
      <w:spacing w:before="0" w:after="0"/>
      <w:ind w:right="5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ru-RU"/>
    </w:rPr>
  </w:style>
  <w:style w:type="paragraph" w:styleId="Style16" w:customStyle="1">
    <w:name w:val="Содержимое таблицы"/>
    <w:basedOn w:val="Normal"/>
    <w:qFormat/>
    <w:rsid w:val="009e1189"/>
    <w:pPr>
      <w:widowControl w:val="false"/>
      <w:suppressLineNumbers/>
      <w:spacing w:lineRule="auto" w:line="240" w:before="0" w:after="0"/>
    </w:pPr>
    <w:rPr>
      <w:rFonts w:ascii="Arial" w:hAnsi="Arial" w:eastAsia="Arial" w:cs="Times New Roman"/>
      <w:sz w:val="24"/>
      <w:szCs w:val="24"/>
      <w:lang w:eastAsia="zh-CN" w:bidi="ru-RU"/>
    </w:rPr>
  </w:style>
  <w:style w:type="paragraph" w:styleId="Style17" w:customStyle="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e118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e118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5</Pages>
  <Words>515</Words>
  <Characters>3217</Characters>
  <CharactersWithSpaces>3642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2021-06-04T15:07:00Z</dcterms:created>
  <dc:creator>Наталья Момотова</dc:creator>
  <dc:description/>
  <dc:language>ru-RU</dc:language>
  <cp:lastModifiedBy/>
  <dcterms:modified xsi:type="dcterms:W3CDTF">2022-05-14T09:09:46Z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